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5131"/>
        <w:gridCol w:w="4590"/>
      </w:tblGrid>
      <w:tr w:rsidR="003B27D6" w14:paraId="0F0246D1" w14:textId="77777777" w:rsidTr="00424798">
        <w:tc>
          <w:tcPr>
            <w:tcW w:w="4854" w:type="dxa"/>
          </w:tcPr>
          <w:p w14:paraId="23F8B3FE" w14:textId="77777777" w:rsidR="003B27D6" w:rsidRDefault="003B27D6" w:rsidP="00A85C6A">
            <w:pPr>
              <w:jc w:val="center"/>
              <w:rPr>
                <w:rFonts w:ascii="Arial" w:hAnsi="Arial" w:cs="Arial"/>
                <w:sz w:val="24"/>
                <w:szCs w:val="24"/>
                <w:lang w:val="mn-MN"/>
              </w:rPr>
            </w:pPr>
          </w:p>
        </w:tc>
        <w:tc>
          <w:tcPr>
            <w:tcW w:w="5131" w:type="dxa"/>
          </w:tcPr>
          <w:p w14:paraId="171DEEF1" w14:textId="77777777" w:rsidR="003B27D6" w:rsidRDefault="003B27D6" w:rsidP="00A85C6A">
            <w:pPr>
              <w:jc w:val="center"/>
              <w:rPr>
                <w:rFonts w:ascii="Arial" w:hAnsi="Arial" w:cs="Arial"/>
                <w:sz w:val="24"/>
                <w:szCs w:val="24"/>
                <w:lang w:val="mn-MN"/>
              </w:rPr>
            </w:pPr>
          </w:p>
        </w:tc>
        <w:tc>
          <w:tcPr>
            <w:tcW w:w="4590" w:type="dxa"/>
          </w:tcPr>
          <w:p w14:paraId="72645AF4" w14:textId="77777777" w:rsidR="003B27D6" w:rsidRPr="003B27D6" w:rsidRDefault="003B27D6" w:rsidP="003B27D6">
            <w:pPr>
              <w:jc w:val="center"/>
              <w:rPr>
                <w:rFonts w:ascii="Arial" w:hAnsi="Arial" w:cs="Arial"/>
                <w:sz w:val="24"/>
                <w:szCs w:val="24"/>
                <w:lang w:val="mn-MN"/>
              </w:rPr>
            </w:pPr>
            <w:r>
              <w:rPr>
                <w:rFonts w:ascii="Arial" w:hAnsi="Arial" w:cs="Arial"/>
                <w:sz w:val="24"/>
                <w:szCs w:val="24"/>
                <w:lang w:val="mn-MN"/>
              </w:rPr>
              <w:t>БАТЛАВ</w:t>
            </w:r>
          </w:p>
        </w:tc>
      </w:tr>
      <w:tr w:rsidR="003B27D6" w14:paraId="305E5F9A" w14:textId="77777777" w:rsidTr="00424798">
        <w:tc>
          <w:tcPr>
            <w:tcW w:w="4854" w:type="dxa"/>
          </w:tcPr>
          <w:p w14:paraId="65638349" w14:textId="77777777" w:rsidR="003B27D6" w:rsidRDefault="003B27D6" w:rsidP="00A85C6A">
            <w:pPr>
              <w:jc w:val="center"/>
              <w:rPr>
                <w:rFonts w:ascii="Arial" w:hAnsi="Arial" w:cs="Arial"/>
                <w:sz w:val="24"/>
                <w:szCs w:val="24"/>
                <w:lang w:val="mn-MN"/>
              </w:rPr>
            </w:pPr>
          </w:p>
        </w:tc>
        <w:tc>
          <w:tcPr>
            <w:tcW w:w="5131" w:type="dxa"/>
          </w:tcPr>
          <w:p w14:paraId="35B06CAC" w14:textId="77777777" w:rsidR="003B27D6" w:rsidRDefault="003B27D6" w:rsidP="00A85C6A">
            <w:pPr>
              <w:jc w:val="center"/>
              <w:rPr>
                <w:rFonts w:ascii="Arial" w:hAnsi="Arial" w:cs="Arial"/>
                <w:sz w:val="24"/>
                <w:szCs w:val="24"/>
                <w:lang w:val="mn-MN"/>
              </w:rPr>
            </w:pPr>
          </w:p>
        </w:tc>
        <w:tc>
          <w:tcPr>
            <w:tcW w:w="4590" w:type="dxa"/>
          </w:tcPr>
          <w:p w14:paraId="4C45E491" w14:textId="77777777" w:rsidR="003B27D6" w:rsidRPr="003B27D6" w:rsidRDefault="003B27D6" w:rsidP="003B27D6">
            <w:pPr>
              <w:jc w:val="center"/>
              <w:rPr>
                <w:rFonts w:ascii="Arial" w:hAnsi="Arial" w:cs="Arial"/>
                <w:sz w:val="24"/>
                <w:szCs w:val="24"/>
                <w:lang w:val="mn-MN"/>
              </w:rPr>
            </w:pPr>
            <w:r>
              <w:rPr>
                <w:rFonts w:ascii="Arial" w:hAnsi="Arial" w:cs="Arial"/>
                <w:sz w:val="24"/>
                <w:szCs w:val="24"/>
                <w:lang w:val="mn-MN"/>
              </w:rPr>
              <w:t>БИЕИЙН ТАМИР СПОРТЫН ГАЗРЫН ДАР</w:t>
            </w:r>
            <w:r w:rsidR="00293F4B">
              <w:rPr>
                <w:rFonts w:ascii="Arial" w:hAnsi="Arial" w:cs="Arial"/>
                <w:sz w:val="24"/>
                <w:szCs w:val="24"/>
                <w:lang w:val="mn-MN"/>
              </w:rPr>
              <w:t>ГА                       Ж.ИДЭРМӨНХ</w:t>
            </w:r>
          </w:p>
        </w:tc>
      </w:tr>
    </w:tbl>
    <w:p w14:paraId="2F865104" w14:textId="77777777" w:rsidR="003B27D6" w:rsidRDefault="003B27D6" w:rsidP="00A85C6A">
      <w:pPr>
        <w:spacing w:after="0" w:line="240" w:lineRule="auto"/>
        <w:jc w:val="center"/>
        <w:rPr>
          <w:rFonts w:ascii="Arial" w:hAnsi="Arial" w:cs="Arial"/>
          <w:sz w:val="24"/>
          <w:szCs w:val="24"/>
          <w:lang w:val="mn-MN"/>
        </w:rPr>
      </w:pPr>
    </w:p>
    <w:p w14:paraId="4EDED786" w14:textId="77777777" w:rsidR="00A85C6A" w:rsidRPr="003B27D6" w:rsidRDefault="00CE0178" w:rsidP="00A85C6A">
      <w:pPr>
        <w:spacing w:after="0" w:line="240" w:lineRule="auto"/>
        <w:jc w:val="center"/>
        <w:rPr>
          <w:rFonts w:ascii="Arial" w:hAnsi="Arial" w:cs="Arial"/>
          <w:b/>
          <w:sz w:val="24"/>
          <w:szCs w:val="24"/>
          <w:lang w:val="mn-MN"/>
        </w:rPr>
      </w:pPr>
      <w:r w:rsidRPr="003B27D6">
        <w:rPr>
          <w:rFonts w:ascii="Arial" w:hAnsi="Arial" w:cs="Arial"/>
          <w:b/>
          <w:sz w:val="24"/>
          <w:szCs w:val="24"/>
          <w:lang w:val="mn-MN"/>
        </w:rPr>
        <w:t>БИЕИЙН ТАМИР СПОРТЫН</w:t>
      </w:r>
      <w:r w:rsidR="00A85C6A" w:rsidRPr="003B27D6">
        <w:rPr>
          <w:rFonts w:ascii="Arial" w:hAnsi="Arial" w:cs="Arial"/>
          <w:b/>
          <w:sz w:val="24"/>
          <w:szCs w:val="24"/>
          <w:lang w:val="mn-MN"/>
        </w:rPr>
        <w:t xml:space="preserve">  ГАЗРЫН  ХҮНИЙ НӨӨЦИЙН ХӨГЖЛИЙН ХӨТӨЛБӨРИЙГ </w:t>
      </w:r>
    </w:p>
    <w:p w14:paraId="55FF1E0C" w14:textId="4413DD66" w:rsidR="00E17D4F" w:rsidRPr="003B27D6" w:rsidRDefault="00A85C6A" w:rsidP="00E17D4F">
      <w:pPr>
        <w:spacing w:after="0" w:line="240" w:lineRule="auto"/>
        <w:jc w:val="center"/>
        <w:rPr>
          <w:rFonts w:ascii="Arial" w:hAnsi="Arial" w:cs="Arial"/>
          <w:b/>
          <w:sz w:val="24"/>
          <w:szCs w:val="24"/>
          <w:lang w:val="mn-MN"/>
        </w:rPr>
      </w:pPr>
      <w:r w:rsidRPr="003B27D6">
        <w:rPr>
          <w:rFonts w:ascii="Arial" w:hAnsi="Arial" w:cs="Arial"/>
          <w:b/>
          <w:sz w:val="24"/>
          <w:szCs w:val="24"/>
          <w:lang w:val="mn-MN"/>
        </w:rPr>
        <w:t>ХЭРЭГЖҮҮЛЭХ ҮЙЛ АЖИЛЛАГААНЫ</w:t>
      </w:r>
      <w:r w:rsidR="00293F4B">
        <w:rPr>
          <w:rFonts w:ascii="Arial" w:hAnsi="Arial" w:cs="Arial"/>
          <w:b/>
          <w:sz w:val="24"/>
          <w:szCs w:val="24"/>
          <w:lang w:val="mn-MN"/>
        </w:rPr>
        <w:t xml:space="preserve"> 202</w:t>
      </w:r>
      <w:r w:rsidR="00424798">
        <w:rPr>
          <w:rFonts w:ascii="Arial" w:hAnsi="Arial" w:cs="Arial"/>
          <w:b/>
          <w:sz w:val="24"/>
          <w:szCs w:val="24"/>
          <w:lang w:val="mn-MN"/>
        </w:rPr>
        <w:t>5</w:t>
      </w:r>
      <w:r w:rsidR="003B27D6">
        <w:rPr>
          <w:rFonts w:ascii="Arial" w:hAnsi="Arial" w:cs="Arial"/>
          <w:b/>
          <w:sz w:val="24"/>
          <w:szCs w:val="24"/>
          <w:lang w:val="mn-MN"/>
        </w:rPr>
        <w:t xml:space="preserve"> ОНЫ</w:t>
      </w:r>
      <w:r w:rsidRPr="003B27D6">
        <w:rPr>
          <w:rFonts w:ascii="Arial" w:hAnsi="Arial" w:cs="Arial"/>
          <w:b/>
          <w:sz w:val="24"/>
          <w:szCs w:val="24"/>
          <w:lang w:val="mn-MN"/>
        </w:rPr>
        <w:t xml:space="preserve"> ТӨЛӨВЛӨГӨӨ</w:t>
      </w:r>
    </w:p>
    <w:p w14:paraId="3730A18E" w14:textId="77777777" w:rsidR="00A85C6A" w:rsidRDefault="00A85C6A" w:rsidP="00A85C6A">
      <w:pPr>
        <w:spacing w:after="0" w:line="240" w:lineRule="auto"/>
        <w:jc w:val="center"/>
        <w:rPr>
          <w:rFonts w:ascii="Arial" w:hAnsi="Arial" w:cs="Arial"/>
          <w:sz w:val="24"/>
          <w:szCs w:val="24"/>
          <w:lang w:val="mn-MN"/>
        </w:rPr>
      </w:pPr>
    </w:p>
    <w:tbl>
      <w:tblPr>
        <w:tblStyle w:val="TableGrid"/>
        <w:tblW w:w="14400" w:type="dxa"/>
        <w:tblInd w:w="175" w:type="dxa"/>
        <w:tblLook w:val="04A0" w:firstRow="1" w:lastRow="0" w:firstColumn="1" w:lastColumn="0" w:noHBand="0" w:noVBand="1"/>
      </w:tblPr>
      <w:tblGrid>
        <w:gridCol w:w="575"/>
        <w:gridCol w:w="645"/>
        <w:gridCol w:w="3680"/>
        <w:gridCol w:w="1323"/>
        <w:gridCol w:w="2359"/>
        <w:gridCol w:w="1974"/>
        <w:gridCol w:w="2228"/>
        <w:gridCol w:w="1616"/>
      </w:tblGrid>
      <w:tr w:rsidR="00491A36" w:rsidRPr="00026174" w14:paraId="1C043715" w14:textId="77777777" w:rsidTr="00424798">
        <w:tc>
          <w:tcPr>
            <w:tcW w:w="575" w:type="dxa"/>
          </w:tcPr>
          <w:p w14:paraId="5FB28D57" w14:textId="77777777" w:rsidR="00D84AA4" w:rsidRPr="00026174" w:rsidRDefault="00D84AA4" w:rsidP="00163470">
            <w:pPr>
              <w:jc w:val="center"/>
              <w:rPr>
                <w:rFonts w:ascii="Arial" w:hAnsi="Arial" w:cs="Arial"/>
                <w:b/>
                <w:szCs w:val="24"/>
                <w:lang w:val="mn-MN"/>
              </w:rPr>
            </w:pPr>
            <w:r>
              <w:rPr>
                <w:rFonts w:ascii="Arial" w:hAnsi="Arial" w:cs="Arial"/>
                <w:b/>
                <w:szCs w:val="24"/>
                <w:lang w:val="mn-MN"/>
              </w:rPr>
              <w:t>Д/д</w:t>
            </w:r>
          </w:p>
        </w:tc>
        <w:tc>
          <w:tcPr>
            <w:tcW w:w="645" w:type="dxa"/>
          </w:tcPr>
          <w:p w14:paraId="5FE52AC1" w14:textId="77777777" w:rsidR="00D84AA4" w:rsidRPr="00026174" w:rsidRDefault="00D84AA4" w:rsidP="00163470">
            <w:pPr>
              <w:jc w:val="center"/>
              <w:rPr>
                <w:rFonts w:ascii="Arial" w:hAnsi="Arial" w:cs="Arial"/>
                <w:b/>
                <w:szCs w:val="24"/>
                <w:lang w:val="mn-MN"/>
              </w:rPr>
            </w:pPr>
            <w:r w:rsidRPr="00026174">
              <w:rPr>
                <w:rFonts w:ascii="Arial" w:hAnsi="Arial" w:cs="Arial"/>
                <w:b/>
                <w:szCs w:val="24"/>
                <w:lang w:val="mn-MN"/>
              </w:rPr>
              <w:t>№</w:t>
            </w:r>
          </w:p>
        </w:tc>
        <w:tc>
          <w:tcPr>
            <w:tcW w:w="3724" w:type="dxa"/>
          </w:tcPr>
          <w:p w14:paraId="75A61A62" w14:textId="77777777" w:rsidR="00D84AA4" w:rsidRPr="00026174" w:rsidRDefault="00D84AA4" w:rsidP="00163470">
            <w:pPr>
              <w:jc w:val="center"/>
              <w:rPr>
                <w:rFonts w:ascii="Arial" w:hAnsi="Arial" w:cs="Arial"/>
                <w:b/>
                <w:szCs w:val="24"/>
                <w:lang w:val="mn-MN"/>
              </w:rPr>
            </w:pPr>
            <w:r w:rsidRPr="00026174">
              <w:rPr>
                <w:rFonts w:ascii="Arial" w:hAnsi="Arial" w:cs="Arial"/>
                <w:b/>
                <w:szCs w:val="24"/>
                <w:lang w:val="mn-MN"/>
              </w:rPr>
              <w:t>Хийгдэх ажлууд</w:t>
            </w:r>
          </w:p>
        </w:tc>
        <w:tc>
          <w:tcPr>
            <w:tcW w:w="1329" w:type="dxa"/>
          </w:tcPr>
          <w:p w14:paraId="004F0D81" w14:textId="77777777" w:rsidR="00D84AA4" w:rsidRPr="00026174" w:rsidRDefault="00D84AA4" w:rsidP="00163470">
            <w:pPr>
              <w:jc w:val="center"/>
              <w:rPr>
                <w:rFonts w:ascii="Arial" w:hAnsi="Arial" w:cs="Arial"/>
                <w:b/>
                <w:szCs w:val="24"/>
                <w:lang w:val="mn-MN"/>
              </w:rPr>
            </w:pPr>
            <w:r w:rsidRPr="00026174">
              <w:rPr>
                <w:rFonts w:ascii="Arial" w:hAnsi="Arial" w:cs="Arial"/>
                <w:b/>
                <w:szCs w:val="24"/>
                <w:lang w:val="mn-MN"/>
              </w:rPr>
              <w:t>Хугацаа</w:t>
            </w:r>
          </w:p>
        </w:tc>
        <w:tc>
          <w:tcPr>
            <w:tcW w:w="2375" w:type="dxa"/>
          </w:tcPr>
          <w:p w14:paraId="73C5B08D" w14:textId="77777777" w:rsidR="00D84AA4" w:rsidRPr="00026174" w:rsidRDefault="00D84AA4" w:rsidP="00163470">
            <w:pPr>
              <w:jc w:val="center"/>
              <w:rPr>
                <w:rFonts w:ascii="Arial" w:hAnsi="Arial" w:cs="Arial"/>
                <w:b/>
                <w:szCs w:val="24"/>
                <w:lang w:val="mn-MN"/>
              </w:rPr>
            </w:pPr>
            <w:r w:rsidRPr="00026174">
              <w:rPr>
                <w:rFonts w:ascii="Arial" w:hAnsi="Arial" w:cs="Arial"/>
                <w:b/>
                <w:szCs w:val="24"/>
                <w:lang w:val="mn-MN"/>
              </w:rPr>
              <w:t>Шалгуур үзүүлэлт</w:t>
            </w:r>
          </w:p>
        </w:tc>
        <w:tc>
          <w:tcPr>
            <w:tcW w:w="1981" w:type="dxa"/>
          </w:tcPr>
          <w:p w14:paraId="02131540" w14:textId="77777777" w:rsidR="00D84AA4" w:rsidRPr="00D84AA4" w:rsidRDefault="00D84AA4" w:rsidP="00163470">
            <w:pPr>
              <w:jc w:val="center"/>
              <w:rPr>
                <w:rFonts w:ascii="Arial" w:hAnsi="Arial" w:cs="Arial"/>
                <w:b/>
                <w:szCs w:val="24"/>
                <w:lang w:val="mn-MN"/>
              </w:rPr>
            </w:pPr>
            <w:r>
              <w:rPr>
                <w:rFonts w:ascii="Arial" w:hAnsi="Arial" w:cs="Arial"/>
                <w:b/>
                <w:szCs w:val="24"/>
                <w:lang w:val="mn-MN"/>
              </w:rPr>
              <w:t>Хүрэх үр дүн</w:t>
            </w:r>
          </w:p>
        </w:tc>
        <w:tc>
          <w:tcPr>
            <w:tcW w:w="2241" w:type="dxa"/>
          </w:tcPr>
          <w:p w14:paraId="3122FC10" w14:textId="77777777" w:rsidR="00D84AA4" w:rsidRPr="00026174" w:rsidRDefault="00D84AA4" w:rsidP="00163470">
            <w:pPr>
              <w:jc w:val="center"/>
              <w:rPr>
                <w:rFonts w:ascii="Arial" w:hAnsi="Arial" w:cs="Arial"/>
                <w:b/>
                <w:szCs w:val="24"/>
                <w:lang w:val="mn-MN"/>
              </w:rPr>
            </w:pPr>
            <w:r>
              <w:rPr>
                <w:rFonts w:ascii="Arial" w:hAnsi="Arial" w:cs="Arial"/>
                <w:b/>
                <w:szCs w:val="24"/>
                <w:lang w:val="mn-MN"/>
              </w:rPr>
              <w:t>Хамрах хүрээ</w:t>
            </w:r>
          </w:p>
        </w:tc>
        <w:tc>
          <w:tcPr>
            <w:tcW w:w="1530" w:type="dxa"/>
          </w:tcPr>
          <w:p w14:paraId="262CB40E" w14:textId="77777777" w:rsidR="00D84AA4" w:rsidRPr="00026174" w:rsidRDefault="003B27D6" w:rsidP="00163470">
            <w:pPr>
              <w:jc w:val="center"/>
              <w:rPr>
                <w:rFonts w:ascii="Arial" w:hAnsi="Arial" w:cs="Arial"/>
                <w:b/>
                <w:szCs w:val="24"/>
                <w:lang w:val="mn-MN"/>
              </w:rPr>
            </w:pPr>
            <w:r>
              <w:rPr>
                <w:rFonts w:ascii="Arial" w:hAnsi="Arial" w:cs="Arial"/>
                <w:b/>
                <w:szCs w:val="24"/>
                <w:lang w:val="mn-MN"/>
              </w:rPr>
              <w:t>Хариуцсан албан хаагч</w:t>
            </w:r>
          </w:p>
        </w:tc>
      </w:tr>
      <w:tr w:rsidR="00CE3B90" w:rsidRPr="00026174" w14:paraId="0DD1F00F" w14:textId="77777777" w:rsidTr="00424798">
        <w:tc>
          <w:tcPr>
            <w:tcW w:w="14400" w:type="dxa"/>
            <w:gridSpan w:val="8"/>
          </w:tcPr>
          <w:p w14:paraId="2F1DB221" w14:textId="77777777" w:rsidR="00424798" w:rsidRDefault="00424798" w:rsidP="00163470">
            <w:pPr>
              <w:jc w:val="center"/>
              <w:rPr>
                <w:rFonts w:ascii="Arial" w:hAnsi="Arial" w:cs="Arial"/>
                <w:b/>
                <w:szCs w:val="24"/>
                <w:lang w:val="mn-MN"/>
              </w:rPr>
            </w:pPr>
          </w:p>
          <w:p w14:paraId="68C1EABB" w14:textId="2A202AFB" w:rsidR="00CE3B90" w:rsidRDefault="00560C50" w:rsidP="00163470">
            <w:pPr>
              <w:jc w:val="center"/>
              <w:rPr>
                <w:rFonts w:ascii="Arial" w:hAnsi="Arial" w:cs="Arial"/>
                <w:b/>
                <w:szCs w:val="24"/>
                <w:lang w:val="mn-MN"/>
              </w:rPr>
            </w:pPr>
            <w:r>
              <w:rPr>
                <w:rFonts w:ascii="Arial" w:hAnsi="Arial" w:cs="Arial"/>
                <w:b/>
                <w:szCs w:val="24"/>
                <w:lang w:val="mn-MN"/>
              </w:rPr>
              <w:t>Нэг.</w:t>
            </w:r>
            <w:r w:rsidR="00CE3B90">
              <w:rPr>
                <w:rFonts w:ascii="Arial" w:hAnsi="Arial" w:cs="Arial"/>
                <w:b/>
                <w:szCs w:val="24"/>
                <w:lang w:val="mn-MN"/>
              </w:rPr>
              <w:t>Нийг</w:t>
            </w:r>
            <w:r>
              <w:rPr>
                <w:rFonts w:ascii="Arial" w:hAnsi="Arial" w:cs="Arial"/>
                <w:b/>
                <w:szCs w:val="24"/>
                <w:lang w:val="mn-MN"/>
              </w:rPr>
              <w:t>мийн баталгааг хангах зорилтын хүрээнд</w:t>
            </w:r>
          </w:p>
          <w:p w14:paraId="7256FA6C" w14:textId="77777777" w:rsidR="00560C50" w:rsidRDefault="00560C50" w:rsidP="00163470">
            <w:pPr>
              <w:jc w:val="center"/>
              <w:rPr>
                <w:rFonts w:ascii="Arial" w:hAnsi="Arial" w:cs="Arial"/>
                <w:b/>
                <w:szCs w:val="24"/>
                <w:lang w:val="mn-MN"/>
              </w:rPr>
            </w:pPr>
          </w:p>
        </w:tc>
      </w:tr>
      <w:tr w:rsidR="00491A36" w:rsidRPr="00026174" w14:paraId="4B7F1FDE" w14:textId="77777777" w:rsidTr="00424798">
        <w:tc>
          <w:tcPr>
            <w:tcW w:w="575" w:type="dxa"/>
          </w:tcPr>
          <w:p w14:paraId="49F31570" w14:textId="77777777" w:rsidR="00D84AA4" w:rsidRPr="00026174" w:rsidRDefault="00D84AA4" w:rsidP="00163470">
            <w:pPr>
              <w:rPr>
                <w:rFonts w:ascii="Arial" w:hAnsi="Arial" w:cs="Arial"/>
                <w:szCs w:val="24"/>
                <w:lang w:val="mn-MN"/>
              </w:rPr>
            </w:pPr>
            <w:r>
              <w:rPr>
                <w:rFonts w:ascii="Arial" w:hAnsi="Arial" w:cs="Arial"/>
                <w:szCs w:val="24"/>
                <w:lang w:val="mn-MN"/>
              </w:rPr>
              <w:t>1</w:t>
            </w:r>
          </w:p>
        </w:tc>
        <w:tc>
          <w:tcPr>
            <w:tcW w:w="645" w:type="dxa"/>
          </w:tcPr>
          <w:p w14:paraId="0D8A470D" w14:textId="77777777" w:rsidR="00D84AA4" w:rsidRPr="00026174" w:rsidRDefault="00D84AA4" w:rsidP="00163470">
            <w:pPr>
              <w:rPr>
                <w:rFonts w:ascii="Arial" w:hAnsi="Arial" w:cs="Arial"/>
                <w:szCs w:val="24"/>
                <w:lang w:val="mn-MN"/>
              </w:rPr>
            </w:pPr>
            <w:r>
              <w:rPr>
                <w:rFonts w:ascii="Arial" w:hAnsi="Arial" w:cs="Arial"/>
                <w:szCs w:val="24"/>
                <w:lang w:val="mn-MN"/>
              </w:rPr>
              <w:t>1.1</w:t>
            </w:r>
          </w:p>
        </w:tc>
        <w:tc>
          <w:tcPr>
            <w:tcW w:w="3724" w:type="dxa"/>
          </w:tcPr>
          <w:p w14:paraId="0CD47DA4" w14:textId="77777777" w:rsidR="00D84AA4" w:rsidRPr="00026174" w:rsidRDefault="00D84AA4" w:rsidP="00163470">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хаагчид</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r w:rsidRPr="00026174">
              <w:rPr>
                <w:rFonts w:ascii="Arial" w:hAnsi="Arial" w:cs="Arial"/>
                <w:szCs w:val="24"/>
              </w:rPr>
              <w:t xml:space="preserve"> </w:t>
            </w:r>
            <w:proofErr w:type="spellStart"/>
            <w:r w:rsidRPr="00026174">
              <w:rPr>
                <w:rFonts w:ascii="Arial" w:hAnsi="Arial" w:cs="Arial"/>
                <w:szCs w:val="24"/>
              </w:rPr>
              <w:t>үндсэн</w:t>
            </w:r>
            <w:proofErr w:type="spellEnd"/>
            <w:r w:rsidRPr="00026174">
              <w:rPr>
                <w:rFonts w:ascii="Arial" w:hAnsi="Arial" w:cs="Arial"/>
                <w:szCs w:val="24"/>
              </w:rPr>
              <w:t xml:space="preserve"> </w:t>
            </w:r>
            <w:proofErr w:type="spellStart"/>
            <w:r w:rsidRPr="00026174">
              <w:rPr>
                <w:rFonts w:ascii="Arial" w:hAnsi="Arial" w:cs="Arial"/>
                <w:szCs w:val="24"/>
              </w:rPr>
              <w:t>цалин</w:t>
            </w:r>
            <w:proofErr w:type="spellEnd"/>
            <w:r w:rsidRPr="00026174">
              <w:rPr>
                <w:rFonts w:ascii="Arial" w:hAnsi="Arial" w:cs="Arial"/>
                <w:szCs w:val="24"/>
              </w:rPr>
              <w:t xml:space="preserve">, </w:t>
            </w:r>
            <w:proofErr w:type="spellStart"/>
            <w:r w:rsidRPr="00026174">
              <w:rPr>
                <w:rFonts w:ascii="Arial" w:hAnsi="Arial" w:cs="Arial"/>
                <w:szCs w:val="24"/>
              </w:rPr>
              <w:t>нэмэгдэл</w:t>
            </w:r>
            <w:proofErr w:type="spellEnd"/>
            <w:r w:rsidRPr="00026174">
              <w:rPr>
                <w:rFonts w:ascii="Arial" w:hAnsi="Arial" w:cs="Arial"/>
                <w:szCs w:val="24"/>
              </w:rPr>
              <w:t xml:space="preserve"> </w:t>
            </w:r>
            <w:proofErr w:type="spellStart"/>
            <w:r w:rsidRPr="00026174">
              <w:rPr>
                <w:rFonts w:ascii="Arial" w:hAnsi="Arial" w:cs="Arial"/>
                <w:szCs w:val="24"/>
              </w:rPr>
              <w:t>хөлс</w:t>
            </w:r>
            <w:proofErr w:type="spellEnd"/>
            <w:r w:rsidRPr="00026174">
              <w:rPr>
                <w:rFonts w:ascii="Arial" w:hAnsi="Arial" w:cs="Arial"/>
                <w:szCs w:val="24"/>
              </w:rPr>
              <w:t xml:space="preserve">, </w:t>
            </w:r>
            <w:proofErr w:type="spellStart"/>
            <w:r w:rsidRPr="00026174">
              <w:rPr>
                <w:rFonts w:ascii="Arial" w:hAnsi="Arial" w:cs="Arial"/>
                <w:szCs w:val="24"/>
              </w:rPr>
              <w:t>нэмэгдлийн</w:t>
            </w:r>
            <w:proofErr w:type="spellEnd"/>
            <w:r w:rsidRPr="00026174">
              <w:rPr>
                <w:rFonts w:ascii="Arial" w:hAnsi="Arial" w:cs="Arial"/>
                <w:szCs w:val="24"/>
              </w:rPr>
              <w:t xml:space="preserve"> </w:t>
            </w:r>
            <w:proofErr w:type="spellStart"/>
            <w:r w:rsidRPr="00026174">
              <w:rPr>
                <w:rFonts w:ascii="Arial" w:hAnsi="Arial" w:cs="Arial"/>
                <w:szCs w:val="24"/>
              </w:rPr>
              <w:t>хэмжээг</w:t>
            </w:r>
            <w:proofErr w:type="spellEnd"/>
            <w:r w:rsidRPr="00026174">
              <w:rPr>
                <w:rFonts w:ascii="Arial" w:hAnsi="Arial" w:cs="Arial"/>
                <w:szCs w:val="24"/>
              </w:rPr>
              <w:t xml:space="preserve"> </w:t>
            </w: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тогтоомжийг</w:t>
            </w:r>
            <w:proofErr w:type="spellEnd"/>
            <w:r w:rsidRPr="00026174">
              <w:rPr>
                <w:rFonts w:ascii="Arial" w:hAnsi="Arial" w:cs="Arial"/>
                <w:szCs w:val="24"/>
              </w:rPr>
              <w:t xml:space="preserve"> </w:t>
            </w:r>
            <w:proofErr w:type="spellStart"/>
            <w:r w:rsidRPr="00026174">
              <w:rPr>
                <w:rFonts w:ascii="Arial" w:hAnsi="Arial" w:cs="Arial"/>
                <w:szCs w:val="24"/>
              </w:rPr>
              <w:t>үндэслэн</w:t>
            </w:r>
            <w:proofErr w:type="spellEnd"/>
            <w:r w:rsidRPr="00026174">
              <w:rPr>
                <w:rFonts w:ascii="Arial" w:hAnsi="Arial" w:cs="Arial"/>
                <w:szCs w:val="24"/>
              </w:rPr>
              <w:t xml:space="preserve"> </w:t>
            </w:r>
            <w:proofErr w:type="spellStart"/>
            <w:r w:rsidRPr="00026174">
              <w:rPr>
                <w:rFonts w:ascii="Arial" w:hAnsi="Arial" w:cs="Arial"/>
                <w:szCs w:val="24"/>
              </w:rPr>
              <w:t>тогтоох</w:t>
            </w:r>
            <w:proofErr w:type="spellEnd"/>
          </w:p>
        </w:tc>
        <w:tc>
          <w:tcPr>
            <w:tcW w:w="1329" w:type="dxa"/>
          </w:tcPr>
          <w:p w14:paraId="4EE4ADBB" w14:textId="77777777" w:rsidR="00D84AA4" w:rsidRPr="00026174" w:rsidRDefault="00D84AA4" w:rsidP="00163470">
            <w:pPr>
              <w:jc w:val="both"/>
              <w:rPr>
                <w:rFonts w:ascii="Arial" w:hAnsi="Arial" w:cs="Arial"/>
                <w:szCs w:val="24"/>
              </w:rPr>
            </w:pPr>
            <w:proofErr w:type="spellStart"/>
            <w:r w:rsidRPr="00026174">
              <w:rPr>
                <w:rFonts w:ascii="Arial" w:hAnsi="Arial" w:cs="Arial"/>
                <w:szCs w:val="24"/>
              </w:rPr>
              <w:t>Тухай</w:t>
            </w:r>
            <w:proofErr w:type="spellEnd"/>
            <w:r w:rsidRPr="00026174">
              <w:rPr>
                <w:rFonts w:ascii="Arial" w:hAnsi="Arial" w:cs="Arial"/>
                <w:szCs w:val="24"/>
              </w:rPr>
              <w:t xml:space="preserve"> </w:t>
            </w:r>
            <w:proofErr w:type="spellStart"/>
            <w:r w:rsidRPr="00026174">
              <w:rPr>
                <w:rFonts w:ascii="Arial" w:hAnsi="Arial" w:cs="Arial"/>
                <w:szCs w:val="24"/>
              </w:rPr>
              <w:t>бүр</w:t>
            </w:r>
            <w:proofErr w:type="spellEnd"/>
          </w:p>
        </w:tc>
        <w:tc>
          <w:tcPr>
            <w:tcW w:w="2375" w:type="dxa"/>
          </w:tcPr>
          <w:p w14:paraId="35E9BEC5" w14:textId="77777777" w:rsidR="00D84AA4" w:rsidRPr="00026174" w:rsidRDefault="00D84AA4" w:rsidP="00163470">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тогтоомжид</w:t>
            </w:r>
            <w:proofErr w:type="spellEnd"/>
            <w:r w:rsidRPr="00026174">
              <w:rPr>
                <w:rFonts w:ascii="Arial" w:hAnsi="Arial" w:cs="Arial"/>
                <w:szCs w:val="24"/>
              </w:rPr>
              <w:t xml:space="preserve"> </w:t>
            </w:r>
            <w:proofErr w:type="spellStart"/>
            <w:r w:rsidRPr="00026174">
              <w:rPr>
                <w:rFonts w:ascii="Arial" w:hAnsi="Arial" w:cs="Arial"/>
                <w:szCs w:val="24"/>
              </w:rPr>
              <w:t>нийцсэн</w:t>
            </w:r>
            <w:proofErr w:type="spellEnd"/>
            <w:r w:rsidRPr="00026174">
              <w:rPr>
                <w:rFonts w:ascii="Arial" w:hAnsi="Arial" w:cs="Arial"/>
                <w:szCs w:val="24"/>
              </w:rPr>
              <w:t xml:space="preserve"> </w:t>
            </w:r>
            <w:proofErr w:type="spellStart"/>
            <w:r w:rsidRPr="00026174">
              <w:rPr>
                <w:rFonts w:ascii="Arial" w:hAnsi="Arial" w:cs="Arial"/>
                <w:szCs w:val="24"/>
              </w:rPr>
              <w:t>байна</w:t>
            </w:r>
            <w:proofErr w:type="spellEnd"/>
            <w:r w:rsidRPr="00026174">
              <w:rPr>
                <w:rFonts w:ascii="Arial" w:hAnsi="Arial" w:cs="Arial"/>
                <w:szCs w:val="24"/>
              </w:rPr>
              <w:t>.</w:t>
            </w:r>
          </w:p>
        </w:tc>
        <w:tc>
          <w:tcPr>
            <w:tcW w:w="1981" w:type="dxa"/>
          </w:tcPr>
          <w:p w14:paraId="63484B41" w14:textId="77777777" w:rsidR="00D84AA4" w:rsidRPr="00D84AA4" w:rsidRDefault="00D84AA4" w:rsidP="00163470">
            <w:pPr>
              <w:jc w:val="both"/>
              <w:rPr>
                <w:rFonts w:ascii="Arial" w:hAnsi="Arial" w:cs="Arial"/>
                <w:szCs w:val="24"/>
                <w:lang w:val="mn-MN"/>
              </w:rPr>
            </w:pPr>
            <w:r>
              <w:rPr>
                <w:rFonts w:ascii="Arial" w:hAnsi="Arial" w:cs="Arial"/>
                <w:szCs w:val="24"/>
                <w:lang w:val="mn-MN"/>
              </w:rPr>
              <w:t>Холбогдох хууль тогтоомжид нийцүүлэн шийдвэрлэсэн байна</w:t>
            </w:r>
          </w:p>
        </w:tc>
        <w:tc>
          <w:tcPr>
            <w:tcW w:w="2241" w:type="dxa"/>
          </w:tcPr>
          <w:p w14:paraId="677BE596" w14:textId="77777777" w:rsidR="00D84AA4" w:rsidRPr="00D84AA4" w:rsidRDefault="00D84AA4" w:rsidP="00163470">
            <w:pPr>
              <w:jc w:val="both"/>
              <w:rPr>
                <w:rFonts w:ascii="Arial" w:hAnsi="Arial" w:cs="Arial"/>
                <w:szCs w:val="24"/>
                <w:lang w:val="mn-MN"/>
              </w:rPr>
            </w:pPr>
            <w:r>
              <w:rPr>
                <w:rFonts w:ascii="Arial" w:hAnsi="Arial" w:cs="Arial"/>
                <w:szCs w:val="24"/>
                <w:lang w:val="mn-MN"/>
              </w:rPr>
              <w:t>Нийт албан хаагчид</w:t>
            </w:r>
          </w:p>
        </w:tc>
        <w:tc>
          <w:tcPr>
            <w:tcW w:w="1530" w:type="dxa"/>
          </w:tcPr>
          <w:p w14:paraId="172397B1" w14:textId="77777777" w:rsidR="00D84AA4" w:rsidRPr="00560C50" w:rsidRDefault="00560C50" w:rsidP="00163470">
            <w:pPr>
              <w:rPr>
                <w:rFonts w:ascii="Arial" w:hAnsi="Arial" w:cs="Arial"/>
                <w:szCs w:val="24"/>
                <w:lang w:val="mn-MN"/>
              </w:rPr>
            </w:pPr>
            <w:r>
              <w:rPr>
                <w:rFonts w:ascii="Arial" w:hAnsi="Arial" w:cs="Arial"/>
                <w:szCs w:val="24"/>
                <w:lang w:val="mn-MN"/>
              </w:rPr>
              <w:t>Дарга, Нягтлан бодогч, Хүний нөөц</w:t>
            </w:r>
          </w:p>
        </w:tc>
      </w:tr>
      <w:tr w:rsidR="00491A36" w:rsidRPr="00026174" w14:paraId="0A01AF94" w14:textId="77777777" w:rsidTr="00424798">
        <w:tc>
          <w:tcPr>
            <w:tcW w:w="575" w:type="dxa"/>
          </w:tcPr>
          <w:p w14:paraId="66F654D3" w14:textId="77777777" w:rsidR="00D84AA4" w:rsidRPr="00026174" w:rsidRDefault="00D84AA4" w:rsidP="00D84AA4">
            <w:pPr>
              <w:rPr>
                <w:rFonts w:ascii="Arial" w:hAnsi="Arial" w:cs="Arial"/>
                <w:szCs w:val="24"/>
                <w:lang w:val="mn-MN"/>
              </w:rPr>
            </w:pPr>
            <w:r>
              <w:rPr>
                <w:rFonts w:ascii="Arial" w:hAnsi="Arial" w:cs="Arial"/>
                <w:szCs w:val="24"/>
                <w:lang w:val="mn-MN"/>
              </w:rPr>
              <w:t>2</w:t>
            </w:r>
          </w:p>
        </w:tc>
        <w:tc>
          <w:tcPr>
            <w:tcW w:w="645" w:type="dxa"/>
          </w:tcPr>
          <w:p w14:paraId="1320FFF1" w14:textId="77777777" w:rsidR="00D84AA4" w:rsidRPr="00026174" w:rsidRDefault="00D84AA4" w:rsidP="00D84AA4">
            <w:pPr>
              <w:rPr>
                <w:rFonts w:ascii="Arial" w:hAnsi="Arial" w:cs="Arial"/>
                <w:szCs w:val="24"/>
                <w:lang w:val="mn-MN"/>
              </w:rPr>
            </w:pPr>
            <w:r>
              <w:rPr>
                <w:rFonts w:ascii="Arial" w:hAnsi="Arial" w:cs="Arial"/>
                <w:szCs w:val="24"/>
                <w:lang w:val="mn-MN"/>
              </w:rPr>
              <w:t>1.2</w:t>
            </w:r>
          </w:p>
        </w:tc>
        <w:tc>
          <w:tcPr>
            <w:tcW w:w="3724" w:type="dxa"/>
          </w:tcPr>
          <w:p w14:paraId="7407797E" w14:textId="77777777" w:rsidR="00D84AA4" w:rsidRPr="00026174" w:rsidRDefault="00D84AA4" w:rsidP="00D84AA4">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хаагчид</w:t>
            </w:r>
            <w:proofErr w:type="spellEnd"/>
            <w:r w:rsidRPr="00026174">
              <w:rPr>
                <w:rFonts w:ascii="Arial" w:hAnsi="Arial" w:cs="Arial"/>
                <w:szCs w:val="24"/>
              </w:rPr>
              <w:t xml:space="preserve"> </w:t>
            </w:r>
            <w:proofErr w:type="spellStart"/>
            <w:r w:rsidRPr="00026174">
              <w:rPr>
                <w:rFonts w:ascii="Arial" w:hAnsi="Arial" w:cs="Arial"/>
                <w:szCs w:val="24"/>
              </w:rPr>
              <w:t>улирлын</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үр</w:t>
            </w:r>
            <w:proofErr w:type="spellEnd"/>
            <w:r w:rsidRPr="00026174">
              <w:rPr>
                <w:rFonts w:ascii="Arial" w:hAnsi="Arial" w:cs="Arial"/>
                <w:szCs w:val="24"/>
              </w:rPr>
              <w:t xml:space="preserve"> </w:t>
            </w:r>
            <w:proofErr w:type="spellStart"/>
            <w:r w:rsidRPr="00026174">
              <w:rPr>
                <w:rFonts w:ascii="Arial" w:hAnsi="Arial" w:cs="Arial"/>
                <w:szCs w:val="24"/>
              </w:rPr>
              <w:t>дүнг</w:t>
            </w:r>
            <w:proofErr w:type="spellEnd"/>
            <w:r w:rsidRPr="00026174">
              <w:rPr>
                <w:rFonts w:ascii="Arial" w:hAnsi="Arial" w:cs="Arial"/>
                <w:szCs w:val="24"/>
              </w:rPr>
              <w:t xml:space="preserve"> </w:t>
            </w:r>
            <w:proofErr w:type="spellStart"/>
            <w:r w:rsidRPr="00026174">
              <w:rPr>
                <w:rFonts w:ascii="Arial" w:hAnsi="Arial" w:cs="Arial"/>
                <w:szCs w:val="24"/>
              </w:rPr>
              <w:t>үнэлж</w:t>
            </w:r>
            <w:proofErr w:type="spellEnd"/>
            <w:r w:rsidRPr="00026174">
              <w:rPr>
                <w:rFonts w:ascii="Arial" w:hAnsi="Arial" w:cs="Arial"/>
                <w:szCs w:val="24"/>
              </w:rPr>
              <w:t xml:space="preserve">, </w:t>
            </w:r>
            <w:proofErr w:type="spellStart"/>
            <w:r w:rsidRPr="00026174">
              <w:rPr>
                <w:rFonts w:ascii="Arial" w:hAnsi="Arial" w:cs="Arial"/>
                <w:szCs w:val="24"/>
              </w:rPr>
              <w:t>дүгнэн</w:t>
            </w:r>
            <w:proofErr w:type="spellEnd"/>
            <w:r w:rsidRPr="00026174">
              <w:rPr>
                <w:rFonts w:ascii="Arial" w:hAnsi="Arial" w:cs="Arial"/>
                <w:szCs w:val="24"/>
              </w:rPr>
              <w:t xml:space="preserve"> </w:t>
            </w:r>
            <w:proofErr w:type="spellStart"/>
            <w:r w:rsidRPr="00026174">
              <w:rPr>
                <w:rFonts w:ascii="Arial" w:hAnsi="Arial" w:cs="Arial"/>
                <w:szCs w:val="24"/>
              </w:rPr>
              <w:t>мөнгөн</w:t>
            </w:r>
            <w:proofErr w:type="spellEnd"/>
            <w:r w:rsidRPr="00026174">
              <w:rPr>
                <w:rFonts w:ascii="Arial" w:hAnsi="Arial" w:cs="Arial"/>
                <w:szCs w:val="24"/>
              </w:rPr>
              <w:t xml:space="preserve"> </w:t>
            </w:r>
            <w:proofErr w:type="spellStart"/>
            <w:r w:rsidRPr="00026174">
              <w:rPr>
                <w:rFonts w:ascii="Arial" w:hAnsi="Arial" w:cs="Arial"/>
                <w:szCs w:val="24"/>
              </w:rPr>
              <w:t>урамшуулал</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329" w:type="dxa"/>
          </w:tcPr>
          <w:p w14:paraId="5DCCD8C6" w14:textId="77777777" w:rsidR="00D84AA4" w:rsidRPr="00026174" w:rsidRDefault="00D84AA4" w:rsidP="00D84AA4">
            <w:pPr>
              <w:jc w:val="both"/>
              <w:rPr>
                <w:rFonts w:ascii="Arial" w:hAnsi="Arial" w:cs="Arial"/>
                <w:szCs w:val="24"/>
                <w:lang w:val="mn-MN"/>
              </w:rPr>
            </w:pPr>
            <w:r w:rsidRPr="00026174">
              <w:rPr>
                <w:rFonts w:ascii="Arial" w:hAnsi="Arial" w:cs="Arial"/>
                <w:szCs w:val="24"/>
                <w:lang w:val="mn-MN"/>
              </w:rPr>
              <w:t>Улирал бүр</w:t>
            </w:r>
          </w:p>
        </w:tc>
        <w:tc>
          <w:tcPr>
            <w:tcW w:w="2375" w:type="dxa"/>
          </w:tcPr>
          <w:p w14:paraId="16A50377" w14:textId="77777777" w:rsidR="00D84AA4" w:rsidRPr="00D84AA4" w:rsidRDefault="00D84AA4" w:rsidP="00D84AA4">
            <w:pPr>
              <w:jc w:val="both"/>
              <w:rPr>
                <w:rFonts w:ascii="Arial" w:hAnsi="Arial" w:cs="Arial"/>
                <w:szCs w:val="24"/>
                <w:lang w:val="mn-MN"/>
              </w:rPr>
            </w:pPr>
            <w:r>
              <w:rPr>
                <w:rFonts w:ascii="Arial" w:hAnsi="Arial" w:cs="Arial"/>
                <w:szCs w:val="24"/>
                <w:lang w:val="mn-MN"/>
              </w:rPr>
              <w:t>Улирлын ажлын үр дүнгээр “бүрэн хангалттай”, “хангалттай” үнэлгээ авсан албан хаагчид</w:t>
            </w:r>
          </w:p>
        </w:tc>
        <w:tc>
          <w:tcPr>
            <w:tcW w:w="1981" w:type="dxa"/>
          </w:tcPr>
          <w:p w14:paraId="5382B669" w14:textId="77777777" w:rsidR="00D84AA4" w:rsidRPr="00D84AA4" w:rsidRDefault="00D84AA4" w:rsidP="00D84AA4">
            <w:pPr>
              <w:jc w:val="both"/>
              <w:rPr>
                <w:rFonts w:ascii="Arial" w:hAnsi="Arial" w:cs="Arial"/>
                <w:szCs w:val="24"/>
                <w:lang w:val="mn-MN"/>
              </w:rPr>
            </w:pPr>
            <w:r>
              <w:rPr>
                <w:rFonts w:ascii="Arial" w:hAnsi="Arial" w:cs="Arial"/>
                <w:szCs w:val="24"/>
                <w:lang w:val="mn-MN"/>
              </w:rPr>
              <w:t>Холбогдох хууль тогтоомжид нийцүүлэн шийдвэрлэсэн байна</w:t>
            </w:r>
          </w:p>
        </w:tc>
        <w:tc>
          <w:tcPr>
            <w:tcW w:w="2241" w:type="dxa"/>
          </w:tcPr>
          <w:p w14:paraId="589CAD3D" w14:textId="77777777" w:rsidR="00D84AA4" w:rsidRPr="00D84AA4" w:rsidRDefault="00D84AA4" w:rsidP="00D84AA4">
            <w:pPr>
              <w:jc w:val="both"/>
              <w:rPr>
                <w:rFonts w:ascii="Arial" w:hAnsi="Arial" w:cs="Arial"/>
                <w:szCs w:val="24"/>
                <w:lang w:val="mn-MN"/>
              </w:rPr>
            </w:pPr>
            <w:r>
              <w:rPr>
                <w:rFonts w:ascii="Arial" w:hAnsi="Arial" w:cs="Arial"/>
                <w:szCs w:val="24"/>
                <w:lang w:val="mn-MN"/>
              </w:rPr>
              <w:t>Нийт албан хаагчид</w:t>
            </w:r>
          </w:p>
        </w:tc>
        <w:tc>
          <w:tcPr>
            <w:tcW w:w="1530" w:type="dxa"/>
          </w:tcPr>
          <w:p w14:paraId="0DAEE7DD" w14:textId="77777777" w:rsidR="00D84AA4" w:rsidRPr="00560C50" w:rsidRDefault="00560C50" w:rsidP="00D84AA4">
            <w:pPr>
              <w:rPr>
                <w:rFonts w:ascii="Arial" w:hAnsi="Arial" w:cs="Arial"/>
                <w:szCs w:val="24"/>
                <w:lang w:val="mn-MN"/>
              </w:rPr>
            </w:pPr>
            <w:r>
              <w:rPr>
                <w:rFonts w:ascii="Arial" w:hAnsi="Arial" w:cs="Arial"/>
                <w:szCs w:val="24"/>
                <w:lang w:val="mn-MN"/>
              </w:rPr>
              <w:t>Даргын дэргэдэх зөвлөл</w:t>
            </w:r>
          </w:p>
        </w:tc>
      </w:tr>
      <w:tr w:rsidR="00491A36" w:rsidRPr="00026174" w14:paraId="06A47460" w14:textId="77777777" w:rsidTr="00424798">
        <w:tc>
          <w:tcPr>
            <w:tcW w:w="575" w:type="dxa"/>
          </w:tcPr>
          <w:p w14:paraId="7DB96D45" w14:textId="77777777" w:rsidR="00D84AA4" w:rsidRPr="00026174" w:rsidRDefault="00D84AA4" w:rsidP="00D84AA4">
            <w:pPr>
              <w:rPr>
                <w:rFonts w:ascii="Arial" w:hAnsi="Arial" w:cs="Arial"/>
                <w:szCs w:val="24"/>
                <w:lang w:val="mn-MN"/>
              </w:rPr>
            </w:pPr>
            <w:r>
              <w:rPr>
                <w:rFonts w:ascii="Arial" w:hAnsi="Arial" w:cs="Arial"/>
                <w:szCs w:val="24"/>
                <w:lang w:val="mn-MN"/>
              </w:rPr>
              <w:t>3</w:t>
            </w:r>
          </w:p>
        </w:tc>
        <w:tc>
          <w:tcPr>
            <w:tcW w:w="645" w:type="dxa"/>
          </w:tcPr>
          <w:p w14:paraId="4DA1EC39" w14:textId="77777777" w:rsidR="00D84AA4" w:rsidRPr="00026174" w:rsidRDefault="00D84AA4" w:rsidP="00D84AA4">
            <w:pPr>
              <w:rPr>
                <w:rFonts w:ascii="Arial" w:hAnsi="Arial" w:cs="Arial"/>
                <w:szCs w:val="24"/>
                <w:lang w:val="mn-MN"/>
              </w:rPr>
            </w:pPr>
            <w:r>
              <w:rPr>
                <w:rFonts w:ascii="Arial" w:hAnsi="Arial" w:cs="Arial"/>
                <w:szCs w:val="24"/>
                <w:lang w:val="mn-MN"/>
              </w:rPr>
              <w:t>1.3</w:t>
            </w:r>
          </w:p>
        </w:tc>
        <w:tc>
          <w:tcPr>
            <w:tcW w:w="3724" w:type="dxa"/>
          </w:tcPr>
          <w:p w14:paraId="57F01FCC" w14:textId="77777777" w:rsidR="00D84AA4" w:rsidRPr="00026174" w:rsidRDefault="0075677B" w:rsidP="00D84AA4">
            <w:pPr>
              <w:jc w:val="both"/>
              <w:rPr>
                <w:rFonts w:ascii="Arial" w:hAnsi="Arial" w:cs="Arial"/>
                <w:szCs w:val="24"/>
              </w:rPr>
            </w:pPr>
            <w:r>
              <w:rPr>
                <w:rFonts w:ascii="Arial" w:hAnsi="Arial" w:cs="Arial"/>
                <w:szCs w:val="24"/>
                <w:lang w:val="mn-MN"/>
              </w:rPr>
              <w:t>Т</w:t>
            </w:r>
            <w:proofErr w:type="spellStart"/>
            <w:r w:rsidRPr="00026174">
              <w:rPr>
                <w:rFonts w:ascii="Arial" w:hAnsi="Arial" w:cs="Arial"/>
                <w:szCs w:val="24"/>
              </w:rPr>
              <w:t>өрийн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үйл</w:t>
            </w:r>
            <w:proofErr w:type="spellEnd"/>
            <w:r w:rsidRPr="00026174">
              <w:rPr>
                <w:rFonts w:ascii="Arial" w:hAnsi="Arial" w:cs="Arial"/>
                <w:szCs w:val="24"/>
              </w:rPr>
              <w:t xml:space="preserve"> </w:t>
            </w:r>
            <w:proofErr w:type="spellStart"/>
            <w:r w:rsidRPr="00026174">
              <w:rPr>
                <w:rFonts w:ascii="Arial" w:hAnsi="Arial" w:cs="Arial"/>
                <w:szCs w:val="24"/>
              </w:rPr>
              <w:t>ажиллагаа</w:t>
            </w:r>
            <w:proofErr w:type="spellEnd"/>
            <w:r w:rsidRPr="00026174">
              <w:rPr>
                <w:rFonts w:ascii="Arial" w:hAnsi="Arial" w:cs="Arial"/>
                <w:szCs w:val="24"/>
              </w:rPr>
              <w:t xml:space="preserve">, </w:t>
            </w: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үйлчилгээг</w:t>
            </w:r>
            <w:proofErr w:type="spellEnd"/>
            <w:r w:rsidRPr="00026174">
              <w:rPr>
                <w:rFonts w:ascii="Arial" w:hAnsi="Arial" w:cs="Arial"/>
                <w:szCs w:val="24"/>
              </w:rPr>
              <w:t xml:space="preserve"> </w:t>
            </w:r>
            <w:proofErr w:type="spellStart"/>
            <w:r w:rsidRPr="00026174">
              <w:rPr>
                <w:rFonts w:ascii="Arial" w:hAnsi="Arial" w:cs="Arial"/>
                <w:szCs w:val="24"/>
              </w:rPr>
              <w:t>сайжруулах</w:t>
            </w:r>
            <w:proofErr w:type="spellEnd"/>
            <w:r w:rsidRPr="00026174">
              <w:rPr>
                <w:rFonts w:ascii="Arial" w:hAnsi="Arial" w:cs="Arial"/>
                <w:szCs w:val="24"/>
              </w:rPr>
              <w:t xml:space="preserve"> </w:t>
            </w:r>
            <w:proofErr w:type="spellStart"/>
            <w:r w:rsidRPr="00026174">
              <w:rPr>
                <w:rFonts w:ascii="Arial" w:hAnsi="Arial" w:cs="Arial"/>
                <w:szCs w:val="24"/>
              </w:rPr>
              <w:t>чиглэлээр</w:t>
            </w:r>
            <w:proofErr w:type="spellEnd"/>
            <w:r w:rsidRPr="00026174">
              <w:rPr>
                <w:rFonts w:ascii="Arial" w:hAnsi="Arial" w:cs="Arial"/>
                <w:szCs w:val="24"/>
              </w:rPr>
              <w:t xml:space="preserve"> </w:t>
            </w:r>
            <w:proofErr w:type="spellStart"/>
            <w:r w:rsidRPr="00026174">
              <w:rPr>
                <w:rFonts w:ascii="Arial" w:hAnsi="Arial" w:cs="Arial"/>
                <w:szCs w:val="24"/>
              </w:rPr>
              <w:t>санаачилга</w:t>
            </w:r>
            <w:proofErr w:type="spellEnd"/>
            <w:r w:rsidRPr="00026174">
              <w:rPr>
                <w:rFonts w:ascii="Arial" w:hAnsi="Arial" w:cs="Arial"/>
                <w:szCs w:val="24"/>
              </w:rPr>
              <w:t xml:space="preserve"> </w:t>
            </w:r>
            <w:proofErr w:type="spellStart"/>
            <w:r w:rsidRPr="00026174">
              <w:rPr>
                <w:rFonts w:ascii="Arial" w:hAnsi="Arial" w:cs="Arial"/>
                <w:szCs w:val="24"/>
              </w:rPr>
              <w:t>гаргаж</w:t>
            </w:r>
            <w:proofErr w:type="spellEnd"/>
            <w:r w:rsidRPr="00026174">
              <w:rPr>
                <w:rFonts w:ascii="Arial" w:hAnsi="Arial" w:cs="Arial"/>
                <w:szCs w:val="24"/>
              </w:rPr>
              <w:t xml:space="preserve"> </w:t>
            </w:r>
            <w:r>
              <w:rPr>
                <w:rFonts w:ascii="Arial" w:hAnsi="Arial" w:cs="Arial"/>
                <w:szCs w:val="24"/>
                <w:lang w:val="mn-MN"/>
              </w:rPr>
              <w:t xml:space="preserve">ажилласан </w:t>
            </w: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хаагчдыг</w:t>
            </w:r>
            <w:proofErr w:type="spellEnd"/>
            <w:r w:rsidRPr="00026174">
              <w:rPr>
                <w:rFonts w:ascii="Arial" w:hAnsi="Arial" w:cs="Arial"/>
                <w:szCs w:val="24"/>
              </w:rPr>
              <w:t xml:space="preserve"> </w:t>
            </w:r>
            <w:proofErr w:type="spellStart"/>
            <w:r w:rsidRPr="00026174">
              <w:rPr>
                <w:rFonts w:ascii="Arial" w:hAnsi="Arial" w:cs="Arial"/>
                <w:szCs w:val="24"/>
              </w:rPr>
              <w:t>шагнаж</w:t>
            </w:r>
            <w:proofErr w:type="spellEnd"/>
            <w:r w:rsidRPr="00026174">
              <w:rPr>
                <w:rFonts w:ascii="Arial" w:hAnsi="Arial" w:cs="Arial"/>
                <w:szCs w:val="24"/>
              </w:rPr>
              <w:t xml:space="preserve"> </w:t>
            </w:r>
            <w:proofErr w:type="spellStart"/>
            <w:r w:rsidRPr="00026174">
              <w:rPr>
                <w:rFonts w:ascii="Arial" w:hAnsi="Arial" w:cs="Arial"/>
                <w:szCs w:val="24"/>
              </w:rPr>
              <w:t>урамшуулах</w:t>
            </w:r>
            <w:proofErr w:type="spellEnd"/>
            <w:r w:rsidRPr="00026174">
              <w:rPr>
                <w:rFonts w:ascii="Arial" w:hAnsi="Arial" w:cs="Arial"/>
                <w:szCs w:val="24"/>
              </w:rPr>
              <w:t xml:space="preserve">, </w:t>
            </w:r>
            <w:proofErr w:type="spellStart"/>
            <w:r w:rsidRPr="00026174">
              <w:rPr>
                <w:rFonts w:ascii="Arial" w:hAnsi="Arial" w:cs="Arial"/>
                <w:szCs w:val="24"/>
              </w:rPr>
              <w:t>Засгийн</w:t>
            </w:r>
            <w:proofErr w:type="spellEnd"/>
            <w:r w:rsidRPr="00026174">
              <w:rPr>
                <w:rFonts w:ascii="Arial" w:hAnsi="Arial" w:cs="Arial"/>
                <w:szCs w:val="24"/>
              </w:rPr>
              <w:t xml:space="preserve"> </w:t>
            </w:r>
            <w:proofErr w:type="spellStart"/>
            <w:r w:rsidRPr="00026174">
              <w:rPr>
                <w:rFonts w:ascii="Arial" w:hAnsi="Arial" w:cs="Arial"/>
                <w:szCs w:val="24"/>
              </w:rPr>
              <w:t>газрын</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дээд</w:t>
            </w:r>
            <w:proofErr w:type="spellEnd"/>
            <w:r w:rsidRPr="00026174">
              <w:rPr>
                <w:rFonts w:ascii="Arial" w:hAnsi="Arial" w:cs="Arial"/>
                <w:szCs w:val="24"/>
              </w:rPr>
              <w:t xml:space="preserve"> </w:t>
            </w:r>
            <w:proofErr w:type="spellStart"/>
            <w:r w:rsidRPr="00026174">
              <w:rPr>
                <w:rFonts w:ascii="Arial" w:hAnsi="Arial" w:cs="Arial"/>
                <w:szCs w:val="24"/>
              </w:rPr>
              <w:t>шагналд</w:t>
            </w:r>
            <w:proofErr w:type="spellEnd"/>
            <w:r w:rsidRPr="00026174">
              <w:rPr>
                <w:rFonts w:ascii="Arial" w:hAnsi="Arial" w:cs="Arial"/>
                <w:szCs w:val="24"/>
              </w:rPr>
              <w:t xml:space="preserve"> </w:t>
            </w:r>
            <w:proofErr w:type="spellStart"/>
            <w:r w:rsidRPr="00026174">
              <w:rPr>
                <w:rFonts w:ascii="Arial" w:hAnsi="Arial" w:cs="Arial"/>
                <w:szCs w:val="24"/>
              </w:rPr>
              <w:t>тодорхойлох</w:t>
            </w:r>
            <w:proofErr w:type="spellEnd"/>
          </w:p>
        </w:tc>
        <w:tc>
          <w:tcPr>
            <w:tcW w:w="1329" w:type="dxa"/>
          </w:tcPr>
          <w:p w14:paraId="3200ADD3" w14:textId="77777777" w:rsidR="00D84AA4" w:rsidRPr="00D84AA4" w:rsidRDefault="00D84AA4" w:rsidP="00D84AA4">
            <w:pPr>
              <w:jc w:val="both"/>
              <w:rPr>
                <w:rFonts w:ascii="Arial" w:hAnsi="Arial" w:cs="Arial"/>
                <w:szCs w:val="24"/>
                <w:lang w:val="mn-MN"/>
              </w:rPr>
            </w:pPr>
            <w:r>
              <w:rPr>
                <w:rFonts w:ascii="Arial" w:hAnsi="Arial" w:cs="Arial"/>
                <w:szCs w:val="24"/>
              </w:rPr>
              <w:t xml:space="preserve">I </w:t>
            </w:r>
            <w:r>
              <w:rPr>
                <w:rFonts w:ascii="Arial" w:hAnsi="Arial" w:cs="Arial"/>
                <w:szCs w:val="24"/>
                <w:lang w:val="mn-MN"/>
              </w:rPr>
              <w:t>улиралд</w:t>
            </w:r>
          </w:p>
        </w:tc>
        <w:tc>
          <w:tcPr>
            <w:tcW w:w="2375" w:type="dxa"/>
          </w:tcPr>
          <w:p w14:paraId="5F1953E3" w14:textId="77777777" w:rsidR="00D84AA4" w:rsidRPr="00D84AA4" w:rsidRDefault="00D84AA4" w:rsidP="00D84AA4">
            <w:pPr>
              <w:jc w:val="both"/>
              <w:rPr>
                <w:rFonts w:ascii="Arial" w:hAnsi="Arial" w:cs="Arial"/>
                <w:szCs w:val="24"/>
                <w:lang w:val="mn-MN"/>
              </w:rPr>
            </w:pPr>
            <w:r>
              <w:rPr>
                <w:rFonts w:ascii="Arial" w:hAnsi="Arial" w:cs="Arial"/>
                <w:szCs w:val="24"/>
                <w:lang w:val="mn-MN"/>
              </w:rPr>
              <w:t>Үр дүнгийн үнэлгээ, ажилласан жил, ур чадварыг харгалзана</w:t>
            </w:r>
          </w:p>
        </w:tc>
        <w:tc>
          <w:tcPr>
            <w:tcW w:w="1981" w:type="dxa"/>
          </w:tcPr>
          <w:p w14:paraId="69B41C4E" w14:textId="77777777" w:rsidR="00D84AA4" w:rsidRPr="00D84AA4" w:rsidRDefault="00D84AA4" w:rsidP="00D84AA4">
            <w:pPr>
              <w:jc w:val="both"/>
              <w:rPr>
                <w:rFonts w:ascii="Arial" w:hAnsi="Arial" w:cs="Arial"/>
                <w:szCs w:val="24"/>
                <w:lang w:val="mn-MN"/>
              </w:rPr>
            </w:pPr>
            <w:r>
              <w:rPr>
                <w:rFonts w:ascii="Arial" w:hAnsi="Arial" w:cs="Arial"/>
                <w:szCs w:val="24"/>
                <w:lang w:val="mn-MN"/>
              </w:rPr>
              <w:t>Холбогдох хууль тогтоомжид нийцүүлэн шийдвэрлэсэн байна</w:t>
            </w:r>
          </w:p>
        </w:tc>
        <w:tc>
          <w:tcPr>
            <w:tcW w:w="2241" w:type="dxa"/>
          </w:tcPr>
          <w:p w14:paraId="3DAECB4E" w14:textId="77777777" w:rsidR="00D84AA4" w:rsidRPr="00D84AA4" w:rsidRDefault="00D84AA4" w:rsidP="00D84AA4">
            <w:pPr>
              <w:jc w:val="both"/>
              <w:rPr>
                <w:rFonts w:ascii="Arial" w:hAnsi="Arial" w:cs="Arial"/>
                <w:szCs w:val="24"/>
                <w:lang w:val="mn-MN"/>
              </w:rPr>
            </w:pPr>
            <w:r>
              <w:rPr>
                <w:rFonts w:ascii="Arial" w:hAnsi="Arial" w:cs="Arial"/>
                <w:szCs w:val="24"/>
                <w:lang w:val="mn-MN"/>
              </w:rPr>
              <w:t>Шаардлага хангасан албан хаагчид</w:t>
            </w:r>
          </w:p>
        </w:tc>
        <w:tc>
          <w:tcPr>
            <w:tcW w:w="1530" w:type="dxa"/>
          </w:tcPr>
          <w:p w14:paraId="75BA498C" w14:textId="77777777" w:rsidR="00D84AA4" w:rsidRPr="00560C50" w:rsidRDefault="00560C50" w:rsidP="00D84AA4">
            <w:pPr>
              <w:rPr>
                <w:rFonts w:ascii="Arial" w:hAnsi="Arial" w:cs="Arial"/>
                <w:szCs w:val="24"/>
                <w:lang w:val="mn-MN"/>
              </w:rPr>
            </w:pPr>
            <w:r>
              <w:rPr>
                <w:rFonts w:ascii="Arial" w:hAnsi="Arial" w:cs="Arial"/>
                <w:szCs w:val="24"/>
                <w:lang w:val="mn-MN"/>
              </w:rPr>
              <w:t>Даргын дэргэдэх зөвлөл</w:t>
            </w:r>
          </w:p>
        </w:tc>
      </w:tr>
      <w:tr w:rsidR="00D84AA4" w:rsidRPr="00026174" w14:paraId="3465C653" w14:textId="77777777" w:rsidTr="00424798">
        <w:tc>
          <w:tcPr>
            <w:tcW w:w="14400" w:type="dxa"/>
            <w:gridSpan w:val="8"/>
          </w:tcPr>
          <w:p w14:paraId="4DF032A5" w14:textId="77777777" w:rsidR="00424798" w:rsidRDefault="00424798" w:rsidP="00560C50">
            <w:pPr>
              <w:jc w:val="center"/>
              <w:rPr>
                <w:rFonts w:ascii="Arial" w:hAnsi="Arial" w:cs="Arial"/>
                <w:b/>
                <w:szCs w:val="24"/>
                <w:lang w:val="mn-MN"/>
              </w:rPr>
            </w:pPr>
          </w:p>
          <w:p w14:paraId="6E114BBB" w14:textId="214778C0" w:rsidR="00D84AA4" w:rsidRPr="00560C50" w:rsidRDefault="00560C50" w:rsidP="00560C50">
            <w:pPr>
              <w:jc w:val="center"/>
              <w:rPr>
                <w:rFonts w:ascii="Arial" w:hAnsi="Arial" w:cs="Arial"/>
                <w:b/>
                <w:szCs w:val="24"/>
                <w:lang w:val="mn-MN"/>
              </w:rPr>
            </w:pPr>
            <w:r w:rsidRPr="00560C50">
              <w:rPr>
                <w:rFonts w:ascii="Arial" w:hAnsi="Arial" w:cs="Arial"/>
                <w:b/>
                <w:szCs w:val="24"/>
                <w:lang w:val="mn-MN"/>
              </w:rPr>
              <w:t xml:space="preserve">Хоёр. </w:t>
            </w:r>
            <w:r w:rsidR="00CE3B90" w:rsidRPr="00560C50">
              <w:rPr>
                <w:rFonts w:ascii="Arial" w:hAnsi="Arial" w:cs="Arial"/>
                <w:b/>
                <w:szCs w:val="24"/>
                <w:lang w:val="mn-MN"/>
              </w:rPr>
              <w:t>Албан хаагчдыг үр бүтээлтэй, тогтвор суурьшилтай ажиллуулах зорилтын хүрээнд</w:t>
            </w:r>
          </w:p>
          <w:p w14:paraId="2893425E" w14:textId="77777777" w:rsidR="00CE3B90" w:rsidRPr="00560C50" w:rsidRDefault="00CE3B90" w:rsidP="00560C50">
            <w:pPr>
              <w:jc w:val="center"/>
              <w:rPr>
                <w:rFonts w:ascii="Arial" w:hAnsi="Arial" w:cs="Arial"/>
                <w:b/>
                <w:szCs w:val="24"/>
                <w:lang w:val="mn-MN"/>
              </w:rPr>
            </w:pPr>
          </w:p>
        </w:tc>
      </w:tr>
      <w:tr w:rsidR="00121EF5" w:rsidRPr="00026174" w14:paraId="17E368FA" w14:textId="77777777" w:rsidTr="00424798">
        <w:tc>
          <w:tcPr>
            <w:tcW w:w="575" w:type="dxa"/>
          </w:tcPr>
          <w:p w14:paraId="3F761E24" w14:textId="77777777" w:rsidR="00121EF5" w:rsidRPr="00026174" w:rsidRDefault="00121EF5" w:rsidP="00121EF5">
            <w:pPr>
              <w:rPr>
                <w:rFonts w:ascii="Arial" w:hAnsi="Arial" w:cs="Arial"/>
                <w:szCs w:val="24"/>
                <w:lang w:val="mn-MN"/>
              </w:rPr>
            </w:pPr>
            <w:r>
              <w:rPr>
                <w:rFonts w:ascii="Arial" w:hAnsi="Arial" w:cs="Arial"/>
                <w:szCs w:val="24"/>
                <w:lang w:val="mn-MN"/>
              </w:rPr>
              <w:t>4</w:t>
            </w:r>
          </w:p>
        </w:tc>
        <w:tc>
          <w:tcPr>
            <w:tcW w:w="645" w:type="dxa"/>
          </w:tcPr>
          <w:p w14:paraId="316F2990" w14:textId="77777777" w:rsidR="00121EF5" w:rsidRPr="00026174" w:rsidRDefault="00121EF5" w:rsidP="00121EF5">
            <w:pPr>
              <w:rPr>
                <w:rFonts w:ascii="Arial" w:hAnsi="Arial" w:cs="Arial"/>
                <w:szCs w:val="24"/>
                <w:lang w:val="mn-MN"/>
              </w:rPr>
            </w:pPr>
            <w:r>
              <w:rPr>
                <w:rFonts w:ascii="Arial" w:hAnsi="Arial" w:cs="Arial"/>
                <w:szCs w:val="24"/>
                <w:lang w:val="mn-MN"/>
              </w:rPr>
              <w:t>2.1</w:t>
            </w:r>
          </w:p>
        </w:tc>
        <w:tc>
          <w:tcPr>
            <w:tcW w:w="3724" w:type="dxa"/>
          </w:tcPr>
          <w:p w14:paraId="109A5507" w14:textId="77777777" w:rsidR="00121EF5" w:rsidRPr="00121EF5" w:rsidRDefault="00121EF5" w:rsidP="00121EF5">
            <w:pPr>
              <w:jc w:val="both"/>
              <w:rPr>
                <w:rFonts w:ascii="Arial" w:eastAsia="Times New Roman" w:hAnsi="Arial" w:cs="Arial"/>
              </w:rPr>
            </w:pPr>
            <w:proofErr w:type="spellStart"/>
            <w:r w:rsidRPr="00121EF5">
              <w:rPr>
                <w:rFonts w:ascii="Arial" w:eastAsia="Times New Roman" w:hAnsi="Arial" w:cs="Arial"/>
              </w:rPr>
              <w:t>Засгийн</w:t>
            </w:r>
            <w:proofErr w:type="spellEnd"/>
            <w:r w:rsidRPr="00121EF5">
              <w:rPr>
                <w:rFonts w:ascii="Arial" w:eastAsia="Times New Roman" w:hAnsi="Arial" w:cs="Arial"/>
              </w:rPr>
              <w:t xml:space="preserve"> </w:t>
            </w:r>
            <w:proofErr w:type="spellStart"/>
            <w:r w:rsidRPr="00121EF5">
              <w:rPr>
                <w:rFonts w:ascii="Arial" w:eastAsia="Times New Roman" w:hAnsi="Arial" w:cs="Arial"/>
              </w:rPr>
              <w:t>газар</w:t>
            </w:r>
            <w:proofErr w:type="spellEnd"/>
            <w:r w:rsidRPr="00121EF5">
              <w:rPr>
                <w:rFonts w:ascii="Arial" w:eastAsia="Times New Roman" w:hAnsi="Arial" w:cs="Arial"/>
              </w:rPr>
              <w:t xml:space="preserve">, </w:t>
            </w:r>
            <w:proofErr w:type="spellStart"/>
            <w:r w:rsidRPr="00121EF5">
              <w:rPr>
                <w:rFonts w:ascii="Arial" w:eastAsia="Times New Roman" w:hAnsi="Arial" w:cs="Arial"/>
              </w:rPr>
              <w:t>төрийн</w:t>
            </w:r>
            <w:proofErr w:type="spellEnd"/>
            <w:r>
              <w:rPr>
                <w:rFonts w:ascii="Arial" w:eastAsia="Times New Roman" w:hAnsi="Arial" w:cs="Arial"/>
              </w:rPr>
              <w:t xml:space="preserve"> </w:t>
            </w:r>
            <w:proofErr w:type="spellStart"/>
            <w:r w:rsidRPr="00121EF5">
              <w:rPr>
                <w:rFonts w:ascii="Arial" w:eastAsia="Times New Roman" w:hAnsi="Arial" w:cs="Arial"/>
              </w:rPr>
              <w:t>байгууллага</w:t>
            </w:r>
            <w:proofErr w:type="spellEnd"/>
            <w:r w:rsidRPr="00121EF5">
              <w:rPr>
                <w:rFonts w:ascii="Arial" w:eastAsia="Times New Roman" w:hAnsi="Arial" w:cs="Arial"/>
              </w:rPr>
              <w:t xml:space="preserve">, </w:t>
            </w:r>
            <w:r>
              <w:rPr>
                <w:rFonts w:ascii="Arial" w:eastAsia="Times New Roman" w:hAnsi="Arial" w:cs="Arial"/>
                <w:lang w:val="mn-MN"/>
              </w:rPr>
              <w:t>б</w:t>
            </w:r>
            <w:proofErr w:type="spellStart"/>
            <w:r w:rsidRPr="00121EF5">
              <w:rPr>
                <w:rFonts w:ascii="Arial" w:eastAsia="Times New Roman" w:hAnsi="Arial" w:cs="Arial"/>
              </w:rPr>
              <w:t>усад</w:t>
            </w:r>
            <w:proofErr w:type="spellEnd"/>
            <w:r>
              <w:rPr>
                <w:rFonts w:ascii="Arial" w:eastAsia="Times New Roman" w:hAnsi="Arial" w:cs="Arial"/>
                <w:lang w:val="mn-MN"/>
              </w:rPr>
              <w:t xml:space="preserve"> </w:t>
            </w:r>
            <w:proofErr w:type="spellStart"/>
            <w:r w:rsidRPr="00121EF5">
              <w:rPr>
                <w:rFonts w:ascii="Arial" w:eastAsia="Times New Roman" w:hAnsi="Arial" w:cs="Arial"/>
              </w:rPr>
              <w:t>байгууллагаас</w:t>
            </w:r>
            <w:proofErr w:type="spellEnd"/>
            <w:r w:rsidRPr="00121EF5">
              <w:rPr>
                <w:rFonts w:ascii="Arial" w:eastAsia="Times New Roman" w:hAnsi="Arial" w:cs="Arial"/>
              </w:rPr>
              <w:t xml:space="preserve"> </w:t>
            </w:r>
            <w:proofErr w:type="spellStart"/>
            <w:r w:rsidRPr="00121EF5">
              <w:rPr>
                <w:rFonts w:ascii="Arial" w:eastAsia="Times New Roman" w:hAnsi="Arial" w:cs="Arial"/>
              </w:rPr>
              <w:t>албан</w:t>
            </w:r>
            <w:proofErr w:type="spellEnd"/>
          </w:p>
          <w:p w14:paraId="0BBCAD9C" w14:textId="77777777" w:rsidR="00121EF5" w:rsidRPr="00121EF5" w:rsidRDefault="00121EF5" w:rsidP="00121EF5">
            <w:pPr>
              <w:jc w:val="both"/>
              <w:rPr>
                <w:rFonts w:ascii="Arial" w:eastAsia="Times New Roman" w:hAnsi="Arial" w:cs="Arial"/>
              </w:rPr>
            </w:pPr>
            <w:r>
              <w:rPr>
                <w:rFonts w:ascii="Arial" w:eastAsia="Times New Roman" w:hAnsi="Arial" w:cs="Arial"/>
                <w:lang w:val="mn-MN"/>
              </w:rPr>
              <w:lastRenderedPageBreak/>
              <w:t xml:space="preserve"> х</w:t>
            </w:r>
            <w:proofErr w:type="spellStart"/>
            <w:r w:rsidRPr="00121EF5">
              <w:rPr>
                <w:rFonts w:ascii="Arial" w:eastAsia="Times New Roman" w:hAnsi="Arial" w:cs="Arial"/>
              </w:rPr>
              <w:t>аагчдын</w:t>
            </w:r>
            <w:proofErr w:type="spellEnd"/>
            <w:r w:rsidRPr="00121EF5">
              <w:rPr>
                <w:rFonts w:ascii="Arial" w:eastAsia="Times New Roman" w:hAnsi="Arial" w:cs="Arial"/>
              </w:rPr>
              <w:t xml:space="preserve"> </w:t>
            </w:r>
            <w:proofErr w:type="spellStart"/>
            <w:r w:rsidRPr="00121EF5">
              <w:rPr>
                <w:rFonts w:ascii="Arial" w:eastAsia="Times New Roman" w:hAnsi="Arial" w:cs="Arial"/>
              </w:rPr>
              <w:t>мэдлэг</w:t>
            </w:r>
            <w:proofErr w:type="spellEnd"/>
            <w:r w:rsidRPr="00121EF5">
              <w:rPr>
                <w:rFonts w:ascii="Arial" w:eastAsia="Times New Roman" w:hAnsi="Arial" w:cs="Arial"/>
              </w:rPr>
              <w:t>,</w:t>
            </w:r>
            <w:r>
              <w:rPr>
                <w:rFonts w:ascii="Arial" w:eastAsia="Times New Roman" w:hAnsi="Arial" w:cs="Arial"/>
                <w:lang w:val="mn-MN"/>
              </w:rPr>
              <w:t xml:space="preserve"> </w:t>
            </w:r>
            <w:proofErr w:type="spellStart"/>
            <w:r w:rsidRPr="00121EF5">
              <w:rPr>
                <w:rFonts w:ascii="Arial" w:eastAsia="Times New Roman" w:hAnsi="Arial" w:cs="Arial"/>
              </w:rPr>
              <w:t>мэргэжлийг</w:t>
            </w:r>
            <w:proofErr w:type="spellEnd"/>
            <w:r>
              <w:rPr>
                <w:rFonts w:ascii="Arial" w:eastAsia="Times New Roman" w:hAnsi="Arial" w:cs="Arial"/>
                <w:lang w:val="mn-MN"/>
              </w:rPr>
              <w:t xml:space="preserve"> </w:t>
            </w:r>
            <w:proofErr w:type="spellStart"/>
            <w:r w:rsidRPr="00121EF5">
              <w:rPr>
                <w:rFonts w:ascii="Arial" w:eastAsia="Times New Roman" w:hAnsi="Arial" w:cs="Arial"/>
              </w:rPr>
              <w:t>дээшлүүлэх</w:t>
            </w:r>
            <w:proofErr w:type="spellEnd"/>
            <w:r>
              <w:rPr>
                <w:rFonts w:ascii="Arial" w:eastAsia="Times New Roman" w:hAnsi="Arial" w:cs="Arial"/>
                <w:lang w:val="mn-MN"/>
              </w:rPr>
              <w:t xml:space="preserve"> </w:t>
            </w:r>
            <w:proofErr w:type="spellStart"/>
            <w:r w:rsidRPr="00121EF5">
              <w:rPr>
                <w:rFonts w:ascii="Arial" w:eastAsia="Times New Roman" w:hAnsi="Arial" w:cs="Arial"/>
              </w:rPr>
              <w:t>чиглэлээр</w:t>
            </w:r>
            <w:proofErr w:type="spellEnd"/>
            <w:r w:rsidRPr="00121EF5">
              <w:rPr>
                <w:rFonts w:ascii="Arial" w:eastAsia="Times New Roman" w:hAnsi="Arial" w:cs="Arial"/>
              </w:rPr>
              <w:t xml:space="preserve"> </w:t>
            </w:r>
            <w:proofErr w:type="spellStart"/>
            <w:r w:rsidRPr="00121EF5">
              <w:rPr>
                <w:rFonts w:ascii="Arial" w:eastAsia="Times New Roman" w:hAnsi="Arial" w:cs="Arial"/>
              </w:rPr>
              <w:t>зохион</w:t>
            </w:r>
            <w:proofErr w:type="spellEnd"/>
          </w:p>
          <w:p w14:paraId="605CF8C3" w14:textId="77777777" w:rsidR="00121EF5" w:rsidRPr="00121EF5" w:rsidRDefault="00121EF5" w:rsidP="00121EF5">
            <w:pPr>
              <w:jc w:val="both"/>
              <w:rPr>
                <w:rFonts w:ascii="Arial" w:hAnsi="Arial" w:cs="Arial"/>
                <w:szCs w:val="24"/>
                <w:lang w:val="mn-MN"/>
              </w:rPr>
            </w:pPr>
            <w:proofErr w:type="spellStart"/>
            <w:r w:rsidRPr="00121EF5">
              <w:rPr>
                <w:rFonts w:ascii="Arial" w:eastAsia="Times New Roman" w:hAnsi="Arial" w:cs="Arial"/>
              </w:rPr>
              <w:t>байгуулсан</w:t>
            </w:r>
            <w:proofErr w:type="spellEnd"/>
            <w:r w:rsidRPr="00121EF5">
              <w:rPr>
                <w:rFonts w:ascii="Arial" w:eastAsia="Times New Roman" w:hAnsi="Arial" w:cs="Arial"/>
              </w:rPr>
              <w:t xml:space="preserve"> </w:t>
            </w:r>
            <w:proofErr w:type="spellStart"/>
            <w:r w:rsidRPr="00121EF5">
              <w:rPr>
                <w:rFonts w:ascii="Arial" w:eastAsia="Times New Roman" w:hAnsi="Arial" w:cs="Arial"/>
              </w:rPr>
              <w:t>дотоод</w:t>
            </w:r>
            <w:proofErr w:type="spellEnd"/>
            <w:r>
              <w:rPr>
                <w:rFonts w:ascii="Arial" w:eastAsia="Times New Roman" w:hAnsi="Arial" w:cs="Arial"/>
                <w:lang w:val="mn-MN"/>
              </w:rPr>
              <w:t xml:space="preserve"> </w:t>
            </w:r>
            <w:proofErr w:type="spellStart"/>
            <w:r w:rsidRPr="00121EF5">
              <w:rPr>
                <w:rFonts w:ascii="Arial" w:eastAsia="Calibri" w:hAnsi="Arial" w:cs="Arial"/>
              </w:rPr>
              <w:t>сургалт</w:t>
            </w:r>
            <w:proofErr w:type="spellEnd"/>
            <w:r>
              <w:rPr>
                <w:rFonts w:ascii="Arial" w:eastAsia="Calibri" w:hAnsi="Arial" w:cs="Arial"/>
                <w:lang w:val="mn-MN"/>
              </w:rPr>
              <w:t>ад хамруулах</w:t>
            </w:r>
          </w:p>
        </w:tc>
        <w:tc>
          <w:tcPr>
            <w:tcW w:w="1329" w:type="dxa"/>
          </w:tcPr>
          <w:p w14:paraId="69C0286E" w14:textId="77777777" w:rsidR="00121EF5" w:rsidRPr="00026174" w:rsidRDefault="00121EF5" w:rsidP="00121EF5">
            <w:pPr>
              <w:jc w:val="both"/>
              <w:rPr>
                <w:rFonts w:ascii="Arial" w:hAnsi="Arial" w:cs="Arial"/>
                <w:szCs w:val="24"/>
                <w:lang w:val="mn-MN"/>
              </w:rPr>
            </w:pPr>
            <w:r w:rsidRPr="00026174">
              <w:rPr>
                <w:rFonts w:ascii="Arial" w:hAnsi="Arial" w:cs="Arial"/>
                <w:szCs w:val="24"/>
                <w:lang w:val="mn-MN"/>
              </w:rPr>
              <w:lastRenderedPageBreak/>
              <w:t>Тухай бүр</w:t>
            </w:r>
          </w:p>
        </w:tc>
        <w:tc>
          <w:tcPr>
            <w:tcW w:w="2375" w:type="dxa"/>
          </w:tcPr>
          <w:p w14:paraId="0BDBEAC4" w14:textId="77777777" w:rsidR="00121EF5" w:rsidRPr="00E71D5B" w:rsidRDefault="00121EF5" w:rsidP="00121EF5">
            <w:pPr>
              <w:jc w:val="both"/>
              <w:rPr>
                <w:rFonts w:ascii="Arial" w:hAnsi="Arial" w:cs="Arial"/>
                <w:szCs w:val="24"/>
                <w:lang w:val="mn-MN"/>
              </w:rPr>
            </w:pPr>
            <w:r>
              <w:rPr>
                <w:rFonts w:ascii="Arial" w:hAnsi="Arial" w:cs="Arial"/>
                <w:szCs w:val="24"/>
                <w:lang w:val="mn-MN"/>
              </w:rPr>
              <w:t xml:space="preserve">Холбогдох хууль тогтоомж, дүрэм, </w:t>
            </w:r>
            <w:r>
              <w:rPr>
                <w:rFonts w:ascii="Arial" w:hAnsi="Arial" w:cs="Arial"/>
                <w:szCs w:val="24"/>
                <w:lang w:val="mn-MN"/>
              </w:rPr>
              <w:lastRenderedPageBreak/>
              <w:t>журамд нийцсэн байна.</w:t>
            </w:r>
          </w:p>
        </w:tc>
        <w:tc>
          <w:tcPr>
            <w:tcW w:w="1981" w:type="dxa"/>
          </w:tcPr>
          <w:p w14:paraId="0ECA1CC6" w14:textId="77777777" w:rsidR="00121EF5" w:rsidRPr="00026174" w:rsidRDefault="00121EF5" w:rsidP="00121EF5">
            <w:pPr>
              <w:jc w:val="both"/>
              <w:rPr>
                <w:rFonts w:ascii="Arial" w:hAnsi="Arial" w:cs="Arial"/>
                <w:szCs w:val="24"/>
              </w:rPr>
            </w:pPr>
            <w:r>
              <w:rPr>
                <w:rFonts w:ascii="Arial" w:hAnsi="Arial" w:cs="Arial"/>
                <w:szCs w:val="24"/>
                <w:lang w:val="mn-MN"/>
              </w:rPr>
              <w:lastRenderedPageBreak/>
              <w:t xml:space="preserve">Холбогдох хууль тогтоомжид нийцүүлэн </w:t>
            </w:r>
            <w:r>
              <w:rPr>
                <w:rFonts w:ascii="Arial" w:hAnsi="Arial" w:cs="Arial"/>
                <w:szCs w:val="24"/>
                <w:lang w:val="mn-MN"/>
              </w:rPr>
              <w:lastRenderedPageBreak/>
              <w:t>шийдвэрлэсэн байна</w:t>
            </w:r>
          </w:p>
        </w:tc>
        <w:tc>
          <w:tcPr>
            <w:tcW w:w="2241" w:type="dxa"/>
          </w:tcPr>
          <w:p w14:paraId="7ABE9AEA"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lastRenderedPageBreak/>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lastRenderedPageBreak/>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1530" w:type="dxa"/>
          </w:tcPr>
          <w:p w14:paraId="7D49EBAE" w14:textId="77777777" w:rsidR="00121EF5" w:rsidRPr="00560C50" w:rsidRDefault="00121EF5" w:rsidP="00121EF5">
            <w:pPr>
              <w:rPr>
                <w:rFonts w:ascii="Arial" w:hAnsi="Arial" w:cs="Arial"/>
                <w:szCs w:val="24"/>
                <w:lang w:val="mn-MN"/>
              </w:rPr>
            </w:pPr>
            <w:r>
              <w:rPr>
                <w:rFonts w:ascii="Arial" w:hAnsi="Arial" w:cs="Arial"/>
                <w:szCs w:val="24"/>
                <w:lang w:val="mn-MN"/>
              </w:rPr>
              <w:lastRenderedPageBreak/>
              <w:t>Хариуцсан зөвлөлүүд</w:t>
            </w:r>
          </w:p>
        </w:tc>
      </w:tr>
      <w:tr w:rsidR="00121EF5" w:rsidRPr="00026174" w14:paraId="0A543DE9" w14:textId="77777777" w:rsidTr="00424798">
        <w:tc>
          <w:tcPr>
            <w:tcW w:w="575" w:type="dxa"/>
          </w:tcPr>
          <w:p w14:paraId="0A3EEE8E" w14:textId="77777777" w:rsidR="00121EF5" w:rsidRPr="00026174" w:rsidRDefault="00121EF5" w:rsidP="00121EF5">
            <w:pPr>
              <w:rPr>
                <w:rFonts w:ascii="Arial" w:hAnsi="Arial" w:cs="Arial"/>
                <w:szCs w:val="24"/>
                <w:lang w:val="mn-MN"/>
              </w:rPr>
            </w:pPr>
            <w:r>
              <w:rPr>
                <w:rFonts w:ascii="Arial" w:hAnsi="Arial" w:cs="Arial"/>
                <w:szCs w:val="24"/>
                <w:lang w:val="mn-MN"/>
              </w:rPr>
              <w:t>5</w:t>
            </w:r>
          </w:p>
        </w:tc>
        <w:tc>
          <w:tcPr>
            <w:tcW w:w="645" w:type="dxa"/>
          </w:tcPr>
          <w:p w14:paraId="2B5265C0" w14:textId="77777777" w:rsidR="00121EF5" w:rsidRPr="00026174" w:rsidRDefault="00121EF5" w:rsidP="00121EF5">
            <w:pPr>
              <w:rPr>
                <w:rFonts w:ascii="Arial" w:hAnsi="Arial" w:cs="Arial"/>
                <w:szCs w:val="24"/>
                <w:lang w:val="mn-MN"/>
              </w:rPr>
            </w:pPr>
            <w:r>
              <w:rPr>
                <w:rFonts w:ascii="Arial" w:hAnsi="Arial" w:cs="Arial"/>
                <w:szCs w:val="24"/>
                <w:lang w:val="mn-MN"/>
              </w:rPr>
              <w:t>2.2</w:t>
            </w:r>
          </w:p>
        </w:tc>
        <w:tc>
          <w:tcPr>
            <w:tcW w:w="3724" w:type="dxa"/>
          </w:tcPr>
          <w:p w14:paraId="13163804" w14:textId="77777777" w:rsidR="00121EF5" w:rsidRPr="00121EF5" w:rsidRDefault="00121EF5" w:rsidP="00121EF5">
            <w:pPr>
              <w:jc w:val="both"/>
              <w:rPr>
                <w:rFonts w:ascii="Arial" w:eastAsia="Times New Roman" w:hAnsi="Arial" w:cs="Arial"/>
              </w:rPr>
            </w:pPr>
            <w:proofErr w:type="spellStart"/>
            <w:r w:rsidRPr="00121EF5">
              <w:rPr>
                <w:rFonts w:ascii="Arial" w:eastAsia="Times New Roman" w:hAnsi="Arial" w:cs="Arial"/>
              </w:rPr>
              <w:t>Албан</w:t>
            </w:r>
            <w:proofErr w:type="spellEnd"/>
            <w:r w:rsidRPr="00121EF5">
              <w:rPr>
                <w:rFonts w:ascii="Arial" w:eastAsia="Times New Roman" w:hAnsi="Arial" w:cs="Arial"/>
              </w:rPr>
              <w:t xml:space="preserve"> </w:t>
            </w:r>
            <w:proofErr w:type="spellStart"/>
            <w:r w:rsidRPr="00121EF5">
              <w:rPr>
                <w:rFonts w:ascii="Arial" w:eastAsia="Times New Roman" w:hAnsi="Arial" w:cs="Arial"/>
              </w:rPr>
              <w:t>хаагчдыг</w:t>
            </w:r>
            <w:proofErr w:type="spellEnd"/>
            <w:r>
              <w:rPr>
                <w:rFonts w:ascii="Arial" w:eastAsia="Times New Roman" w:hAnsi="Arial" w:cs="Arial"/>
                <w:lang w:val="mn-MN"/>
              </w:rPr>
              <w:t xml:space="preserve"> </w:t>
            </w:r>
            <w:proofErr w:type="spellStart"/>
            <w:r w:rsidRPr="00121EF5">
              <w:rPr>
                <w:rFonts w:ascii="Arial" w:eastAsia="Times New Roman" w:hAnsi="Arial" w:cs="Arial"/>
              </w:rPr>
              <w:t>хөгжүүлэх</w:t>
            </w:r>
            <w:proofErr w:type="spellEnd"/>
            <w:r w:rsidRPr="00121EF5">
              <w:rPr>
                <w:rFonts w:ascii="Arial" w:eastAsia="Times New Roman" w:hAnsi="Arial" w:cs="Arial"/>
              </w:rPr>
              <w:t xml:space="preserve">, </w:t>
            </w:r>
            <w:proofErr w:type="spellStart"/>
            <w:r w:rsidRPr="00121EF5">
              <w:rPr>
                <w:rFonts w:ascii="Arial" w:eastAsia="Times New Roman" w:hAnsi="Arial" w:cs="Arial"/>
              </w:rPr>
              <w:t>мэргэшүүлэх</w:t>
            </w:r>
            <w:proofErr w:type="spellEnd"/>
            <w:r>
              <w:rPr>
                <w:rFonts w:ascii="Arial" w:eastAsia="Times New Roman" w:hAnsi="Arial" w:cs="Arial"/>
                <w:lang w:val="mn-MN"/>
              </w:rPr>
              <w:t xml:space="preserve"> </w:t>
            </w:r>
            <w:proofErr w:type="spellStart"/>
            <w:r w:rsidRPr="00121EF5">
              <w:rPr>
                <w:rFonts w:ascii="Arial" w:eastAsia="Times New Roman" w:hAnsi="Arial" w:cs="Arial"/>
              </w:rPr>
              <w:t>чиглэлээр</w:t>
            </w:r>
            <w:proofErr w:type="spellEnd"/>
            <w:r w:rsidRPr="00121EF5">
              <w:rPr>
                <w:rFonts w:ascii="Arial" w:eastAsia="Times New Roman" w:hAnsi="Arial" w:cs="Arial"/>
              </w:rPr>
              <w:t xml:space="preserve"> </w:t>
            </w:r>
            <w:proofErr w:type="spellStart"/>
            <w:r w:rsidRPr="00121EF5">
              <w:rPr>
                <w:rFonts w:ascii="Arial" w:eastAsia="Times New Roman" w:hAnsi="Arial" w:cs="Arial"/>
              </w:rPr>
              <w:t>байгууллагын</w:t>
            </w:r>
            <w:proofErr w:type="spellEnd"/>
          </w:p>
          <w:p w14:paraId="566FACF2" w14:textId="77777777" w:rsidR="00121EF5" w:rsidRPr="00121EF5" w:rsidRDefault="00121EF5" w:rsidP="00121EF5">
            <w:pPr>
              <w:jc w:val="both"/>
              <w:rPr>
                <w:rFonts w:ascii="Arial" w:eastAsia="Times New Roman" w:hAnsi="Arial" w:cs="Arial"/>
                <w:lang w:val="mn-MN"/>
              </w:rPr>
            </w:pPr>
            <w:proofErr w:type="spellStart"/>
            <w:r w:rsidRPr="00121EF5">
              <w:rPr>
                <w:rFonts w:ascii="Arial" w:eastAsia="Times New Roman" w:hAnsi="Arial" w:cs="Arial"/>
              </w:rPr>
              <w:t>болон</w:t>
            </w:r>
            <w:proofErr w:type="spellEnd"/>
            <w:r w:rsidRPr="00121EF5">
              <w:rPr>
                <w:rFonts w:ascii="Arial" w:eastAsia="Times New Roman" w:hAnsi="Arial" w:cs="Arial"/>
              </w:rPr>
              <w:t xml:space="preserve"> </w:t>
            </w:r>
            <w:proofErr w:type="spellStart"/>
            <w:r w:rsidRPr="00121EF5">
              <w:rPr>
                <w:rFonts w:ascii="Arial" w:eastAsia="Times New Roman" w:hAnsi="Arial" w:cs="Arial"/>
              </w:rPr>
              <w:t>зохион</w:t>
            </w:r>
            <w:proofErr w:type="spellEnd"/>
            <w:r w:rsidRPr="00121EF5">
              <w:rPr>
                <w:rFonts w:ascii="Arial" w:eastAsia="Times New Roman" w:hAnsi="Arial" w:cs="Arial"/>
              </w:rPr>
              <w:t xml:space="preserve"> </w:t>
            </w:r>
            <w:proofErr w:type="spellStart"/>
            <w:r w:rsidRPr="00121EF5">
              <w:rPr>
                <w:rFonts w:ascii="Arial" w:eastAsia="Times New Roman" w:hAnsi="Arial" w:cs="Arial"/>
              </w:rPr>
              <w:t>байгуулагч</w:t>
            </w:r>
            <w:proofErr w:type="spellEnd"/>
            <w:r>
              <w:rPr>
                <w:rFonts w:ascii="Arial" w:eastAsia="Times New Roman" w:hAnsi="Arial" w:cs="Arial"/>
                <w:lang w:val="mn-MN"/>
              </w:rPr>
              <w:t xml:space="preserve"> </w:t>
            </w:r>
            <w:proofErr w:type="spellStart"/>
            <w:r w:rsidRPr="00121EF5">
              <w:rPr>
                <w:rFonts w:ascii="Arial" w:eastAsia="Times New Roman" w:hAnsi="Arial" w:cs="Arial"/>
              </w:rPr>
              <w:t>талын</w:t>
            </w:r>
            <w:proofErr w:type="spellEnd"/>
            <w:r w:rsidRPr="00121EF5">
              <w:rPr>
                <w:rFonts w:ascii="Arial" w:eastAsia="Times New Roman" w:hAnsi="Arial" w:cs="Arial"/>
              </w:rPr>
              <w:t xml:space="preserve"> </w:t>
            </w:r>
            <w:proofErr w:type="spellStart"/>
            <w:r w:rsidRPr="00121EF5">
              <w:rPr>
                <w:rFonts w:ascii="Arial" w:eastAsia="Times New Roman" w:hAnsi="Arial" w:cs="Arial"/>
              </w:rPr>
              <w:t>зардлаар</w:t>
            </w:r>
            <w:proofErr w:type="spellEnd"/>
            <w:r>
              <w:rPr>
                <w:rFonts w:ascii="Arial" w:eastAsia="Times New Roman" w:hAnsi="Arial" w:cs="Arial"/>
                <w:lang w:val="mn-MN"/>
              </w:rPr>
              <w:t xml:space="preserve"> </w:t>
            </w:r>
            <w:proofErr w:type="spellStart"/>
            <w:r w:rsidRPr="00121EF5">
              <w:rPr>
                <w:rFonts w:ascii="Arial" w:eastAsia="Times New Roman" w:hAnsi="Arial" w:cs="Arial"/>
              </w:rPr>
              <w:t>хамруулсан</w:t>
            </w:r>
            <w:proofErr w:type="spellEnd"/>
            <w:r w:rsidRPr="00121EF5">
              <w:rPr>
                <w:rFonts w:ascii="Arial" w:eastAsia="Times New Roman" w:hAnsi="Arial" w:cs="Arial"/>
              </w:rPr>
              <w:t xml:space="preserve"> </w:t>
            </w:r>
            <w:proofErr w:type="spellStart"/>
            <w:r w:rsidRPr="00121EF5">
              <w:rPr>
                <w:rFonts w:ascii="Arial" w:eastAsia="Times New Roman" w:hAnsi="Arial" w:cs="Arial"/>
              </w:rPr>
              <w:t>гадаад</w:t>
            </w:r>
            <w:proofErr w:type="spellEnd"/>
            <w:r>
              <w:rPr>
                <w:rFonts w:ascii="Arial" w:eastAsia="Times New Roman" w:hAnsi="Arial" w:cs="Arial"/>
                <w:lang w:val="mn-MN"/>
              </w:rPr>
              <w:t xml:space="preserve"> </w:t>
            </w:r>
            <w:proofErr w:type="spellStart"/>
            <w:r w:rsidRPr="00121EF5">
              <w:rPr>
                <w:rFonts w:ascii="Arial" w:eastAsia="Times New Roman" w:hAnsi="Arial" w:cs="Arial"/>
              </w:rPr>
              <w:t>сургалт</w:t>
            </w:r>
            <w:proofErr w:type="spellEnd"/>
            <w:r>
              <w:rPr>
                <w:rFonts w:ascii="Arial" w:eastAsia="Times New Roman" w:hAnsi="Arial" w:cs="Arial"/>
                <w:lang w:val="mn-MN"/>
              </w:rPr>
              <w:t>ад хамруулах</w:t>
            </w:r>
          </w:p>
        </w:tc>
        <w:tc>
          <w:tcPr>
            <w:tcW w:w="1329" w:type="dxa"/>
          </w:tcPr>
          <w:p w14:paraId="154AA24C" w14:textId="77777777" w:rsidR="00121EF5" w:rsidRPr="00026174" w:rsidRDefault="00121EF5" w:rsidP="00121EF5">
            <w:pPr>
              <w:jc w:val="both"/>
              <w:rPr>
                <w:rFonts w:ascii="Arial" w:hAnsi="Arial" w:cs="Arial"/>
                <w:szCs w:val="24"/>
                <w:lang w:val="mn-MN"/>
              </w:rPr>
            </w:pPr>
            <w:r w:rsidRPr="00026174">
              <w:rPr>
                <w:rFonts w:ascii="Arial" w:hAnsi="Arial" w:cs="Arial"/>
                <w:szCs w:val="24"/>
                <w:lang w:val="mn-MN"/>
              </w:rPr>
              <w:t>Тухай бүр</w:t>
            </w:r>
          </w:p>
        </w:tc>
        <w:tc>
          <w:tcPr>
            <w:tcW w:w="2375" w:type="dxa"/>
          </w:tcPr>
          <w:p w14:paraId="6B41040A" w14:textId="77777777" w:rsidR="00121EF5" w:rsidRPr="00E71D5B" w:rsidRDefault="00121EF5" w:rsidP="00121EF5">
            <w:pPr>
              <w:jc w:val="both"/>
              <w:rPr>
                <w:rFonts w:ascii="Arial" w:hAnsi="Arial" w:cs="Arial"/>
                <w:szCs w:val="24"/>
                <w:lang w:val="mn-MN"/>
              </w:rPr>
            </w:pPr>
            <w:r>
              <w:rPr>
                <w:rFonts w:ascii="Arial" w:hAnsi="Arial" w:cs="Arial"/>
                <w:szCs w:val="24"/>
                <w:lang w:val="mn-MN"/>
              </w:rPr>
              <w:t>Холбогдох хууль тогтоомж, дүрэм, журамд нийцсэн байна.</w:t>
            </w:r>
          </w:p>
        </w:tc>
        <w:tc>
          <w:tcPr>
            <w:tcW w:w="1981" w:type="dxa"/>
          </w:tcPr>
          <w:p w14:paraId="3844E9F2"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тогтоомжид нийцүүлэн шийдвэрлэсэн байна</w:t>
            </w:r>
          </w:p>
        </w:tc>
        <w:tc>
          <w:tcPr>
            <w:tcW w:w="2241" w:type="dxa"/>
          </w:tcPr>
          <w:p w14:paraId="46CFBB8F"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1530" w:type="dxa"/>
          </w:tcPr>
          <w:p w14:paraId="2A5B4434" w14:textId="77777777" w:rsidR="00121EF5" w:rsidRPr="00560C50" w:rsidRDefault="00121EF5" w:rsidP="00121EF5">
            <w:pPr>
              <w:rPr>
                <w:rFonts w:ascii="Arial" w:hAnsi="Arial" w:cs="Arial"/>
                <w:szCs w:val="24"/>
                <w:lang w:val="mn-MN"/>
              </w:rPr>
            </w:pPr>
            <w:r>
              <w:rPr>
                <w:rFonts w:ascii="Arial" w:hAnsi="Arial" w:cs="Arial"/>
                <w:szCs w:val="24"/>
                <w:lang w:val="mn-MN"/>
              </w:rPr>
              <w:t>Дарга, Нягтлан бодогч, Хүний нөөц</w:t>
            </w:r>
          </w:p>
        </w:tc>
      </w:tr>
      <w:tr w:rsidR="00121EF5" w:rsidRPr="00026174" w14:paraId="27E5BDCA" w14:textId="77777777" w:rsidTr="00424798">
        <w:tc>
          <w:tcPr>
            <w:tcW w:w="575" w:type="dxa"/>
          </w:tcPr>
          <w:p w14:paraId="5CD7BDE7" w14:textId="77777777" w:rsidR="00121EF5" w:rsidRPr="00026174" w:rsidRDefault="00121EF5" w:rsidP="00121EF5">
            <w:pPr>
              <w:rPr>
                <w:rFonts w:ascii="Arial" w:hAnsi="Arial" w:cs="Arial"/>
                <w:szCs w:val="24"/>
                <w:lang w:val="mn-MN"/>
              </w:rPr>
            </w:pPr>
            <w:r>
              <w:rPr>
                <w:rFonts w:ascii="Arial" w:hAnsi="Arial" w:cs="Arial"/>
                <w:szCs w:val="24"/>
                <w:lang w:val="mn-MN"/>
              </w:rPr>
              <w:t>6</w:t>
            </w:r>
          </w:p>
        </w:tc>
        <w:tc>
          <w:tcPr>
            <w:tcW w:w="645" w:type="dxa"/>
          </w:tcPr>
          <w:p w14:paraId="5B9D31D7" w14:textId="77777777" w:rsidR="00121EF5" w:rsidRPr="00026174" w:rsidRDefault="00121EF5" w:rsidP="00121EF5">
            <w:pPr>
              <w:rPr>
                <w:rFonts w:ascii="Arial" w:hAnsi="Arial" w:cs="Arial"/>
                <w:szCs w:val="24"/>
                <w:lang w:val="mn-MN"/>
              </w:rPr>
            </w:pPr>
            <w:r>
              <w:rPr>
                <w:rFonts w:ascii="Arial" w:hAnsi="Arial" w:cs="Arial"/>
                <w:szCs w:val="24"/>
                <w:lang w:val="mn-MN"/>
              </w:rPr>
              <w:t>2.3</w:t>
            </w:r>
          </w:p>
        </w:tc>
        <w:tc>
          <w:tcPr>
            <w:tcW w:w="3724" w:type="dxa"/>
          </w:tcPr>
          <w:p w14:paraId="388DE6AA" w14:textId="77777777" w:rsidR="00121EF5" w:rsidRPr="00121EF5" w:rsidRDefault="00121EF5" w:rsidP="00121EF5">
            <w:pPr>
              <w:jc w:val="both"/>
              <w:rPr>
                <w:rFonts w:ascii="Arial" w:eastAsia="Times New Roman" w:hAnsi="Arial" w:cs="Arial"/>
              </w:rPr>
            </w:pPr>
            <w:proofErr w:type="spellStart"/>
            <w:r w:rsidRPr="00121EF5">
              <w:rPr>
                <w:rFonts w:ascii="Arial" w:eastAsia="Calibri" w:hAnsi="Arial" w:cs="Arial"/>
              </w:rPr>
              <w:t>Албан</w:t>
            </w:r>
            <w:proofErr w:type="spellEnd"/>
            <w:r w:rsidRPr="00121EF5">
              <w:rPr>
                <w:rFonts w:ascii="Arial" w:eastAsia="Calibri" w:hAnsi="Arial" w:cs="Arial"/>
              </w:rPr>
              <w:t xml:space="preserve"> </w:t>
            </w:r>
            <w:proofErr w:type="spellStart"/>
            <w:r w:rsidRPr="00121EF5">
              <w:rPr>
                <w:rFonts w:ascii="Arial" w:eastAsia="Calibri" w:hAnsi="Arial" w:cs="Arial"/>
              </w:rPr>
              <w:t>хаагчдыг</w:t>
            </w:r>
            <w:proofErr w:type="spellEnd"/>
            <w:r w:rsidRPr="00121EF5">
              <w:rPr>
                <w:rFonts w:ascii="Arial" w:eastAsia="Calibri" w:hAnsi="Arial" w:cs="Arial"/>
              </w:rPr>
              <w:t xml:space="preserve"> </w:t>
            </w:r>
            <w:proofErr w:type="spellStart"/>
            <w:r w:rsidRPr="00121EF5">
              <w:rPr>
                <w:rFonts w:ascii="Arial" w:eastAsia="Calibri" w:hAnsi="Arial" w:cs="Arial"/>
              </w:rPr>
              <w:t>хөгжүүлэх</w:t>
            </w:r>
            <w:proofErr w:type="spellEnd"/>
            <w:r w:rsidRPr="00121EF5">
              <w:rPr>
                <w:rFonts w:ascii="Arial" w:eastAsia="Calibri" w:hAnsi="Arial" w:cs="Arial"/>
              </w:rPr>
              <w:t xml:space="preserve">, </w:t>
            </w:r>
            <w:proofErr w:type="spellStart"/>
            <w:r w:rsidRPr="00121EF5">
              <w:rPr>
                <w:rFonts w:ascii="Arial" w:eastAsia="Calibri" w:hAnsi="Arial" w:cs="Arial"/>
              </w:rPr>
              <w:t>мэргэшүүлэх</w:t>
            </w:r>
            <w:proofErr w:type="spellEnd"/>
            <w:r w:rsidRPr="00121EF5">
              <w:rPr>
                <w:rFonts w:ascii="Arial" w:eastAsia="Calibri" w:hAnsi="Arial" w:cs="Arial"/>
              </w:rPr>
              <w:t xml:space="preserve"> </w:t>
            </w:r>
            <w:proofErr w:type="spellStart"/>
            <w:r w:rsidRPr="00121EF5">
              <w:rPr>
                <w:rFonts w:ascii="Arial" w:eastAsia="Calibri" w:hAnsi="Arial" w:cs="Arial"/>
              </w:rPr>
              <w:t>чиглэлээр</w:t>
            </w:r>
            <w:proofErr w:type="spellEnd"/>
            <w:r w:rsidRPr="00121EF5">
              <w:rPr>
                <w:rFonts w:ascii="Arial" w:eastAsia="Calibri" w:hAnsi="Arial" w:cs="Arial"/>
              </w:rPr>
              <w:t xml:space="preserve"> </w:t>
            </w:r>
            <w:proofErr w:type="spellStart"/>
            <w:r w:rsidRPr="00121EF5">
              <w:rPr>
                <w:rFonts w:ascii="Arial" w:eastAsia="Calibri" w:hAnsi="Arial" w:cs="Arial"/>
              </w:rPr>
              <w:t>зарцуулсан</w:t>
            </w:r>
            <w:proofErr w:type="spellEnd"/>
            <w:r w:rsidRPr="00121EF5">
              <w:rPr>
                <w:rFonts w:ascii="Arial" w:eastAsia="Calibri" w:hAnsi="Arial" w:cs="Arial"/>
              </w:rPr>
              <w:t xml:space="preserve"> </w:t>
            </w:r>
            <w:proofErr w:type="spellStart"/>
            <w:r w:rsidRPr="00121EF5">
              <w:rPr>
                <w:rFonts w:ascii="Arial" w:eastAsia="Calibri" w:hAnsi="Arial" w:cs="Arial"/>
              </w:rPr>
              <w:t>зардал</w:t>
            </w:r>
            <w:proofErr w:type="spellEnd"/>
            <w:r w:rsidRPr="00121EF5">
              <w:rPr>
                <w:rFonts w:ascii="Arial" w:eastAsia="Calibri" w:hAnsi="Arial" w:cs="Arial"/>
              </w:rPr>
              <w:t xml:space="preserve">, </w:t>
            </w:r>
            <w:proofErr w:type="spellStart"/>
            <w:r w:rsidRPr="00121EF5">
              <w:rPr>
                <w:rFonts w:ascii="Arial" w:eastAsia="Calibri" w:hAnsi="Arial" w:cs="Arial"/>
              </w:rPr>
              <w:t>албан</w:t>
            </w:r>
            <w:proofErr w:type="spellEnd"/>
            <w:r w:rsidRPr="00121EF5">
              <w:rPr>
                <w:rFonts w:ascii="Arial" w:eastAsia="Calibri" w:hAnsi="Arial" w:cs="Arial"/>
              </w:rPr>
              <w:t xml:space="preserve"> </w:t>
            </w:r>
            <w:proofErr w:type="spellStart"/>
            <w:r w:rsidRPr="00121EF5">
              <w:rPr>
                <w:rFonts w:ascii="Arial" w:eastAsia="Calibri" w:hAnsi="Arial" w:cs="Arial"/>
              </w:rPr>
              <w:t>хаагчдын</w:t>
            </w:r>
            <w:proofErr w:type="spellEnd"/>
            <w:r w:rsidRPr="00121EF5">
              <w:rPr>
                <w:rFonts w:ascii="Arial" w:eastAsia="Calibri" w:hAnsi="Arial" w:cs="Arial"/>
              </w:rPr>
              <w:t xml:space="preserve"> </w:t>
            </w:r>
            <w:proofErr w:type="spellStart"/>
            <w:r w:rsidRPr="00121EF5">
              <w:rPr>
                <w:rFonts w:ascii="Arial" w:eastAsia="Calibri" w:hAnsi="Arial" w:cs="Arial"/>
              </w:rPr>
              <w:t>шилжилт</w:t>
            </w:r>
            <w:proofErr w:type="spellEnd"/>
            <w:r w:rsidRPr="00121EF5">
              <w:rPr>
                <w:rFonts w:ascii="Arial" w:eastAsia="Calibri" w:hAnsi="Arial" w:cs="Arial"/>
              </w:rPr>
              <w:t xml:space="preserve"> </w:t>
            </w:r>
            <w:proofErr w:type="spellStart"/>
            <w:r w:rsidRPr="00121EF5">
              <w:rPr>
                <w:rFonts w:ascii="Arial" w:eastAsia="Calibri" w:hAnsi="Arial" w:cs="Arial"/>
              </w:rPr>
              <w:t>хөдөлгөөн</w:t>
            </w:r>
            <w:proofErr w:type="spellEnd"/>
          </w:p>
        </w:tc>
        <w:tc>
          <w:tcPr>
            <w:tcW w:w="1329" w:type="dxa"/>
          </w:tcPr>
          <w:p w14:paraId="36D6CE44" w14:textId="77777777" w:rsidR="00121EF5" w:rsidRPr="00026174" w:rsidRDefault="00121EF5" w:rsidP="00121EF5">
            <w:pPr>
              <w:jc w:val="both"/>
              <w:rPr>
                <w:rFonts w:ascii="Arial" w:hAnsi="Arial" w:cs="Arial"/>
                <w:szCs w:val="24"/>
                <w:lang w:val="mn-MN"/>
              </w:rPr>
            </w:pPr>
            <w:r w:rsidRPr="00026174">
              <w:rPr>
                <w:rFonts w:ascii="Arial" w:hAnsi="Arial" w:cs="Arial"/>
                <w:szCs w:val="24"/>
                <w:lang w:val="mn-MN"/>
              </w:rPr>
              <w:t>Тухай бүр</w:t>
            </w:r>
          </w:p>
        </w:tc>
        <w:tc>
          <w:tcPr>
            <w:tcW w:w="2375" w:type="dxa"/>
          </w:tcPr>
          <w:p w14:paraId="69B3DD9E" w14:textId="77777777" w:rsidR="00121EF5" w:rsidRPr="00E71D5B" w:rsidRDefault="00121EF5" w:rsidP="00121EF5">
            <w:pPr>
              <w:jc w:val="both"/>
              <w:rPr>
                <w:rFonts w:ascii="Arial" w:hAnsi="Arial" w:cs="Arial"/>
                <w:szCs w:val="24"/>
                <w:lang w:val="mn-MN"/>
              </w:rPr>
            </w:pPr>
            <w:r>
              <w:rPr>
                <w:rFonts w:ascii="Arial" w:hAnsi="Arial" w:cs="Arial"/>
                <w:szCs w:val="24"/>
                <w:lang w:val="mn-MN"/>
              </w:rPr>
              <w:t>Холбогдох хууль тогтоомж, дүрэм, журамд нийцсэн байна.</w:t>
            </w:r>
          </w:p>
        </w:tc>
        <w:tc>
          <w:tcPr>
            <w:tcW w:w="1981" w:type="dxa"/>
          </w:tcPr>
          <w:p w14:paraId="3449EB36"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тогтоомжид нийцүүлэн шийдвэрлэсэн байна</w:t>
            </w:r>
          </w:p>
        </w:tc>
        <w:tc>
          <w:tcPr>
            <w:tcW w:w="2241" w:type="dxa"/>
          </w:tcPr>
          <w:p w14:paraId="12D15747"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1530" w:type="dxa"/>
          </w:tcPr>
          <w:p w14:paraId="040DFE69" w14:textId="77777777" w:rsidR="00121EF5" w:rsidRPr="00560C50" w:rsidRDefault="00121EF5" w:rsidP="00121EF5">
            <w:pPr>
              <w:rPr>
                <w:rFonts w:ascii="Arial" w:hAnsi="Arial" w:cs="Arial"/>
                <w:szCs w:val="24"/>
                <w:lang w:val="mn-MN"/>
              </w:rPr>
            </w:pPr>
            <w:r>
              <w:rPr>
                <w:rFonts w:ascii="Arial" w:hAnsi="Arial" w:cs="Arial"/>
                <w:szCs w:val="24"/>
                <w:lang w:val="mn-MN"/>
              </w:rPr>
              <w:t>Дарга, Нягтлан бодогч, Хүний нөөц</w:t>
            </w:r>
          </w:p>
        </w:tc>
      </w:tr>
      <w:tr w:rsidR="00121EF5" w:rsidRPr="00026174" w14:paraId="3DC97B22" w14:textId="77777777" w:rsidTr="00424798">
        <w:tc>
          <w:tcPr>
            <w:tcW w:w="575" w:type="dxa"/>
          </w:tcPr>
          <w:p w14:paraId="33AEB857" w14:textId="77777777" w:rsidR="00121EF5" w:rsidRPr="00026174" w:rsidRDefault="00121EF5" w:rsidP="00121EF5">
            <w:pPr>
              <w:rPr>
                <w:rFonts w:ascii="Arial" w:hAnsi="Arial" w:cs="Arial"/>
                <w:szCs w:val="24"/>
                <w:lang w:val="mn-MN"/>
              </w:rPr>
            </w:pPr>
            <w:r>
              <w:rPr>
                <w:rFonts w:ascii="Arial" w:hAnsi="Arial" w:cs="Arial"/>
                <w:szCs w:val="24"/>
                <w:lang w:val="mn-MN"/>
              </w:rPr>
              <w:t>7</w:t>
            </w:r>
          </w:p>
        </w:tc>
        <w:tc>
          <w:tcPr>
            <w:tcW w:w="645" w:type="dxa"/>
          </w:tcPr>
          <w:p w14:paraId="50E29FCC" w14:textId="77777777" w:rsidR="00121EF5" w:rsidRPr="00026174" w:rsidRDefault="00121EF5" w:rsidP="00121EF5">
            <w:pPr>
              <w:rPr>
                <w:rFonts w:ascii="Arial" w:hAnsi="Arial" w:cs="Arial"/>
                <w:szCs w:val="24"/>
                <w:lang w:val="mn-MN"/>
              </w:rPr>
            </w:pPr>
            <w:r>
              <w:rPr>
                <w:rFonts w:ascii="Arial" w:hAnsi="Arial" w:cs="Arial"/>
                <w:szCs w:val="24"/>
                <w:lang w:val="mn-MN"/>
              </w:rPr>
              <w:t>2.4</w:t>
            </w:r>
          </w:p>
        </w:tc>
        <w:tc>
          <w:tcPr>
            <w:tcW w:w="3724" w:type="dxa"/>
          </w:tcPr>
          <w:p w14:paraId="211925CF"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w:t>
            </w:r>
            <w:proofErr w:type="spellEnd"/>
            <w:r w:rsidRPr="00026174">
              <w:rPr>
                <w:rFonts w:ascii="Arial" w:hAnsi="Arial" w:cs="Arial"/>
                <w:szCs w:val="24"/>
              </w:rPr>
              <w:t xml:space="preserve"> </w:t>
            </w:r>
            <w:proofErr w:type="spellStart"/>
            <w:r w:rsidRPr="00026174">
              <w:rPr>
                <w:rFonts w:ascii="Arial" w:hAnsi="Arial" w:cs="Arial"/>
                <w:szCs w:val="24"/>
              </w:rPr>
              <w:t>нь</w:t>
            </w:r>
            <w:proofErr w:type="spellEnd"/>
            <w:r w:rsidRPr="00026174">
              <w:rPr>
                <w:rFonts w:ascii="Arial" w:hAnsi="Arial" w:cs="Arial"/>
                <w:szCs w:val="24"/>
              </w:rPr>
              <w:t xml:space="preserve"> </w:t>
            </w:r>
            <w:proofErr w:type="spellStart"/>
            <w:r w:rsidRPr="00026174">
              <w:rPr>
                <w:rFonts w:ascii="Arial" w:hAnsi="Arial" w:cs="Arial"/>
                <w:szCs w:val="24"/>
              </w:rPr>
              <w:t>эрүүл</w:t>
            </w:r>
            <w:proofErr w:type="spellEnd"/>
            <w:r w:rsidRPr="00026174">
              <w:rPr>
                <w:rFonts w:ascii="Arial" w:hAnsi="Arial" w:cs="Arial"/>
                <w:szCs w:val="24"/>
              </w:rPr>
              <w:t xml:space="preserve"> </w:t>
            </w:r>
            <w:proofErr w:type="spellStart"/>
            <w:r w:rsidRPr="00026174">
              <w:rPr>
                <w:rFonts w:ascii="Arial" w:hAnsi="Arial" w:cs="Arial"/>
                <w:szCs w:val="24"/>
              </w:rPr>
              <w:t>мэндийн</w:t>
            </w:r>
            <w:proofErr w:type="spellEnd"/>
            <w:r w:rsidRPr="00026174">
              <w:rPr>
                <w:rFonts w:ascii="Arial" w:hAnsi="Arial" w:cs="Arial"/>
                <w:szCs w:val="24"/>
              </w:rPr>
              <w:t xml:space="preserve"> </w:t>
            </w:r>
            <w:proofErr w:type="spellStart"/>
            <w:r w:rsidRPr="00026174">
              <w:rPr>
                <w:rFonts w:ascii="Arial" w:hAnsi="Arial" w:cs="Arial"/>
                <w:szCs w:val="24"/>
              </w:rPr>
              <w:t>шалтгааны</w:t>
            </w:r>
            <w:proofErr w:type="spellEnd"/>
            <w:r w:rsidRPr="00026174">
              <w:rPr>
                <w:rFonts w:ascii="Arial" w:hAnsi="Arial" w:cs="Arial"/>
                <w:szCs w:val="24"/>
              </w:rPr>
              <w:t xml:space="preserve"> </w:t>
            </w:r>
            <w:proofErr w:type="spellStart"/>
            <w:r w:rsidRPr="00026174">
              <w:rPr>
                <w:rFonts w:ascii="Arial" w:hAnsi="Arial" w:cs="Arial"/>
                <w:szCs w:val="24"/>
              </w:rPr>
              <w:t>улмаас</w:t>
            </w:r>
            <w:proofErr w:type="spellEnd"/>
            <w:r w:rsidRPr="00026174">
              <w:rPr>
                <w:rFonts w:ascii="Arial" w:hAnsi="Arial" w:cs="Arial"/>
                <w:szCs w:val="24"/>
              </w:rPr>
              <w:t xml:space="preserve"> </w:t>
            </w:r>
            <w:proofErr w:type="spellStart"/>
            <w:r w:rsidRPr="00026174">
              <w:rPr>
                <w:rFonts w:ascii="Arial" w:hAnsi="Arial" w:cs="Arial"/>
                <w:szCs w:val="24"/>
              </w:rPr>
              <w:t>өвдөж</w:t>
            </w:r>
            <w:proofErr w:type="spellEnd"/>
            <w:r w:rsidRPr="00026174">
              <w:rPr>
                <w:rFonts w:ascii="Arial" w:hAnsi="Arial" w:cs="Arial"/>
                <w:szCs w:val="24"/>
              </w:rPr>
              <w:t xml:space="preserve">, </w:t>
            </w:r>
            <w:proofErr w:type="spellStart"/>
            <w:r w:rsidRPr="00026174">
              <w:rPr>
                <w:rFonts w:ascii="Arial" w:hAnsi="Arial" w:cs="Arial"/>
                <w:szCs w:val="24"/>
              </w:rPr>
              <w:t>эмчлүүлэх</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r w:rsidRPr="00026174">
              <w:rPr>
                <w:rFonts w:ascii="Arial" w:hAnsi="Arial" w:cs="Arial"/>
                <w:szCs w:val="24"/>
              </w:rPr>
              <w:t xml:space="preserve"> </w:t>
            </w:r>
            <w:proofErr w:type="spellStart"/>
            <w:r w:rsidRPr="00026174">
              <w:rPr>
                <w:rFonts w:ascii="Arial" w:hAnsi="Arial" w:cs="Arial"/>
                <w:szCs w:val="24"/>
              </w:rPr>
              <w:t>санхүүгийн</w:t>
            </w:r>
            <w:proofErr w:type="spellEnd"/>
            <w:r w:rsidRPr="00026174">
              <w:rPr>
                <w:rFonts w:ascii="Arial" w:hAnsi="Arial" w:cs="Arial"/>
                <w:szCs w:val="24"/>
              </w:rPr>
              <w:t xml:space="preserve"> </w:t>
            </w:r>
            <w:proofErr w:type="spellStart"/>
            <w:r w:rsidRPr="00026174">
              <w:rPr>
                <w:rFonts w:ascii="Arial" w:hAnsi="Arial" w:cs="Arial"/>
                <w:szCs w:val="24"/>
              </w:rPr>
              <w:t>тусламж</w:t>
            </w:r>
            <w:proofErr w:type="spellEnd"/>
            <w:r w:rsidRPr="00026174">
              <w:rPr>
                <w:rFonts w:ascii="Arial" w:hAnsi="Arial" w:cs="Arial"/>
                <w:szCs w:val="24"/>
              </w:rPr>
              <w:t xml:space="preserve"> </w:t>
            </w:r>
            <w:proofErr w:type="spellStart"/>
            <w:r w:rsidRPr="00026174">
              <w:rPr>
                <w:rFonts w:ascii="Arial" w:hAnsi="Arial" w:cs="Arial"/>
                <w:szCs w:val="24"/>
              </w:rPr>
              <w:t>үзүүлэх</w:t>
            </w:r>
            <w:proofErr w:type="spellEnd"/>
          </w:p>
        </w:tc>
        <w:tc>
          <w:tcPr>
            <w:tcW w:w="1329" w:type="dxa"/>
          </w:tcPr>
          <w:p w14:paraId="5CCC41BA" w14:textId="77777777" w:rsidR="00121EF5" w:rsidRPr="00026174" w:rsidRDefault="00121EF5" w:rsidP="00121EF5">
            <w:pPr>
              <w:jc w:val="both"/>
              <w:rPr>
                <w:rFonts w:ascii="Arial" w:hAnsi="Arial" w:cs="Arial"/>
                <w:szCs w:val="24"/>
                <w:lang w:val="mn-MN"/>
              </w:rPr>
            </w:pPr>
            <w:r w:rsidRPr="00026174">
              <w:rPr>
                <w:rFonts w:ascii="Arial" w:hAnsi="Arial" w:cs="Arial"/>
                <w:szCs w:val="24"/>
                <w:lang w:val="mn-MN"/>
              </w:rPr>
              <w:t>Тухай бүр</w:t>
            </w:r>
          </w:p>
        </w:tc>
        <w:tc>
          <w:tcPr>
            <w:tcW w:w="2375" w:type="dxa"/>
          </w:tcPr>
          <w:p w14:paraId="23025A02" w14:textId="77777777" w:rsidR="00121EF5" w:rsidRPr="00E71D5B" w:rsidRDefault="00121EF5" w:rsidP="00121EF5">
            <w:pPr>
              <w:jc w:val="both"/>
              <w:rPr>
                <w:rFonts w:ascii="Arial" w:hAnsi="Arial" w:cs="Arial"/>
                <w:szCs w:val="24"/>
                <w:lang w:val="mn-MN"/>
              </w:rPr>
            </w:pPr>
            <w:r>
              <w:rPr>
                <w:rFonts w:ascii="Arial" w:hAnsi="Arial" w:cs="Arial"/>
                <w:szCs w:val="24"/>
                <w:lang w:val="mn-MN"/>
              </w:rPr>
              <w:t>Холбогдох хууль тогтоомж, дүрэм, журамд нийцсэн байна.</w:t>
            </w:r>
          </w:p>
        </w:tc>
        <w:tc>
          <w:tcPr>
            <w:tcW w:w="1981" w:type="dxa"/>
          </w:tcPr>
          <w:p w14:paraId="2C43C59C"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тогтоомжид нийцүүлэн шийдвэрлэсэн байна</w:t>
            </w:r>
          </w:p>
        </w:tc>
        <w:tc>
          <w:tcPr>
            <w:tcW w:w="2241" w:type="dxa"/>
          </w:tcPr>
          <w:p w14:paraId="3F00C511"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1530" w:type="dxa"/>
          </w:tcPr>
          <w:p w14:paraId="1B94FD63" w14:textId="77777777" w:rsidR="00121EF5" w:rsidRPr="00560C50" w:rsidRDefault="00121EF5" w:rsidP="00121EF5">
            <w:pPr>
              <w:rPr>
                <w:rFonts w:ascii="Arial" w:hAnsi="Arial" w:cs="Arial"/>
                <w:szCs w:val="24"/>
                <w:lang w:val="mn-MN"/>
              </w:rPr>
            </w:pPr>
            <w:r>
              <w:rPr>
                <w:rFonts w:ascii="Arial" w:hAnsi="Arial" w:cs="Arial"/>
                <w:szCs w:val="24"/>
                <w:lang w:val="mn-MN"/>
              </w:rPr>
              <w:t>Дарга, нягтлан бодогч</w:t>
            </w:r>
          </w:p>
        </w:tc>
      </w:tr>
      <w:tr w:rsidR="00121EF5" w:rsidRPr="00026174" w14:paraId="18B6B528" w14:textId="77777777" w:rsidTr="00424798">
        <w:tc>
          <w:tcPr>
            <w:tcW w:w="575" w:type="dxa"/>
          </w:tcPr>
          <w:p w14:paraId="75859BB8" w14:textId="77777777" w:rsidR="00121EF5" w:rsidRPr="00026174" w:rsidRDefault="00121EF5" w:rsidP="00121EF5">
            <w:pPr>
              <w:rPr>
                <w:rFonts w:ascii="Arial" w:hAnsi="Arial" w:cs="Arial"/>
                <w:szCs w:val="24"/>
                <w:lang w:val="mn-MN"/>
              </w:rPr>
            </w:pPr>
            <w:r>
              <w:rPr>
                <w:rFonts w:ascii="Arial" w:hAnsi="Arial" w:cs="Arial"/>
                <w:szCs w:val="24"/>
                <w:lang w:val="mn-MN"/>
              </w:rPr>
              <w:t>8</w:t>
            </w:r>
          </w:p>
        </w:tc>
        <w:tc>
          <w:tcPr>
            <w:tcW w:w="645" w:type="dxa"/>
          </w:tcPr>
          <w:p w14:paraId="21B3CFEA" w14:textId="77777777" w:rsidR="00121EF5" w:rsidRPr="00026174" w:rsidRDefault="00121EF5" w:rsidP="00121EF5">
            <w:pPr>
              <w:rPr>
                <w:rFonts w:ascii="Arial" w:hAnsi="Arial" w:cs="Arial"/>
                <w:szCs w:val="24"/>
                <w:lang w:val="mn-MN"/>
              </w:rPr>
            </w:pPr>
            <w:r>
              <w:rPr>
                <w:rFonts w:ascii="Arial" w:hAnsi="Arial" w:cs="Arial"/>
                <w:szCs w:val="24"/>
                <w:lang w:val="mn-MN"/>
              </w:rPr>
              <w:t>2.5</w:t>
            </w:r>
          </w:p>
        </w:tc>
        <w:tc>
          <w:tcPr>
            <w:tcW w:w="3724" w:type="dxa"/>
          </w:tcPr>
          <w:p w14:paraId="0A3C1768"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хаагчийн</w:t>
            </w:r>
            <w:proofErr w:type="spellEnd"/>
            <w:r w:rsidRPr="00026174">
              <w:rPr>
                <w:rFonts w:ascii="Arial" w:hAnsi="Arial" w:cs="Arial"/>
                <w:szCs w:val="24"/>
              </w:rPr>
              <w:t xml:space="preserve"> </w:t>
            </w:r>
            <w:proofErr w:type="spellStart"/>
            <w:r w:rsidRPr="00026174">
              <w:rPr>
                <w:rFonts w:ascii="Arial" w:hAnsi="Arial" w:cs="Arial"/>
                <w:szCs w:val="24"/>
              </w:rPr>
              <w:t>ахуй</w:t>
            </w:r>
            <w:proofErr w:type="spellEnd"/>
            <w:r w:rsidRPr="00026174">
              <w:rPr>
                <w:rFonts w:ascii="Arial" w:hAnsi="Arial" w:cs="Arial"/>
                <w:szCs w:val="24"/>
              </w:rPr>
              <w:t xml:space="preserve"> </w:t>
            </w:r>
            <w:proofErr w:type="spellStart"/>
            <w:r w:rsidRPr="00026174">
              <w:rPr>
                <w:rFonts w:ascii="Arial" w:hAnsi="Arial" w:cs="Arial"/>
                <w:szCs w:val="24"/>
              </w:rPr>
              <w:t>амьдрал</w:t>
            </w:r>
            <w:proofErr w:type="spellEnd"/>
            <w:r w:rsidRPr="00026174">
              <w:rPr>
                <w:rFonts w:ascii="Arial" w:hAnsi="Arial" w:cs="Arial"/>
                <w:szCs w:val="24"/>
              </w:rPr>
              <w:t xml:space="preserve">, </w:t>
            </w:r>
            <w:proofErr w:type="spellStart"/>
            <w:r w:rsidRPr="00026174">
              <w:rPr>
                <w:rFonts w:ascii="Arial" w:hAnsi="Arial" w:cs="Arial"/>
                <w:szCs w:val="24"/>
              </w:rPr>
              <w:t>ар</w:t>
            </w:r>
            <w:proofErr w:type="spellEnd"/>
            <w:r w:rsidRPr="00026174">
              <w:rPr>
                <w:rFonts w:ascii="Arial" w:hAnsi="Arial" w:cs="Arial"/>
                <w:szCs w:val="24"/>
              </w:rPr>
              <w:t xml:space="preserve"> </w:t>
            </w:r>
            <w:proofErr w:type="spellStart"/>
            <w:r w:rsidRPr="00026174">
              <w:rPr>
                <w:rFonts w:ascii="Arial" w:hAnsi="Arial" w:cs="Arial"/>
                <w:szCs w:val="24"/>
              </w:rPr>
              <w:t>гэрт</w:t>
            </w:r>
            <w:proofErr w:type="spellEnd"/>
            <w:r w:rsidRPr="00026174">
              <w:rPr>
                <w:rFonts w:ascii="Arial" w:hAnsi="Arial" w:cs="Arial"/>
                <w:szCs w:val="24"/>
              </w:rPr>
              <w:t xml:space="preserve"> </w:t>
            </w:r>
            <w:proofErr w:type="spellStart"/>
            <w:r w:rsidRPr="00026174">
              <w:rPr>
                <w:rFonts w:ascii="Arial" w:hAnsi="Arial" w:cs="Arial"/>
                <w:szCs w:val="24"/>
              </w:rPr>
              <w:t>гачигдал</w:t>
            </w:r>
            <w:proofErr w:type="spellEnd"/>
            <w:r w:rsidRPr="00026174">
              <w:rPr>
                <w:rFonts w:ascii="Arial" w:hAnsi="Arial" w:cs="Arial"/>
                <w:szCs w:val="24"/>
              </w:rPr>
              <w:t xml:space="preserve"> </w:t>
            </w:r>
            <w:proofErr w:type="spellStart"/>
            <w:r w:rsidRPr="00026174">
              <w:rPr>
                <w:rFonts w:ascii="Arial" w:hAnsi="Arial" w:cs="Arial"/>
                <w:szCs w:val="24"/>
              </w:rPr>
              <w:t>тохиолдвол</w:t>
            </w:r>
            <w:proofErr w:type="spellEnd"/>
            <w:r w:rsidRPr="00026174">
              <w:rPr>
                <w:rFonts w:ascii="Arial" w:hAnsi="Arial" w:cs="Arial"/>
                <w:szCs w:val="24"/>
              </w:rPr>
              <w:t xml:space="preserve"> </w:t>
            </w:r>
            <w:proofErr w:type="spellStart"/>
            <w:r w:rsidRPr="00026174">
              <w:rPr>
                <w:rFonts w:ascii="Arial" w:hAnsi="Arial" w:cs="Arial"/>
                <w:szCs w:val="24"/>
              </w:rPr>
              <w:t>буцалтгүй</w:t>
            </w:r>
            <w:proofErr w:type="spellEnd"/>
            <w:r w:rsidRPr="00026174">
              <w:rPr>
                <w:rFonts w:ascii="Arial" w:hAnsi="Arial" w:cs="Arial"/>
                <w:szCs w:val="24"/>
              </w:rPr>
              <w:t xml:space="preserve"> </w:t>
            </w:r>
            <w:proofErr w:type="spellStart"/>
            <w:r w:rsidRPr="00026174">
              <w:rPr>
                <w:rFonts w:ascii="Arial" w:hAnsi="Arial" w:cs="Arial"/>
                <w:szCs w:val="24"/>
              </w:rPr>
              <w:t>тусламж</w:t>
            </w:r>
            <w:proofErr w:type="spellEnd"/>
            <w:r w:rsidRPr="00026174">
              <w:rPr>
                <w:rFonts w:ascii="Arial" w:hAnsi="Arial" w:cs="Arial"/>
                <w:szCs w:val="24"/>
              </w:rPr>
              <w:t xml:space="preserve"> </w:t>
            </w:r>
            <w:proofErr w:type="spellStart"/>
            <w:r w:rsidRPr="00026174">
              <w:rPr>
                <w:rFonts w:ascii="Arial" w:hAnsi="Arial" w:cs="Arial"/>
                <w:szCs w:val="24"/>
              </w:rPr>
              <w:t>үзүүлэх</w:t>
            </w:r>
            <w:proofErr w:type="spellEnd"/>
          </w:p>
        </w:tc>
        <w:tc>
          <w:tcPr>
            <w:tcW w:w="1329" w:type="dxa"/>
          </w:tcPr>
          <w:p w14:paraId="3E5AAAA0" w14:textId="77777777" w:rsidR="00121EF5" w:rsidRPr="00026174" w:rsidRDefault="00121EF5" w:rsidP="00121EF5">
            <w:pPr>
              <w:jc w:val="both"/>
              <w:rPr>
                <w:rFonts w:ascii="Arial" w:hAnsi="Arial" w:cs="Arial"/>
                <w:szCs w:val="24"/>
                <w:lang w:val="mn-MN"/>
              </w:rPr>
            </w:pPr>
            <w:r w:rsidRPr="00026174">
              <w:rPr>
                <w:rFonts w:ascii="Arial" w:hAnsi="Arial" w:cs="Arial"/>
                <w:szCs w:val="24"/>
                <w:lang w:val="mn-MN"/>
              </w:rPr>
              <w:t>Тухай бүр</w:t>
            </w:r>
          </w:p>
        </w:tc>
        <w:tc>
          <w:tcPr>
            <w:tcW w:w="2375" w:type="dxa"/>
          </w:tcPr>
          <w:p w14:paraId="37509EA8"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 дүрэм, журамд нийцсэн байна.</w:t>
            </w:r>
          </w:p>
        </w:tc>
        <w:tc>
          <w:tcPr>
            <w:tcW w:w="1981" w:type="dxa"/>
          </w:tcPr>
          <w:p w14:paraId="2AE36767"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тогтоомжид нийцүүлэн шийдвэрлэсэн байна</w:t>
            </w:r>
          </w:p>
        </w:tc>
        <w:tc>
          <w:tcPr>
            <w:tcW w:w="2241" w:type="dxa"/>
          </w:tcPr>
          <w:p w14:paraId="7102A21F"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lastRenderedPageBreak/>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1530" w:type="dxa"/>
          </w:tcPr>
          <w:p w14:paraId="0D1278F3" w14:textId="77777777" w:rsidR="00121EF5" w:rsidRPr="00560C50" w:rsidRDefault="00121EF5" w:rsidP="00121EF5">
            <w:pPr>
              <w:rPr>
                <w:rFonts w:ascii="Arial" w:hAnsi="Arial" w:cs="Arial"/>
                <w:szCs w:val="24"/>
                <w:lang w:val="mn-MN"/>
              </w:rPr>
            </w:pPr>
            <w:r>
              <w:rPr>
                <w:rFonts w:ascii="Arial" w:hAnsi="Arial" w:cs="Arial"/>
                <w:szCs w:val="24"/>
                <w:lang w:val="mn-MN"/>
              </w:rPr>
              <w:lastRenderedPageBreak/>
              <w:t>Дарга, нягтлан бодогч</w:t>
            </w:r>
          </w:p>
        </w:tc>
      </w:tr>
      <w:tr w:rsidR="00121EF5" w:rsidRPr="00026174" w14:paraId="356C481D" w14:textId="77777777" w:rsidTr="00424798">
        <w:tc>
          <w:tcPr>
            <w:tcW w:w="575" w:type="dxa"/>
          </w:tcPr>
          <w:p w14:paraId="34507FD2" w14:textId="77777777" w:rsidR="00121EF5" w:rsidRPr="00026174" w:rsidRDefault="00121EF5" w:rsidP="00121EF5">
            <w:pPr>
              <w:rPr>
                <w:rFonts w:ascii="Arial" w:hAnsi="Arial" w:cs="Arial"/>
                <w:szCs w:val="24"/>
                <w:lang w:val="mn-MN"/>
              </w:rPr>
            </w:pPr>
            <w:r>
              <w:rPr>
                <w:rFonts w:ascii="Arial" w:hAnsi="Arial" w:cs="Arial"/>
                <w:szCs w:val="24"/>
                <w:lang w:val="mn-MN"/>
              </w:rPr>
              <w:t>9</w:t>
            </w:r>
          </w:p>
        </w:tc>
        <w:tc>
          <w:tcPr>
            <w:tcW w:w="645" w:type="dxa"/>
          </w:tcPr>
          <w:p w14:paraId="0F446F49" w14:textId="77777777" w:rsidR="00121EF5" w:rsidRPr="00026174" w:rsidRDefault="00121EF5" w:rsidP="00121EF5">
            <w:pPr>
              <w:rPr>
                <w:rFonts w:ascii="Arial" w:hAnsi="Arial" w:cs="Arial"/>
                <w:szCs w:val="24"/>
                <w:lang w:val="mn-MN"/>
              </w:rPr>
            </w:pPr>
            <w:r>
              <w:rPr>
                <w:rFonts w:ascii="Arial" w:hAnsi="Arial" w:cs="Arial"/>
                <w:szCs w:val="24"/>
                <w:lang w:val="mn-MN"/>
              </w:rPr>
              <w:t>2.6</w:t>
            </w:r>
          </w:p>
        </w:tc>
        <w:tc>
          <w:tcPr>
            <w:tcW w:w="3724" w:type="dxa"/>
          </w:tcPr>
          <w:p w14:paraId="4F6E0EBF"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w:t>
            </w:r>
            <w:proofErr w:type="spellEnd"/>
            <w:r w:rsidRPr="00026174">
              <w:rPr>
                <w:rFonts w:ascii="Arial" w:hAnsi="Arial" w:cs="Arial"/>
                <w:szCs w:val="24"/>
              </w:rPr>
              <w:t xml:space="preserve"> </w:t>
            </w:r>
            <w:proofErr w:type="spellStart"/>
            <w:r w:rsidRPr="00026174">
              <w:rPr>
                <w:rFonts w:ascii="Arial" w:hAnsi="Arial" w:cs="Arial"/>
                <w:szCs w:val="24"/>
              </w:rPr>
              <w:t>өндөр</w:t>
            </w:r>
            <w:proofErr w:type="spellEnd"/>
            <w:r w:rsidRPr="00026174">
              <w:rPr>
                <w:rFonts w:ascii="Arial" w:hAnsi="Arial" w:cs="Arial"/>
                <w:szCs w:val="24"/>
              </w:rPr>
              <w:t xml:space="preserve"> </w:t>
            </w:r>
            <w:proofErr w:type="spellStart"/>
            <w:r w:rsidRPr="00026174">
              <w:rPr>
                <w:rFonts w:ascii="Arial" w:hAnsi="Arial" w:cs="Arial"/>
                <w:szCs w:val="24"/>
              </w:rPr>
              <w:t>насны</w:t>
            </w:r>
            <w:proofErr w:type="spellEnd"/>
            <w:r w:rsidRPr="00026174">
              <w:rPr>
                <w:rFonts w:ascii="Arial" w:hAnsi="Arial" w:cs="Arial"/>
                <w:szCs w:val="24"/>
              </w:rPr>
              <w:t xml:space="preserve"> </w:t>
            </w:r>
            <w:proofErr w:type="spellStart"/>
            <w:r w:rsidRPr="00026174">
              <w:rPr>
                <w:rFonts w:ascii="Arial" w:hAnsi="Arial" w:cs="Arial"/>
                <w:szCs w:val="24"/>
              </w:rPr>
              <w:t>тэтгэвэр</w:t>
            </w:r>
            <w:proofErr w:type="spellEnd"/>
            <w:r w:rsidRPr="00026174">
              <w:rPr>
                <w:rFonts w:ascii="Arial" w:hAnsi="Arial" w:cs="Arial"/>
                <w:szCs w:val="24"/>
              </w:rPr>
              <w:t xml:space="preserve">, </w:t>
            </w:r>
            <w:proofErr w:type="spellStart"/>
            <w:r w:rsidRPr="00026174">
              <w:rPr>
                <w:rFonts w:ascii="Arial" w:hAnsi="Arial" w:cs="Arial"/>
                <w:szCs w:val="24"/>
              </w:rPr>
              <w:t>эрдмийн</w:t>
            </w:r>
            <w:proofErr w:type="spellEnd"/>
            <w:r w:rsidRPr="00026174">
              <w:rPr>
                <w:rFonts w:ascii="Arial" w:hAnsi="Arial" w:cs="Arial"/>
                <w:szCs w:val="24"/>
              </w:rPr>
              <w:t xml:space="preserve"> </w:t>
            </w:r>
            <w:proofErr w:type="spellStart"/>
            <w:r w:rsidRPr="00026174">
              <w:rPr>
                <w:rFonts w:ascii="Arial" w:hAnsi="Arial" w:cs="Arial"/>
                <w:szCs w:val="24"/>
              </w:rPr>
              <w:t>зэрэг</w:t>
            </w:r>
            <w:proofErr w:type="spellEnd"/>
            <w:r w:rsidRPr="00026174">
              <w:rPr>
                <w:rFonts w:ascii="Arial" w:hAnsi="Arial" w:cs="Arial"/>
                <w:szCs w:val="24"/>
              </w:rPr>
              <w:t xml:space="preserve"> </w:t>
            </w:r>
            <w:proofErr w:type="spellStart"/>
            <w:r w:rsidRPr="00026174">
              <w:rPr>
                <w:rFonts w:ascii="Arial" w:hAnsi="Arial" w:cs="Arial"/>
                <w:szCs w:val="24"/>
              </w:rPr>
              <w:t>цол</w:t>
            </w:r>
            <w:proofErr w:type="spellEnd"/>
            <w:r w:rsidRPr="00026174">
              <w:rPr>
                <w:rFonts w:ascii="Arial" w:hAnsi="Arial" w:cs="Arial"/>
                <w:szCs w:val="24"/>
              </w:rPr>
              <w:t xml:space="preserve"> </w:t>
            </w:r>
            <w:proofErr w:type="spellStart"/>
            <w:proofErr w:type="gramStart"/>
            <w:r w:rsidRPr="00026174">
              <w:rPr>
                <w:rFonts w:ascii="Arial" w:hAnsi="Arial" w:cs="Arial"/>
                <w:szCs w:val="24"/>
              </w:rPr>
              <w:t>хамгаалсан</w:t>
            </w:r>
            <w:proofErr w:type="spellEnd"/>
            <w:r w:rsidRPr="00026174">
              <w:rPr>
                <w:rFonts w:ascii="Arial" w:hAnsi="Arial" w:cs="Arial"/>
                <w:szCs w:val="24"/>
              </w:rPr>
              <w:t xml:space="preserve">, </w:t>
            </w:r>
            <w:r w:rsidRPr="00026174">
              <w:rPr>
                <w:rFonts w:ascii="Arial" w:hAnsi="Arial" w:cs="Arial"/>
                <w:szCs w:val="24"/>
                <w:lang w:val="mn-MN"/>
              </w:rPr>
              <w:t xml:space="preserve"> тэтгэврийн</w:t>
            </w:r>
            <w:proofErr w:type="gramEnd"/>
            <w:r w:rsidRPr="00026174">
              <w:rPr>
                <w:rFonts w:ascii="Arial" w:hAnsi="Arial" w:cs="Arial"/>
                <w:szCs w:val="24"/>
              </w:rPr>
              <w:t xml:space="preserve"> </w:t>
            </w:r>
            <w:proofErr w:type="spellStart"/>
            <w:r w:rsidRPr="00026174">
              <w:rPr>
                <w:rFonts w:ascii="Arial" w:hAnsi="Arial" w:cs="Arial"/>
                <w:szCs w:val="24"/>
              </w:rPr>
              <w:t>нас</w:t>
            </w:r>
            <w:proofErr w:type="spellEnd"/>
            <w:r w:rsidRPr="00026174">
              <w:rPr>
                <w:rFonts w:ascii="Arial" w:hAnsi="Arial" w:cs="Arial"/>
                <w:szCs w:val="24"/>
              </w:rPr>
              <w:t xml:space="preserve"> </w:t>
            </w:r>
            <w:proofErr w:type="spellStart"/>
            <w:r w:rsidRPr="00026174">
              <w:rPr>
                <w:rFonts w:ascii="Arial" w:hAnsi="Arial" w:cs="Arial"/>
                <w:szCs w:val="24"/>
              </w:rPr>
              <w:t>хүрсэн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r w:rsidRPr="00026174">
              <w:rPr>
                <w:rFonts w:ascii="Arial" w:hAnsi="Arial" w:cs="Arial"/>
                <w:szCs w:val="24"/>
              </w:rPr>
              <w:t xml:space="preserve"> </w:t>
            </w:r>
            <w:proofErr w:type="spellStart"/>
            <w:r w:rsidRPr="00026174">
              <w:rPr>
                <w:rFonts w:ascii="Arial" w:hAnsi="Arial" w:cs="Arial"/>
                <w:szCs w:val="24"/>
              </w:rPr>
              <w:t>хүндэтгэл</w:t>
            </w:r>
            <w:proofErr w:type="spellEnd"/>
            <w:r w:rsidRPr="00026174">
              <w:rPr>
                <w:rFonts w:ascii="Arial" w:hAnsi="Arial" w:cs="Arial"/>
                <w:szCs w:val="24"/>
              </w:rPr>
              <w:t xml:space="preserve"> </w:t>
            </w:r>
            <w:proofErr w:type="spellStart"/>
            <w:r w:rsidRPr="00026174">
              <w:rPr>
                <w:rFonts w:ascii="Arial" w:hAnsi="Arial" w:cs="Arial"/>
                <w:szCs w:val="24"/>
              </w:rPr>
              <w:t>үзүүлэх</w:t>
            </w:r>
            <w:proofErr w:type="spellEnd"/>
          </w:p>
        </w:tc>
        <w:tc>
          <w:tcPr>
            <w:tcW w:w="1329" w:type="dxa"/>
          </w:tcPr>
          <w:p w14:paraId="4C389D50" w14:textId="77777777" w:rsidR="00121EF5" w:rsidRPr="00026174" w:rsidRDefault="00121EF5" w:rsidP="00121EF5">
            <w:pPr>
              <w:jc w:val="both"/>
              <w:rPr>
                <w:rFonts w:ascii="Arial" w:hAnsi="Arial" w:cs="Arial"/>
                <w:szCs w:val="24"/>
                <w:lang w:val="mn-MN"/>
              </w:rPr>
            </w:pPr>
            <w:r w:rsidRPr="00026174">
              <w:rPr>
                <w:rFonts w:ascii="Arial" w:hAnsi="Arial" w:cs="Arial"/>
                <w:szCs w:val="24"/>
                <w:lang w:val="mn-MN"/>
              </w:rPr>
              <w:t>Тухай бүр</w:t>
            </w:r>
          </w:p>
        </w:tc>
        <w:tc>
          <w:tcPr>
            <w:tcW w:w="2375" w:type="dxa"/>
          </w:tcPr>
          <w:p w14:paraId="32F7DD6E"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 дүрэм, журамд нийцсэн байна.</w:t>
            </w:r>
          </w:p>
        </w:tc>
        <w:tc>
          <w:tcPr>
            <w:tcW w:w="1981" w:type="dxa"/>
          </w:tcPr>
          <w:p w14:paraId="69F696DB"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тогтоомжид нийцүүлэн шийдвэрлэсэн байна</w:t>
            </w:r>
          </w:p>
        </w:tc>
        <w:tc>
          <w:tcPr>
            <w:tcW w:w="2241" w:type="dxa"/>
          </w:tcPr>
          <w:p w14:paraId="34063DDB"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1530" w:type="dxa"/>
          </w:tcPr>
          <w:p w14:paraId="6E7FBC6B" w14:textId="77777777" w:rsidR="00121EF5" w:rsidRPr="00560C50" w:rsidRDefault="00121EF5" w:rsidP="00121EF5">
            <w:pPr>
              <w:rPr>
                <w:rFonts w:ascii="Arial" w:hAnsi="Arial" w:cs="Arial"/>
                <w:szCs w:val="24"/>
                <w:lang w:val="mn-MN"/>
              </w:rPr>
            </w:pPr>
            <w:r>
              <w:rPr>
                <w:rFonts w:ascii="Arial" w:hAnsi="Arial" w:cs="Arial"/>
                <w:szCs w:val="24"/>
                <w:lang w:val="mn-MN"/>
              </w:rPr>
              <w:t>Даргын дэргэдэх зөвлөл</w:t>
            </w:r>
          </w:p>
        </w:tc>
      </w:tr>
      <w:tr w:rsidR="00121EF5" w:rsidRPr="00026174" w14:paraId="3CC8C44E" w14:textId="77777777" w:rsidTr="00424798">
        <w:tc>
          <w:tcPr>
            <w:tcW w:w="575" w:type="dxa"/>
          </w:tcPr>
          <w:p w14:paraId="1617421A" w14:textId="77777777" w:rsidR="00121EF5" w:rsidRPr="00026174" w:rsidRDefault="00121EF5" w:rsidP="00121EF5">
            <w:pPr>
              <w:rPr>
                <w:rFonts w:ascii="Arial" w:hAnsi="Arial" w:cs="Arial"/>
                <w:szCs w:val="24"/>
                <w:lang w:val="mn-MN"/>
              </w:rPr>
            </w:pPr>
            <w:r>
              <w:rPr>
                <w:rFonts w:ascii="Arial" w:hAnsi="Arial" w:cs="Arial"/>
                <w:szCs w:val="24"/>
                <w:lang w:val="mn-MN"/>
              </w:rPr>
              <w:t>10</w:t>
            </w:r>
          </w:p>
        </w:tc>
        <w:tc>
          <w:tcPr>
            <w:tcW w:w="645" w:type="dxa"/>
          </w:tcPr>
          <w:p w14:paraId="154F9074" w14:textId="77777777" w:rsidR="00121EF5" w:rsidRPr="00026174" w:rsidRDefault="00121EF5" w:rsidP="00121EF5">
            <w:pPr>
              <w:rPr>
                <w:rFonts w:ascii="Arial" w:hAnsi="Arial" w:cs="Arial"/>
                <w:szCs w:val="24"/>
                <w:lang w:val="mn-MN"/>
              </w:rPr>
            </w:pPr>
            <w:r>
              <w:rPr>
                <w:rFonts w:ascii="Arial" w:hAnsi="Arial" w:cs="Arial"/>
                <w:szCs w:val="24"/>
                <w:lang w:val="mn-MN"/>
              </w:rPr>
              <w:t>2.7</w:t>
            </w:r>
          </w:p>
        </w:tc>
        <w:tc>
          <w:tcPr>
            <w:tcW w:w="3724" w:type="dxa"/>
          </w:tcPr>
          <w:p w14:paraId="28655DAD"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w:t>
            </w:r>
            <w:proofErr w:type="spellEnd"/>
            <w:r w:rsidRPr="00026174">
              <w:rPr>
                <w:rFonts w:ascii="Arial" w:hAnsi="Arial" w:cs="Arial"/>
                <w:szCs w:val="24"/>
              </w:rPr>
              <w:t xml:space="preserve"> </w:t>
            </w:r>
            <w:proofErr w:type="spellStart"/>
            <w:r w:rsidRPr="00026174">
              <w:rPr>
                <w:rFonts w:ascii="Arial" w:hAnsi="Arial" w:cs="Arial"/>
                <w:szCs w:val="24"/>
              </w:rPr>
              <w:t>гэрлэх</w:t>
            </w:r>
            <w:proofErr w:type="spellEnd"/>
            <w:r w:rsidRPr="00026174">
              <w:rPr>
                <w:rFonts w:ascii="Arial" w:hAnsi="Arial" w:cs="Arial"/>
                <w:szCs w:val="24"/>
              </w:rPr>
              <w:t xml:space="preserve">, </w:t>
            </w:r>
            <w:proofErr w:type="spellStart"/>
            <w:r w:rsidRPr="00026174">
              <w:rPr>
                <w:rFonts w:ascii="Arial" w:hAnsi="Arial" w:cs="Arial"/>
                <w:szCs w:val="24"/>
              </w:rPr>
              <w:t>хүүхэдтэй</w:t>
            </w:r>
            <w:proofErr w:type="spellEnd"/>
            <w:r w:rsidRPr="00026174">
              <w:rPr>
                <w:rFonts w:ascii="Arial" w:hAnsi="Arial" w:cs="Arial"/>
                <w:szCs w:val="24"/>
              </w:rPr>
              <w:t xml:space="preserve"> </w:t>
            </w:r>
            <w:proofErr w:type="spellStart"/>
            <w:r w:rsidRPr="00026174">
              <w:rPr>
                <w:rFonts w:ascii="Arial" w:hAnsi="Arial" w:cs="Arial"/>
                <w:szCs w:val="24"/>
              </w:rPr>
              <w:t>болох</w:t>
            </w:r>
            <w:proofErr w:type="spellEnd"/>
            <w:r w:rsidRPr="00026174">
              <w:rPr>
                <w:rFonts w:ascii="Arial" w:hAnsi="Arial" w:cs="Arial"/>
                <w:szCs w:val="24"/>
              </w:rPr>
              <w:t xml:space="preserve">, </w:t>
            </w:r>
            <w:proofErr w:type="spellStart"/>
            <w:r w:rsidRPr="00026174">
              <w:rPr>
                <w:rFonts w:ascii="Arial" w:hAnsi="Arial" w:cs="Arial"/>
                <w:szCs w:val="24"/>
              </w:rPr>
              <w:t>хүүхэд</w:t>
            </w:r>
            <w:proofErr w:type="spellEnd"/>
            <w:r w:rsidRPr="00026174">
              <w:rPr>
                <w:rFonts w:ascii="Arial" w:hAnsi="Arial" w:cs="Arial"/>
                <w:szCs w:val="24"/>
              </w:rPr>
              <w:t xml:space="preserve"> </w:t>
            </w:r>
            <w:proofErr w:type="spellStart"/>
            <w:r w:rsidRPr="00026174">
              <w:rPr>
                <w:rFonts w:ascii="Arial" w:hAnsi="Arial" w:cs="Arial"/>
                <w:szCs w:val="24"/>
              </w:rPr>
              <w:t>үрчлэн</w:t>
            </w:r>
            <w:proofErr w:type="spellEnd"/>
            <w:r w:rsidRPr="00026174">
              <w:rPr>
                <w:rFonts w:ascii="Arial" w:hAnsi="Arial" w:cs="Arial"/>
                <w:szCs w:val="24"/>
              </w:rPr>
              <w:t xml:space="preserve"> </w:t>
            </w:r>
            <w:proofErr w:type="spellStart"/>
            <w:r w:rsidRPr="00026174">
              <w:rPr>
                <w:rFonts w:ascii="Arial" w:hAnsi="Arial" w:cs="Arial"/>
                <w:szCs w:val="24"/>
              </w:rPr>
              <w:t>авах</w:t>
            </w:r>
            <w:proofErr w:type="spellEnd"/>
            <w:r w:rsidRPr="00026174">
              <w:rPr>
                <w:rFonts w:ascii="Arial" w:hAnsi="Arial" w:cs="Arial"/>
                <w:szCs w:val="24"/>
              </w:rPr>
              <w:t xml:space="preserve">, </w:t>
            </w:r>
            <w:proofErr w:type="spellStart"/>
            <w:r w:rsidRPr="00026174">
              <w:rPr>
                <w:rFonts w:ascii="Arial" w:hAnsi="Arial" w:cs="Arial"/>
                <w:szCs w:val="24"/>
              </w:rPr>
              <w:t>хурим</w:t>
            </w:r>
            <w:proofErr w:type="spellEnd"/>
            <w:r w:rsidRPr="00026174">
              <w:rPr>
                <w:rFonts w:ascii="Arial" w:hAnsi="Arial" w:cs="Arial"/>
                <w:szCs w:val="24"/>
              </w:rPr>
              <w:t xml:space="preserve"> </w:t>
            </w:r>
            <w:proofErr w:type="spellStart"/>
            <w:r w:rsidRPr="00026174">
              <w:rPr>
                <w:rFonts w:ascii="Arial" w:hAnsi="Arial" w:cs="Arial"/>
                <w:szCs w:val="24"/>
              </w:rPr>
              <w:t>хийхэд</w:t>
            </w:r>
            <w:proofErr w:type="spellEnd"/>
            <w:r w:rsidRPr="00026174">
              <w:rPr>
                <w:rFonts w:ascii="Arial" w:hAnsi="Arial" w:cs="Arial"/>
                <w:szCs w:val="24"/>
              </w:rPr>
              <w:t xml:space="preserve"> </w:t>
            </w:r>
            <w:proofErr w:type="spellStart"/>
            <w:r w:rsidRPr="00026174">
              <w:rPr>
                <w:rFonts w:ascii="Arial" w:hAnsi="Arial" w:cs="Arial"/>
                <w:szCs w:val="24"/>
              </w:rPr>
              <w:t>хүндэтгэл</w:t>
            </w:r>
            <w:proofErr w:type="spellEnd"/>
            <w:r w:rsidRPr="00026174">
              <w:rPr>
                <w:rFonts w:ascii="Arial" w:hAnsi="Arial" w:cs="Arial"/>
                <w:szCs w:val="24"/>
              </w:rPr>
              <w:t xml:space="preserve"> </w:t>
            </w:r>
            <w:proofErr w:type="spellStart"/>
            <w:r w:rsidRPr="00026174">
              <w:rPr>
                <w:rFonts w:ascii="Arial" w:hAnsi="Arial" w:cs="Arial"/>
                <w:szCs w:val="24"/>
              </w:rPr>
              <w:t>үзүүлэх</w:t>
            </w:r>
            <w:proofErr w:type="spellEnd"/>
            <w:r w:rsidRPr="00026174">
              <w:rPr>
                <w:rFonts w:ascii="Arial" w:hAnsi="Arial" w:cs="Arial"/>
                <w:szCs w:val="24"/>
              </w:rPr>
              <w:t xml:space="preserve">, </w:t>
            </w:r>
            <w:proofErr w:type="spellStart"/>
            <w:r w:rsidRPr="00026174">
              <w:rPr>
                <w:rFonts w:ascii="Arial" w:hAnsi="Arial" w:cs="Arial"/>
                <w:szCs w:val="24"/>
              </w:rPr>
              <w:t>чөлөө</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329" w:type="dxa"/>
          </w:tcPr>
          <w:p w14:paraId="53C77DC7" w14:textId="77777777" w:rsidR="00121EF5" w:rsidRPr="00026174" w:rsidRDefault="00121EF5" w:rsidP="00121EF5">
            <w:pPr>
              <w:jc w:val="both"/>
              <w:rPr>
                <w:rFonts w:ascii="Arial" w:hAnsi="Arial" w:cs="Arial"/>
                <w:szCs w:val="24"/>
                <w:lang w:val="mn-MN"/>
              </w:rPr>
            </w:pPr>
            <w:r w:rsidRPr="00026174">
              <w:rPr>
                <w:rFonts w:ascii="Arial" w:hAnsi="Arial" w:cs="Arial"/>
                <w:szCs w:val="24"/>
                <w:lang w:val="mn-MN"/>
              </w:rPr>
              <w:t>Тухай бүр</w:t>
            </w:r>
          </w:p>
        </w:tc>
        <w:tc>
          <w:tcPr>
            <w:tcW w:w="2375" w:type="dxa"/>
          </w:tcPr>
          <w:p w14:paraId="27312385"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 дүрэм, журамд нийцсэн байна.</w:t>
            </w:r>
          </w:p>
        </w:tc>
        <w:tc>
          <w:tcPr>
            <w:tcW w:w="1981" w:type="dxa"/>
          </w:tcPr>
          <w:p w14:paraId="232C7232"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тогтоомжид нийцүүлэн шийдвэрлэсэн байна</w:t>
            </w:r>
          </w:p>
        </w:tc>
        <w:tc>
          <w:tcPr>
            <w:tcW w:w="2241" w:type="dxa"/>
          </w:tcPr>
          <w:p w14:paraId="7B25A993"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1530" w:type="dxa"/>
          </w:tcPr>
          <w:p w14:paraId="6EE75C31" w14:textId="77777777" w:rsidR="00121EF5" w:rsidRPr="00026174" w:rsidRDefault="00121EF5" w:rsidP="00121EF5">
            <w:pPr>
              <w:rPr>
                <w:rFonts w:ascii="Arial" w:hAnsi="Arial" w:cs="Arial"/>
                <w:szCs w:val="24"/>
              </w:rPr>
            </w:pPr>
            <w:r>
              <w:rPr>
                <w:rFonts w:ascii="Arial" w:hAnsi="Arial" w:cs="Arial"/>
                <w:szCs w:val="24"/>
                <w:lang w:val="mn-MN"/>
              </w:rPr>
              <w:t>Дарга, нягтлан бодогч</w:t>
            </w:r>
          </w:p>
        </w:tc>
      </w:tr>
      <w:tr w:rsidR="00121EF5" w:rsidRPr="00026174" w14:paraId="6188E7E9" w14:textId="77777777" w:rsidTr="00424798">
        <w:tc>
          <w:tcPr>
            <w:tcW w:w="575" w:type="dxa"/>
          </w:tcPr>
          <w:p w14:paraId="7D1FAB97" w14:textId="77777777" w:rsidR="00121EF5" w:rsidRPr="00121EF5" w:rsidRDefault="00121EF5" w:rsidP="00121EF5">
            <w:pPr>
              <w:rPr>
                <w:rFonts w:ascii="Arial" w:hAnsi="Arial" w:cs="Arial"/>
                <w:szCs w:val="24"/>
              </w:rPr>
            </w:pPr>
            <w:r>
              <w:rPr>
                <w:rFonts w:ascii="Arial" w:hAnsi="Arial" w:cs="Arial"/>
                <w:szCs w:val="24"/>
              </w:rPr>
              <w:t>11</w:t>
            </w:r>
          </w:p>
        </w:tc>
        <w:tc>
          <w:tcPr>
            <w:tcW w:w="645" w:type="dxa"/>
          </w:tcPr>
          <w:p w14:paraId="4306B618" w14:textId="77777777" w:rsidR="00121EF5" w:rsidRPr="00026174" w:rsidRDefault="00121EF5" w:rsidP="00121EF5">
            <w:pPr>
              <w:rPr>
                <w:rFonts w:ascii="Arial" w:hAnsi="Arial" w:cs="Arial"/>
                <w:szCs w:val="24"/>
                <w:lang w:val="mn-MN"/>
              </w:rPr>
            </w:pPr>
            <w:r>
              <w:rPr>
                <w:rFonts w:ascii="Arial" w:hAnsi="Arial" w:cs="Arial"/>
                <w:szCs w:val="24"/>
                <w:lang w:val="mn-MN"/>
              </w:rPr>
              <w:t>2.8</w:t>
            </w:r>
          </w:p>
        </w:tc>
        <w:tc>
          <w:tcPr>
            <w:tcW w:w="3724" w:type="dxa"/>
          </w:tcPr>
          <w:p w14:paraId="54723305" w14:textId="77777777" w:rsidR="009E416D" w:rsidRDefault="00121EF5" w:rsidP="00121EF5">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хаагчид</w:t>
            </w:r>
            <w:proofErr w:type="spellEnd"/>
            <w:r w:rsidRPr="00026174">
              <w:rPr>
                <w:rFonts w:ascii="Arial" w:hAnsi="Arial" w:cs="Arial"/>
                <w:szCs w:val="24"/>
              </w:rPr>
              <w:t xml:space="preserve"> </w:t>
            </w:r>
            <w:proofErr w:type="spellStart"/>
            <w:r w:rsidRPr="00026174">
              <w:rPr>
                <w:rFonts w:ascii="Arial" w:hAnsi="Arial" w:cs="Arial"/>
                <w:szCs w:val="24"/>
              </w:rPr>
              <w:t>сар</w:t>
            </w:r>
            <w:proofErr w:type="spellEnd"/>
            <w:r w:rsidRPr="00026174">
              <w:rPr>
                <w:rFonts w:ascii="Arial" w:hAnsi="Arial" w:cs="Arial"/>
                <w:szCs w:val="24"/>
              </w:rPr>
              <w:t xml:space="preserve"> </w:t>
            </w:r>
            <w:proofErr w:type="spellStart"/>
            <w:r w:rsidRPr="00026174">
              <w:rPr>
                <w:rFonts w:ascii="Arial" w:hAnsi="Arial" w:cs="Arial"/>
                <w:szCs w:val="24"/>
              </w:rPr>
              <w:t>бүр</w:t>
            </w:r>
            <w:proofErr w:type="spellEnd"/>
            <w:r w:rsidRPr="00026174">
              <w:rPr>
                <w:rFonts w:ascii="Arial" w:hAnsi="Arial" w:cs="Arial"/>
                <w:szCs w:val="24"/>
              </w:rPr>
              <w:t xml:space="preserve"> </w:t>
            </w:r>
          </w:p>
          <w:p w14:paraId="21061D36" w14:textId="77777777" w:rsidR="009E416D" w:rsidRDefault="009E416D" w:rsidP="00121EF5">
            <w:pPr>
              <w:jc w:val="both"/>
              <w:rPr>
                <w:rFonts w:ascii="Arial" w:hAnsi="Arial" w:cs="Arial"/>
                <w:szCs w:val="24"/>
              </w:rPr>
            </w:pPr>
          </w:p>
          <w:p w14:paraId="73848278" w14:textId="3C1C3410" w:rsidR="00121EF5" w:rsidRPr="00026174" w:rsidRDefault="00121EF5" w:rsidP="00121EF5">
            <w:pPr>
              <w:jc w:val="both"/>
              <w:rPr>
                <w:rFonts w:ascii="Arial" w:hAnsi="Arial" w:cs="Arial"/>
                <w:szCs w:val="24"/>
              </w:rPr>
            </w:pPr>
            <w:proofErr w:type="spellStart"/>
            <w:r w:rsidRPr="00026174">
              <w:rPr>
                <w:rFonts w:ascii="Arial" w:hAnsi="Arial" w:cs="Arial"/>
                <w:szCs w:val="24"/>
              </w:rPr>
              <w:t>хоолны</w:t>
            </w:r>
            <w:proofErr w:type="spellEnd"/>
            <w:r w:rsidRPr="00026174">
              <w:rPr>
                <w:rFonts w:ascii="Arial" w:hAnsi="Arial" w:cs="Arial"/>
                <w:szCs w:val="24"/>
              </w:rPr>
              <w:t xml:space="preserve"> </w:t>
            </w:r>
            <w:proofErr w:type="spellStart"/>
            <w:r w:rsidRPr="00026174">
              <w:rPr>
                <w:rFonts w:ascii="Arial" w:hAnsi="Arial" w:cs="Arial"/>
                <w:szCs w:val="24"/>
              </w:rPr>
              <w:t>мөнгөн</w:t>
            </w:r>
            <w:proofErr w:type="spellEnd"/>
            <w:r w:rsidRPr="00026174">
              <w:rPr>
                <w:rFonts w:ascii="Arial" w:hAnsi="Arial" w:cs="Arial"/>
                <w:szCs w:val="24"/>
              </w:rPr>
              <w:t xml:space="preserve"> </w:t>
            </w:r>
            <w:proofErr w:type="spellStart"/>
            <w:r w:rsidRPr="00026174">
              <w:rPr>
                <w:rFonts w:ascii="Arial" w:hAnsi="Arial" w:cs="Arial"/>
                <w:szCs w:val="24"/>
              </w:rPr>
              <w:t>олговорыг</w:t>
            </w:r>
            <w:proofErr w:type="spellEnd"/>
            <w:r w:rsidRPr="00026174">
              <w:rPr>
                <w:rFonts w:ascii="Arial" w:hAnsi="Arial" w:cs="Arial"/>
                <w:szCs w:val="24"/>
              </w:rPr>
              <w:t xml:space="preserve"> </w:t>
            </w:r>
            <w:proofErr w:type="spellStart"/>
            <w:r w:rsidRPr="00026174">
              <w:rPr>
                <w:rFonts w:ascii="Arial" w:hAnsi="Arial" w:cs="Arial"/>
                <w:szCs w:val="24"/>
              </w:rPr>
              <w:t>тооцож</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329" w:type="dxa"/>
          </w:tcPr>
          <w:p w14:paraId="3D8E27EF" w14:textId="77777777" w:rsidR="00121EF5" w:rsidRPr="00026174" w:rsidRDefault="00121EF5" w:rsidP="00121EF5">
            <w:pPr>
              <w:jc w:val="both"/>
              <w:rPr>
                <w:rFonts w:ascii="Arial" w:hAnsi="Arial" w:cs="Arial"/>
                <w:szCs w:val="24"/>
                <w:lang w:val="mn-MN"/>
              </w:rPr>
            </w:pPr>
            <w:r w:rsidRPr="00026174">
              <w:rPr>
                <w:rFonts w:ascii="Arial" w:hAnsi="Arial" w:cs="Arial"/>
                <w:szCs w:val="24"/>
                <w:lang w:val="mn-MN"/>
              </w:rPr>
              <w:t>Тухай бүр</w:t>
            </w:r>
          </w:p>
        </w:tc>
        <w:tc>
          <w:tcPr>
            <w:tcW w:w="2375" w:type="dxa"/>
          </w:tcPr>
          <w:p w14:paraId="119EDCDC"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 дүрэм, журамд нийцсэн байна.</w:t>
            </w:r>
          </w:p>
        </w:tc>
        <w:tc>
          <w:tcPr>
            <w:tcW w:w="1981" w:type="dxa"/>
          </w:tcPr>
          <w:p w14:paraId="168BA004"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тогтоомжид нийцүүлэн шийдвэрлэсэн байна</w:t>
            </w:r>
          </w:p>
        </w:tc>
        <w:tc>
          <w:tcPr>
            <w:tcW w:w="2241" w:type="dxa"/>
          </w:tcPr>
          <w:p w14:paraId="058686DC"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1530" w:type="dxa"/>
          </w:tcPr>
          <w:p w14:paraId="14F04B64" w14:textId="77777777" w:rsidR="00121EF5" w:rsidRPr="00026174" w:rsidRDefault="00121EF5" w:rsidP="00121EF5">
            <w:pPr>
              <w:rPr>
                <w:rFonts w:ascii="Arial" w:hAnsi="Arial" w:cs="Arial"/>
                <w:szCs w:val="24"/>
              </w:rPr>
            </w:pPr>
            <w:r>
              <w:rPr>
                <w:rFonts w:ascii="Arial" w:hAnsi="Arial" w:cs="Arial"/>
                <w:szCs w:val="24"/>
                <w:lang w:val="mn-MN"/>
              </w:rPr>
              <w:t>Дарга, нягтлан бодогч</w:t>
            </w:r>
          </w:p>
        </w:tc>
      </w:tr>
      <w:tr w:rsidR="00121EF5" w:rsidRPr="00026174" w14:paraId="7421C385" w14:textId="77777777" w:rsidTr="00424798">
        <w:tc>
          <w:tcPr>
            <w:tcW w:w="575" w:type="dxa"/>
          </w:tcPr>
          <w:p w14:paraId="5C35B268" w14:textId="77777777" w:rsidR="00121EF5" w:rsidRPr="00026174" w:rsidRDefault="00121EF5" w:rsidP="00121EF5">
            <w:pPr>
              <w:rPr>
                <w:rFonts w:ascii="Arial" w:hAnsi="Arial" w:cs="Arial"/>
                <w:szCs w:val="24"/>
                <w:lang w:val="mn-MN"/>
              </w:rPr>
            </w:pPr>
            <w:r>
              <w:rPr>
                <w:rFonts w:ascii="Arial" w:hAnsi="Arial" w:cs="Arial"/>
                <w:szCs w:val="24"/>
                <w:lang w:val="mn-MN"/>
              </w:rPr>
              <w:t>12</w:t>
            </w:r>
          </w:p>
        </w:tc>
        <w:tc>
          <w:tcPr>
            <w:tcW w:w="645" w:type="dxa"/>
          </w:tcPr>
          <w:p w14:paraId="130A14AE" w14:textId="77777777" w:rsidR="00121EF5" w:rsidRPr="00026174" w:rsidRDefault="00121EF5" w:rsidP="00121EF5">
            <w:pPr>
              <w:rPr>
                <w:rFonts w:ascii="Arial" w:hAnsi="Arial" w:cs="Arial"/>
                <w:szCs w:val="24"/>
                <w:lang w:val="mn-MN"/>
              </w:rPr>
            </w:pPr>
            <w:r>
              <w:rPr>
                <w:rFonts w:ascii="Arial" w:hAnsi="Arial" w:cs="Arial"/>
                <w:szCs w:val="24"/>
                <w:lang w:val="mn-MN"/>
              </w:rPr>
              <w:t>2.9</w:t>
            </w:r>
          </w:p>
        </w:tc>
        <w:tc>
          <w:tcPr>
            <w:tcW w:w="3724" w:type="dxa"/>
          </w:tcPr>
          <w:p w14:paraId="04C802F9"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хаагчдыг</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зайлшгүй</w:t>
            </w:r>
            <w:proofErr w:type="spellEnd"/>
            <w:r w:rsidRPr="00026174">
              <w:rPr>
                <w:rFonts w:ascii="Arial" w:hAnsi="Arial" w:cs="Arial"/>
                <w:szCs w:val="24"/>
              </w:rPr>
              <w:t xml:space="preserve"> </w:t>
            </w:r>
            <w:proofErr w:type="spellStart"/>
            <w:r w:rsidRPr="00026174">
              <w:rPr>
                <w:rFonts w:ascii="Arial" w:hAnsi="Arial" w:cs="Arial"/>
                <w:szCs w:val="24"/>
              </w:rPr>
              <w:t>шаардлагаар</w:t>
            </w:r>
            <w:proofErr w:type="spellEnd"/>
            <w:r w:rsidRPr="00026174">
              <w:rPr>
                <w:rFonts w:ascii="Arial" w:hAnsi="Arial" w:cs="Arial"/>
                <w:szCs w:val="24"/>
              </w:rPr>
              <w:t xml:space="preserve"> </w:t>
            </w:r>
            <w:proofErr w:type="spellStart"/>
            <w:r w:rsidRPr="00026174">
              <w:rPr>
                <w:rFonts w:ascii="Arial" w:hAnsi="Arial" w:cs="Arial"/>
                <w:szCs w:val="24"/>
              </w:rPr>
              <w:t>долоо</w:t>
            </w:r>
            <w:proofErr w:type="spellEnd"/>
            <w:r w:rsidRPr="00026174">
              <w:rPr>
                <w:rFonts w:ascii="Arial" w:hAnsi="Arial" w:cs="Arial"/>
                <w:szCs w:val="24"/>
              </w:rPr>
              <w:t xml:space="preserve"> </w:t>
            </w:r>
            <w:proofErr w:type="spellStart"/>
            <w:r w:rsidRPr="00026174">
              <w:rPr>
                <w:rFonts w:ascii="Arial" w:hAnsi="Arial" w:cs="Arial"/>
                <w:szCs w:val="24"/>
              </w:rPr>
              <w:t>хоногийн</w:t>
            </w:r>
            <w:proofErr w:type="spellEnd"/>
            <w:r w:rsidRPr="00026174">
              <w:rPr>
                <w:rFonts w:ascii="Arial" w:hAnsi="Arial" w:cs="Arial"/>
                <w:szCs w:val="24"/>
              </w:rPr>
              <w:t xml:space="preserve"> </w:t>
            </w:r>
            <w:proofErr w:type="spellStart"/>
            <w:r w:rsidRPr="00026174">
              <w:rPr>
                <w:rFonts w:ascii="Arial" w:hAnsi="Arial" w:cs="Arial"/>
                <w:szCs w:val="24"/>
              </w:rPr>
              <w:t>амралтын</w:t>
            </w:r>
            <w:proofErr w:type="spellEnd"/>
            <w:r w:rsidRPr="00026174">
              <w:rPr>
                <w:rFonts w:ascii="Arial" w:hAnsi="Arial" w:cs="Arial"/>
                <w:szCs w:val="24"/>
              </w:rPr>
              <w:t xml:space="preserve"> </w:t>
            </w:r>
            <w:proofErr w:type="spellStart"/>
            <w:r w:rsidRPr="00026174">
              <w:rPr>
                <w:rFonts w:ascii="Arial" w:hAnsi="Arial" w:cs="Arial"/>
                <w:szCs w:val="24"/>
              </w:rPr>
              <w:t>өдөр</w:t>
            </w:r>
            <w:proofErr w:type="spellEnd"/>
            <w:r w:rsidRPr="00026174">
              <w:rPr>
                <w:rFonts w:ascii="Arial" w:hAnsi="Arial" w:cs="Arial"/>
                <w:szCs w:val="24"/>
              </w:rPr>
              <w:t xml:space="preserve">, </w:t>
            </w:r>
            <w:proofErr w:type="spellStart"/>
            <w:r w:rsidRPr="00026174">
              <w:rPr>
                <w:rFonts w:ascii="Arial" w:hAnsi="Arial" w:cs="Arial"/>
                <w:szCs w:val="24"/>
              </w:rPr>
              <w:t>нийтээр</w:t>
            </w:r>
            <w:proofErr w:type="spellEnd"/>
            <w:r w:rsidRPr="00026174">
              <w:rPr>
                <w:rFonts w:ascii="Arial" w:hAnsi="Arial" w:cs="Arial"/>
                <w:szCs w:val="24"/>
              </w:rPr>
              <w:t xml:space="preserve"> </w:t>
            </w:r>
            <w:proofErr w:type="spellStart"/>
            <w:r w:rsidRPr="00026174">
              <w:rPr>
                <w:rFonts w:ascii="Arial" w:hAnsi="Arial" w:cs="Arial"/>
                <w:szCs w:val="24"/>
              </w:rPr>
              <w:t>амрах</w:t>
            </w:r>
            <w:proofErr w:type="spellEnd"/>
            <w:r w:rsidRPr="00026174">
              <w:rPr>
                <w:rFonts w:ascii="Arial" w:hAnsi="Arial" w:cs="Arial"/>
                <w:szCs w:val="24"/>
              </w:rPr>
              <w:t xml:space="preserve"> </w:t>
            </w:r>
            <w:proofErr w:type="spellStart"/>
            <w:r w:rsidRPr="00026174">
              <w:rPr>
                <w:rFonts w:ascii="Arial" w:hAnsi="Arial" w:cs="Arial"/>
                <w:szCs w:val="24"/>
              </w:rPr>
              <w:t>баярын</w:t>
            </w:r>
            <w:proofErr w:type="spellEnd"/>
            <w:r w:rsidRPr="00026174">
              <w:rPr>
                <w:rFonts w:ascii="Arial" w:hAnsi="Arial" w:cs="Arial"/>
                <w:szCs w:val="24"/>
              </w:rPr>
              <w:t xml:space="preserve"> </w:t>
            </w:r>
            <w:proofErr w:type="spellStart"/>
            <w:r w:rsidRPr="00026174">
              <w:rPr>
                <w:rFonts w:ascii="Arial" w:hAnsi="Arial" w:cs="Arial"/>
                <w:szCs w:val="24"/>
              </w:rPr>
              <w:t>өдөр</w:t>
            </w:r>
            <w:proofErr w:type="spellEnd"/>
            <w:r w:rsidRPr="00026174">
              <w:rPr>
                <w:rFonts w:ascii="Arial" w:hAnsi="Arial" w:cs="Arial"/>
                <w:szCs w:val="24"/>
              </w:rPr>
              <w:t xml:space="preserve"> </w:t>
            </w:r>
            <w:proofErr w:type="spellStart"/>
            <w:r w:rsidRPr="00026174">
              <w:rPr>
                <w:rFonts w:ascii="Arial" w:hAnsi="Arial" w:cs="Arial"/>
                <w:szCs w:val="24"/>
              </w:rPr>
              <w:t>илүү</w:t>
            </w:r>
            <w:proofErr w:type="spellEnd"/>
            <w:r w:rsidRPr="00026174">
              <w:rPr>
                <w:rFonts w:ascii="Arial" w:hAnsi="Arial" w:cs="Arial"/>
                <w:szCs w:val="24"/>
              </w:rPr>
              <w:t xml:space="preserve"> </w:t>
            </w:r>
            <w:proofErr w:type="spellStart"/>
            <w:r w:rsidRPr="00026174">
              <w:rPr>
                <w:rFonts w:ascii="Arial" w:hAnsi="Arial" w:cs="Arial"/>
                <w:szCs w:val="24"/>
              </w:rPr>
              <w:t>цагаар</w:t>
            </w:r>
            <w:proofErr w:type="spellEnd"/>
            <w:r w:rsidRPr="00026174">
              <w:rPr>
                <w:rFonts w:ascii="Arial" w:hAnsi="Arial" w:cs="Arial"/>
                <w:szCs w:val="24"/>
              </w:rPr>
              <w:t xml:space="preserve"> </w:t>
            </w:r>
            <w:proofErr w:type="spellStart"/>
            <w:r w:rsidRPr="00026174">
              <w:rPr>
                <w:rFonts w:ascii="Arial" w:hAnsi="Arial" w:cs="Arial"/>
                <w:szCs w:val="24"/>
              </w:rPr>
              <w:t>ажиллуулсан</w:t>
            </w:r>
            <w:proofErr w:type="spellEnd"/>
            <w:r w:rsidRPr="00026174">
              <w:rPr>
                <w:rFonts w:ascii="Arial" w:hAnsi="Arial" w:cs="Arial"/>
                <w:szCs w:val="24"/>
              </w:rPr>
              <w:t xml:space="preserve"> </w:t>
            </w:r>
            <w:proofErr w:type="spellStart"/>
            <w:r w:rsidRPr="00026174">
              <w:rPr>
                <w:rFonts w:ascii="Arial" w:hAnsi="Arial" w:cs="Arial"/>
                <w:szCs w:val="24"/>
              </w:rPr>
              <w:t>бол</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хаагчийг</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өдөр</w:t>
            </w:r>
            <w:proofErr w:type="spellEnd"/>
            <w:r w:rsidRPr="00026174">
              <w:rPr>
                <w:rFonts w:ascii="Arial" w:hAnsi="Arial" w:cs="Arial"/>
                <w:szCs w:val="24"/>
              </w:rPr>
              <w:t xml:space="preserve"> </w:t>
            </w:r>
            <w:proofErr w:type="spellStart"/>
            <w:r w:rsidRPr="00026174">
              <w:rPr>
                <w:rFonts w:ascii="Arial" w:hAnsi="Arial" w:cs="Arial"/>
                <w:szCs w:val="24"/>
              </w:rPr>
              <w:t>нөхөн</w:t>
            </w:r>
            <w:proofErr w:type="spellEnd"/>
            <w:r w:rsidRPr="00026174">
              <w:rPr>
                <w:rFonts w:ascii="Arial" w:hAnsi="Arial" w:cs="Arial"/>
                <w:szCs w:val="24"/>
              </w:rPr>
              <w:t xml:space="preserve"> </w:t>
            </w:r>
            <w:proofErr w:type="spellStart"/>
            <w:r w:rsidRPr="00026174">
              <w:rPr>
                <w:rFonts w:ascii="Arial" w:hAnsi="Arial" w:cs="Arial"/>
                <w:szCs w:val="24"/>
              </w:rPr>
              <w:t>амруулах</w:t>
            </w:r>
            <w:proofErr w:type="spellEnd"/>
            <w:r w:rsidRPr="00026174">
              <w:rPr>
                <w:rFonts w:ascii="Arial" w:hAnsi="Arial" w:cs="Arial"/>
                <w:szCs w:val="24"/>
              </w:rPr>
              <w:t xml:space="preserve"> </w:t>
            </w:r>
            <w:proofErr w:type="spellStart"/>
            <w:r w:rsidRPr="00026174">
              <w:rPr>
                <w:rFonts w:ascii="Arial" w:hAnsi="Arial" w:cs="Arial"/>
                <w:szCs w:val="24"/>
              </w:rPr>
              <w:t>эсхүл</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тухай</w:t>
            </w:r>
            <w:proofErr w:type="spellEnd"/>
            <w:r w:rsidRPr="00026174">
              <w:rPr>
                <w:rFonts w:ascii="Arial" w:hAnsi="Arial" w:cs="Arial"/>
                <w:szCs w:val="24"/>
              </w:rPr>
              <w:t xml:space="preserve"> </w:t>
            </w:r>
            <w:proofErr w:type="spellStart"/>
            <w:r w:rsidRPr="00026174">
              <w:rPr>
                <w:rFonts w:ascii="Arial" w:hAnsi="Arial" w:cs="Arial"/>
                <w:szCs w:val="24"/>
              </w:rPr>
              <w:t>хуульд</w:t>
            </w:r>
            <w:proofErr w:type="spellEnd"/>
            <w:r w:rsidRPr="00026174">
              <w:rPr>
                <w:rFonts w:ascii="Arial" w:hAnsi="Arial" w:cs="Arial"/>
                <w:szCs w:val="24"/>
              </w:rPr>
              <w:t xml:space="preserve"> </w:t>
            </w:r>
            <w:proofErr w:type="spellStart"/>
            <w:r w:rsidRPr="00026174">
              <w:rPr>
                <w:rFonts w:ascii="Arial" w:hAnsi="Arial" w:cs="Arial"/>
                <w:szCs w:val="24"/>
              </w:rPr>
              <w:t>заасан</w:t>
            </w:r>
            <w:proofErr w:type="spellEnd"/>
            <w:r w:rsidRPr="00026174">
              <w:rPr>
                <w:rFonts w:ascii="Arial" w:hAnsi="Arial" w:cs="Arial"/>
                <w:szCs w:val="24"/>
              </w:rPr>
              <w:t xml:space="preserve"> </w:t>
            </w:r>
            <w:proofErr w:type="spellStart"/>
            <w:r w:rsidRPr="00026174">
              <w:rPr>
                <w:rFonts w:ascii="Arial" w:hAnsi="Arial" w:cs="Arial"/>
                <w:szCs w:val="24"/>
              </w:rPr>
              <w:t>нэмэгдүүлсэн</w:t>
            </w:r>
            <w:proofErr w:type="spellEnd"/>
            <w:r w:rsidRPr="00026174">
              <w:rPr>
                <w:rFonts w:ascii="Arial" w:hAnsi="Arial" w:cs="Arial"/>
                <w:szCs w:val="24"/>
              </w:rPr>
              <w:t xml:space="preserve"> </w:t>
            </w:r>
            <w:proofErr w:type="spellStart"/>
            <w:r w:rsidRPr="00026174">
              <w:rPr>
                <w:rFonts w:ascii="Arial" w:hAnsi="Arial" w:cs="Arial"/>
                <w:szCs w:val="24"/>
              </w:rPr>
              <w:t>цалин</w:t>
            </w:r>
            <w:proofErr w:type="spellEnd"/>
            <w:r w:rsidRPr="00026174">
              <w:rPr>
                <w:rFonts w:ascii="Arial" w:hAnsi="Arial" w:cs="Arial"/>
                <w:szCs w:val="24"/>
              </w:rPr>
              <w:t xml:space="preserve"> </w:t>
            </w:r>
            <w:proofErr w:type="spellStart"/>
            <w:r w:rsidRPr="00026174">
              <w:rPr>
                <w:rFonts w:ascii="Arial" w:hAnsi="Arial" w:cs="Arial"/>
                <w:szCs w:val="24"/>
              </w:rPr>
              <w:t>хөлс</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329" w:type="dxa"/>
          </w:tcPr>
          <w:p w14:paraId="0826C0EF" w14:textId="77777777" w:rsidR="00121EF5" w:rsidRPr="00026174" w:rsidRDefault="00121EF5" w:rsidP="00121EF5">
            <w:pPr>
              <w:jc w:val="both"/>
              <w:rPr>
                <w:rFonts w:ascii="Arial" w:hAnsi="Arial" w:cs="Arial"/>
                <w:szCs w:val="24"/>
                <w:lang w:val="mn-MN"/>
              </w:rPr>
            </w:pPr>
            <w:r w:rsidRPr="00026174">
              <w:rPr>
                <w:rFonts w:ascii="Arial" w:hAnsi="Arial" w:cs="Arial"/>
                <w:szCs w:val="24"/>
                <w:lang w:val="mn-MN"/>
              </w:rPr>
              <w:t>Жилдээ</w:t>
            </w:r>
          </w:p>
        </w:tc>
        <w:tc>
          <w:tcPr>
            <w:tcW w:w="2375" w:type="dxa"/>
          </w:tcPr>
          <w:p w14:paraId="51C44652"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 дүрэм, журамд нийцсэн байна.</w:t>
            </w:r>
          </w:p>
        </w:tc>
        <w:tc>
          <w:tcPr>
            <w:tcW w:w="1981" w:type="dxa"/>
          </w:tcPr>
          <w:p w14:paraId="71CAAC26"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тогтоомжид нийцүүлэн шийдвэрлэсэн байна</w:t>
            </w:r>
          </w:p>
        </w:tc>
        <w:tc>
          <w:tcPr>
            <w:tcW w:w="2241" w:type="dxa"/>
          </w:tcPr>
          <w:p w14:paraId="073B3162"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1530" w:type="dxa"/>
          </w:tcPr>
          <w:p w14:paraId="04E22E95" w14:textId="77777777" w:rsidR="00121EF5" w:rsidRPr="00026174" w:rsidRDefault="00121EF5" w:rsidP="00121EF5">
            <w:pPr>
              <w:rPr>
                <w:rFonts w:ascii="Arial" w:hAnsi="Arial" w:cs="Arial"/>
                <w:szCs w:val="24"/>
              </w:rPr>
            </w:pPr>
            <w:r>
              <w:rPr>
                <w:rFonts w:ascii="Arial" w:hAnsi="Arial" w:cs="Arial"/>
                <w:szCs w:val="24"/>
                <w:lang w:val="mn-MN"/>
              </w:rPr>
              <w:t>Дарга, нягтлан бодогч</w:t>
            </w:r>
          </w:p>
        </w:tc>
      </w:tr>
      <w:tr w:rsidR="00121EF5" w:rsidRPr="00026174" w14:paraId="17B18DB2" w14:textId="77777777" w:rsidTr="00424798">
        <w:tc>
          <w:tcPr>
            <w:tcW w:w="575" w:type="dxa"/>
          </w:tcPr>
          <w:p w14:paraId="4E56CAC3" w14:textId="77777777" w:rsidR="00121EF5" w:rsidRPr="00121EF5" w:rsidRDefault="00121EF5" w:rsidP="00121EF5">
            <w:pPr>
              <w:rPr>
                <w:rFonts w:ascii="Arial" w:hAnsi="Arial" w:cs="Arial"/>
                <w:szCs w:val="24"/>
                <w:lang w:val="mn-MN"/>
              </w:rPr>
            </w:pPr>
            <w:r>
              <w:rPr>
                <w:rFonts w:ascii="Arial" w:hAnsi="Arial" w:cs="Arial"/>
                <w:szCs w:val="24"/>
                <w:lang w:val="mn-MN"/>
              </w:rPr>
              <w:lastRenderedPageBreak/>
              <w:t>13</w:t>
            </w:r>
          </w:p>
        </w:tc>
        <w:tc>
          <w:tcPr>
            <w:tcW w:w="645" w:type="dxa"/>
          </w:tcPr>
          <w:p w14:paraId="72AD8802" w14:textId="77777777" w:rsidR="00121EF5" w:rsidRPr="00026174" w:rsidRDefault="00121EF5" w:rsidP="00121EF5">
            <w:pPr>
              <w:rPr>
                <w:rFonts w:ascii="Arial" w:hAnsi="Arial" w:cs="Arial"/>
                <w:szCs w:val="24"/>
                <w:lang w:val="mn-MN"/>
              </w:rPr>
            </w:pPr>
            <w:r>
              <w:rPr>
                <w:rFonts w:ascii="Arial" w:hAnsi="Arial" w:cs="Arial"/>
                <w:szCs w:val="24"/>
                <w:lang w:val="mn-MN"/>
              </w:rPr>
              <w:t>2.10</w:t>
            </w:r>
          </w:p>
        </w:tc>
        <w:tc>
          <w:tcPr>
            <w:tcW w:w="3724" w:type="dxa"/>
          </w:tcPr>
          <w:p w14:paraId="0647A785"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хаагчид</w:t>
            </w:r>
            <w:proofErr w:type="spellEnd"/>
            <w:r w:rsidRPr="00026174">
              <w:rPr>
                <w:rFonts w:ascii="Arial" w:hAnsi="Arial" w:cs="Arial"/>
                <w:szCs w:val="24"/>
              </w:rPr>
              <w:t xml:space="preserve"> </w:t>
            </w:r>
            <w:proofErr w:type="spellStart"/>
            <w:r w:rsidRPr="00026174">
              <w:rPr>
                <w:rFonts w:ascii="Arial" w:hAnsi="Arial" w:cs="Arial"/>
                <w:szCs w:val="24"/>
              </w:rPr>
              <w:t>өвлийн</w:t>
            </w:r>
            <w:proofErr w:type="spellEnd"/>
            <w:r w:rsidRPr="00026174">
              <w:rPr>
                <w:rFonts w:ascii="Arial" w:hAnsi="Arial" w:cs="Arial"/>
                <w:szCs w:val="24"/>
              </w:rPr>
              <w:t xml:space="preserve"> </w:t>
            </w:r>
            <w:proofErr w:type="spellStart"/>
            <w:r w:rsidRPr="00026174">
              <w:rPr>
                <w:rFonts w:ascii="Arial" w:hAnsi="Arial" w:cs="Arial"/>
                <w:szCs w:val="24"/>
              </w:rPr>
              <w:t>улирлын</w:t>
            </w:r>
            <w:proofErr w:type="spellEnd"/>
            <w:r w:rsidRPr="00026174">
              <w:rPr>
                <w:rFonts w:ascii="Arial" w:hAnsi="Arial" w:cs="Arial"/>
                <w:szCs w:val="24"/>
              </w:rPr>
              <w:t xml:space="preserve"> </w:t>
            </w:r>
            <w:proofErr w:type="spellStart"/>
            <w:r w:rsidRPr="00026174">
              <w:rPr>
                <w:rFonts w:ascii="Arial" w:hAnsi="Arial" w:cs="Arial"/>
                <w:szCs w:val="24"/>
              </w:rPr>
              <w:t>бэлтгэлээ</w:t>
            </w:r>
            <w:proofErr w:type="spellEnd"/>
            <w:r w:rsidRPr="00026174">
              <w:rPr>
                <w:rFonts w:ascii="Arial" w:hAnsi="Arial" w:cs="Arial"/>
                <w:szCs w:val="24"/>
              </w:rPr>
              <w:t xml:space="preserve"> </w:t>
            </w:r>
            <w:proofErr w:type="spellStart"/>
            <w:r w:rsidRPr="00026174">
              <w:rPr>
                <w:rFonts w:ascii="Arial" w:hAnsi="Arial" w:cs="Arial"/>
                <w:szCs w:val="24"/>
              </w:rPr>
              <w:t>хангахад</w:t>
            </w:r>
            <w:proofErr w:type="spellEnd"/>
            <w:r w:rsidRPr="00026174">
              <w:rPr>
                <w:rFonts w:ascii="Arial" w:hAnsi="Arial" w:cs="Arial"/>
                <w:szCs w:val="24"/>
              </w:rPr>
              <w:t xml:space="preserve"> </w:t>
            </w:r>
            <w:proofErr w:type="spellStart"/>
            <w:r w:rsidRPr="00026174">
              <w:rPr>
                <w:rFonts w:ascii="Arial" w:hAnsi="Arial" w:cs="Arial"/>
                <w:szCs w:val="24"/>
              </w:rPr>
              <w:t>зориулж</w:t>
            </w:r>
            <w:proofErr w:type="spellEnd"/>
            <w:r w:rsidRPr="00026174">
              <w:rPr>
                <w:rFonts w:ascii="Arial" w:hAnsi="Arial" w:cs="Arial"/>
                <w:szCs w:val="24"/>
              </w:rPr>
              <w:t xml:space="preserve"> </w:t>
            </w:r>
            <w:proofErr w:type="spellStart"/>
            <w:r w:rsidRPr="00026174">
              <w:rPr>
                <w:rFonts w:ascii="Arial" w:hAnsi="Arial" w:cs="Arial"/>
                <w:szCs w:val="24"/>
              </w:rPr>
              <w:t>нөхөн</w:t>
            </w:r>
            <w:proofErr w:type="spellEnd"/>
            <w:r w:rsidRPr="00026174">
              <w:rPr>
                <w:rFonts w:ascii="Arial" w:hAnsi="Arial" w:cs="Arial"/>
                <w:szCs w:val="24"/>
              </w:rPr>
              <w:t xml:space="preserve"> </w:t>
            </w:r>
            <w:proofErr w:type="spellStart"/>
            <w:r w:rsidRPr="00026174">
              <w:rPr>
                <w:rFonts w:ascii="Arial" w:hAnsi="Arial" w:cs="Arial"/>
                <w:szCs w:val="24"/>
              </w:rPr>
              <w:t>төлбөр</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329" w:type="dxa"/>
          </w:tcPr>
          <w:p w14:paraId="05F25749" w14:textId="77777777" w:rsidR="00121EF5" w:rsidRPr="00026174" w:rsidRDefault="00121EF5" w:rsidP="00121EF5">
            <w:pPr>
              <w:jc w:val="both"/>
              <w:rPr>
                <w:rFonts w:ascii="Arial" w:hAnsi="Arial" w:cs="Arial"/>
                <w:szCs w:val="24"/>
                <w:lang w:val="mn-MN"/>
              </w:rPr>
            </w:pPr>
            <w:r w:rsidRPr="00026174">
              <w:rPr>
                <w:rFonts w:ascii="Arial" w:hAnsi="Arial" w:cs="Arial"/>
                <w:szCs w:val="24"/>
              </w:rPr>
              <w:t>IV</w:t>
            </w:r>
            <w:r w:rsidRPr="00026174">
              <w:rPr>
                <w:rFonts w:ascii="Arial" w:hAnsi="Arial" w:cs="Arial"/>
                <w:szCs w:val="24"/>
                <w:lang w:val="mn-MN"/>
              </w:rPr>
              <w:t xml:space="preserve"> улиралд</w:t>
            </w:r>
          </w:p>
        </w:tc>
        <w:tc>
          <w:tcPr>
            <w:tcW w:w="2375" w:type="dxa"/>
          </w:tcPr>
          <w:p w14:paraId="3D0B4750"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 дүрэм, журамд нийцсэн байна.</w:t>
            </w:r>
          </w:p>
        </w:tc>
        <w:tc>
          <w:tcPr>
            <w:tcW w:w="1981" w:type="dxa"/>
          </w:tcPr>
          <w:p w14:paraId="74BB9FF3" w14:textId="77777777" w:rsidR="00121EF5" w:rsidRPr="00026174" w:rsidRDefault="00121EF5" w:rsidP="00121EF5">
            <w:pPr>
              <w:jc w:val="both"/>
              <w:rPr>
                <w:rFonts w:ascii="Arial" w:hAnsi="Arial" w:cs="Arial"/>
                <w:szCs w:val="24"/>
              </w:rPr>
            </w:pPr>
            <w:r>
              <w:rPr>
                <w:rFonts w:ascii="Arial" w:hAnsi="Arial" w:cs="Arial"/>
                <w:szCs w:val="24"/>
                <w:lang w:val="mn-MN"/>
              </w:rPr>
              <w:t>Холбогдох хууль тогтоомжид нийцүүлэн шийдвэрлэсэн байна</w:t>
            </w:r>
          </w:p>
        </w:tc>
        <w:tc>
          <w:tcPr>
            <w:tcW w:w="2241" w:type="dxa"/>
          </w:tcPr>
          <w:p w14:paraId="5CF42FF3" w14:textId="77777777" w:rsidR="00121EF5" w:rsidRDefault="00121EF5" w:rsidP="00121EF5">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p w14:paraId="1EE07517" w14:textId="77777777" w:rsidR="00121EF5" w:rsidRPr="00026174" w:rsidRDefault="00121EF5" w:rsidP="00121EF5">
            <w:pPr>
              <w:jc w:val="both"/>
              <w:rPr>
                <w:rFonts w:ascii="Arial" w:hAnsi="Arial" w:cs="Arial"/>
                <w:szCs w:val="24"/>
              </w:rPr>
            </w:pPr>
          </w:p>
        </w:tc>
        <w:tc>
          <w:tcPr>
            <w:tcW w:w="1530" w:type="dxa"/>
          </w:tcPr>
          <w:p w14:paraId="23F8B7D8" w14:textId="77777777" w:rsidR="00121EF5" w:rsidRPr="00026174" w:rsidRDefault="00121EF5" w:rsidP="00121EF5">
            <w:pPr>
              <w:rPr>
                <w:rFonts w:ascii="Arial" w:hAnsi="Arial" w:cs="Arial"/>
                <w:szCs w:val="24"/>
              </w:rPr>
            </w:pPr>
            <w:r>
              <w:rPr>
                <w:rFonts w:ascii="Arial" w:hAnsi="Arial" w:cs="Arial"/>
                <w:szCs w:val="24"/>
                <w:lang w:val="mn-MN"/>
              </w:rPr>
              <w:t>Дарга, нягтлан бодогч</w:t>
            </w:r>
          </w:p>
        </w:tc>
      </w:tr>
      <w:tr w:rsidR="00121EF5" w:rsidRPr="00026174" w14:paraId="27332E5B" w14:textId="77777777" w:rsidTr="00424798">
        <w:tc>
          <w:tcPr>
            <w:tcW w:w="14400" w:type="dxa"/>
            <w:gridSpan w:val="8"/>
          </w:tcPr>
          <w:p w14:paraId="5EFC60A6" w14:textId="77777777" w:rsidR="00424798" w:rsidRDefault="00424798" w:rsidP="00121EF5">
            <w:pPr>
              <w:jc w:val="center"/>
              <w:rPr>
                <w:rFonts w:ascii="Arial" w:hAnsi="Arial" w:cs="Arial"/>
                <w:b/>
                <w:szCs w:val="24"/>
                <w:lang w:val="mn-MN"/>
              </w:rPr>
            </w:pPr>
          </w:p>
          <w:p w14:paraId="1195B04C" w14:textId="12D3B611" w:rsidR="00121EF5" w:rsidRDefault="00121EF5" w:rsidP="00121EF5">
            <w:pPr>
              <w:jc w:val="center"/>
              <w:rPr>
                <w:rFonts w:ascii="Arial" w:hAnsi="Arial" w:cs="Arial"/>
                <w:b/>
                <w:szCs w:val="24"/>
                <w:lang w:val="mn-MN"/>
              </w:rPr>
            </w:pPr>
            <w:r w:rsidRPr="00560C50">
              <w:rPr>
                <w:rFonts w:ascii="Arial" w:hAnsi="Arial" w:cs="Arial"/>
                <w:b/>
                <w:szCs w:val="24"/>
                <w:lang w:val="mn-MN"/>
              </w:rPr>
              <w:t>Гурав. Ажиллах таатай орчныг бүрдүүлэх зорилтын хүрээнд</w:t>
            </w:r>
          </w:p>
          <w:p w14:paraId="369903CA" w14:textId="77777777" w:rsidR="00121EF5" w:rsidRPr="00560C50" w:rsidRDefault="00121EF5" w:rsidP="00121EF5">
            <w:pPr>
              <w:jc w:val="center"/>
              <w:rPr>
                <w:rFonts w:ascii="Arial" w:hAnsi="Arial" w:cs="Arial"/>
                <w:b/>
                <w:szCs w:val="24"/>
                <w:lang w:val="mn-MN"/>
              </w:rPr>
            </w:pPr>
          </w:p>
        </w:tc>
      </w:tr>
      <w:tr w:rsidR="00121EF5" w:rsidRPr="00026174" w14:paraId="355DC897" w14:textId="77777777" w:rsidTr="00424798">
        <w:tc>
          <w:tcPr>
            <w:tcW w:w="575" w:type="dxa"/>
          </w:tcPr>
          <w:p w14:paraId="718627F5" w14:textId="77777777" w:rsidR="00121EF5" w:rsidRPr="00026174" w:rsidRDefault="00121EF5" w:rsidP="00121EF5">
            <w:pPr>
              <w:rPr>
                <w:rFonts w:ascii="Arial" w:hAnsi="Arial" w:cs="Arial"/>
                <w:szCs w:val="24"/>
                <w:lang w:val="mn-MN"/>
              </w:rPr>
            </w:pPr>
            <w:r>
              <w:rPr>
                <w:rFonts w:ascii="Arial" w:hAnsi="Arial" w:cs="Arial"/>
                <w:szCs w:val="24"/>
                <w:lang w:val="mn-MN"/>
              </w:rPr>
              <w:t>14</w:t>
            </w:r>
          </w:p>
        </w:tc>
        <w:tc>
          <w:tcPr>
            <w:tcW w:w="645" w:type="dxa"/>
          </w:tcPr>
          <w:p w14:paraId="42B7C61C" w14:textId="77777777" w:rsidR="00121EF5" w:rsidRPr="00026174" w:rsidRDefault="00121EF5" w:rsidP="00121EF5">
            <w:pPr>
              <w:rPr>
                <w:rFonts w:ascii="Arial" w:hAnsi="Arial" w:cs="Arial"/>
                <w:szCs w:val="24"/>
                <w:lang w:val="mn-MN"/>
              </w:rPr>
            </w:pPr>
            <w:r>
              <w:rPr>
                <w:rFonts w:ascii="Arial" w:hAnsi="Arial" w:cs="Arial"/>
                <w:szCs w:val="24"/>
                <w:lang w:val="mn-MN"/>
              </w:rPr>
              <w:t>3.1</w:t>
            </w:r>
          </w:p>
        </w:tc>
        <w:tc>
          <w:tcPr>
            <w:tcW w:w="3724" w:type="dxa"/>
          </w:tcPr>
          <w:p w14:paraId="1F37ED6D" w14:textId="77777777" w:rsidR="00121EF5" w:rsidRPr="00A10E8C" w:rsidRDefault="00121EF5" w:rsidP="00121EF5">
            <w:pPr>
              <w:jc w:val="both"/>
              <w:rPr>
                <w:rFonts w:ascii="Arial" w:hAnsi="Arial" w:cs="Arial"/>
                <w:szCs w:val="24"/>
                <w:lang w:val="mn-MN"/>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хаагчдын</w:t>
            </w:r>
            <w:proofErr w:type="spellEnd"/>
            <w:r w:rsidRPr="00026174">
              <w:rPr>
                <w:rFonts w:ascii="Arial" w:hAnsi="Arial" w:cs="Arial"/>
                <w:szCs w:val="24"/>
              </w:rPr>
              <w:t xml:space="preserve"> </w:t>
            </w:r>
            <w:r>
              <w:rPr>
                <w:rFonts w:ascii="Arial" w:hAnsi="Arial" w:cs="Arial"/>
                <w:szCs w:val="24"/>
                <w:lang w:val="mn-MN"/>
              </w:rPr>
              <w:t>хөдөлмөрийн бүтээмж, ажил үйлчилгээний чанарыг дээшлүүлэх, хөдөлмөрийн эрүүл ахуй, аюулгүй нөхцөлийг хангах, өрөө тасалгаанд үе шаттай засвар хийх</w:t>
            </w:r>
          </w:p>
        </w:tc>
        <w:tc>
          <w:tcPr>
            <w:tcW w:w="1329" w:type="dxa"/>
          </w:tcPr>
          <w:p w14:paraId="3F9C2C7D" w14:textId="77777777" w:rsidR="00121EF5" w:rsidRPr="00026174" w:rsidRDefault="00121EF5" w:rsidP="00121EF5">
            <w:pPr>
              <w:jc w:val="both"/>
              <w:rPr>
                <w:rFonts w:ascii="Arial" w:hAnsi="Arial" w:cs="Arial"/>
                <w:szCs w:val="24"/>
                <w:lang w:val="mn-MN"/>
              </w:rPr>
            </w:pPr>
            <w:r w:rsidRPr="00026174">
              <w:rPr>
                <w:rFonts w:ascii="Arial" w:hAnsi="Arial" w:cs="Arial"/>
                <w:szCs w:val="24"/>
                <w:lang w:val="mn-MN"/>
              </w:rPr>
              <w:t>Жилдээ</w:t>
            </w:r>
          </w:p>
        </w:tc>
        <w:tc>
          <w:tcPr>
            <w:tcW w:w="2375" w:type="dxa"/>
          </w:tcPr>
          <w:p w14:paraId="65639299"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Төсвийн</w:t>
            </w:r>
            <w:proofErr w:type="spellEnd"/>
            <w:r w:rsidRPr="00026174">
              <w:rPr>
                <w:rFonts w:ascii="Arial" w:hAnsi="Arial" w:cs="Arial"/>
                <w:szCs w:val="24"/>
              </w:rPr>
              <w:t xml:space="preserve"> </w:t>
            </w:r>
            <w:proofErr w:type="spellStart"/>
            <w:r w:rsidRPr="00026174">
              <w:rPr>
                <w:rFonts w:ascii="Arial" w:hAnsi="Arial" w:cs="Arial"/>
                <w:szCs w:val="24"/>
              </w:rPr>
              <w:t>тооцоог</w:t>
            </w:r>
            <w:proofErr w:type="spellEnd"/>
            <w:r w:rsidRPr="00026174">
              <w:rPr>
                <w:rFonts w:ascii="Arial" w:hAnsi="Arial" w:cs="Arial"/>
                <w:szCs w:val="24"/>
              </w:rPr>
              <w:t xml:space="preserve"> </w:t>
            </w:r>
            <w:proofErr w:type="spellStart"/>
            <w:r w:rsidRPr="00026174">
              <w:rPr>
                <w:rFonts w:ascii="Arial" w:hAnsi="Arial" w:cs="Arial"/>
                <w:szCs w:val="24"/>
              </w:rPr>
              <w:t>гаргасан</w:t>
            </w:r>
            <w:proofErr w:type="spellEnd"/>
            <w:r w:rsidRPr="00026174">
              <w:rPr>
                <w:rFonts w:ascii="Arial" w:hAnsi="Arial" w:cs="Arial"/>
                <w:szCs w:val="24"/>
              </w:rPr>
              <w:t xml:space="preserve"> </w:t>
            </w:r>
            <w:proofErr w:type="spellStart"/>
            <w:r w:rsidRPr="00026174">
              <w:rPr>
                <w:rFonts w:ascii="Arial" w:hAnsi="Arial" w:cs="Arial"/>
                <w:szCs w:val="24"/>
              </w:rPr>
              <w:t>байх</w:t>
            </w:r>
            <w:proofErr w:type="spellEnd"/>
          </w:p>
        </w:tc>
        <w:tc>
          <w:tcPr>
            <w:tcW w:w="1981" w:type="dxa"/>
          </w:tcPr>
          <w:p w14:paraId="37FBD398" w14:textId="77777777" w:rsidR="00121EF5" w:rsidRPr="00A10E8C" w:rsidRDefault="00121EF5" w:rsidP="00121EF5">
            <w:pPr>
              <w:jc w:val="both"/>
              <w:rPr>
                <w:rFonts w:ascii="Arial" w:hAnsi="Arial" w:cs="Arial"/>
                <w:szCs w:val="24"/>
                <w:lang w:val="mn-MN"/>
              </w:rPr>
            </w:pPr>
            <w:r>
              <w:rPr>
                <w:rFonts w:ascii="Arial" w:hAnsi="Arial" w:cs="Arial"/>
                <w:szCs w:val="24"/>
                <w:lang w:val="mn-MN"/>
              </w:rPr>
              <w:t>Ажлыг үе шаттай хэрэгжүүлж ажиллах</w:t>
            </w:r>
          </w:p>
        </w:tc>
        <w:tc>
          <w:tcPr>
            <w:tcW w:w="2241" w:type="dxa"/>
          </w:tcPr>
          <w:p w14:paraId="52F14A28" w14:textId="77777777" w:rsidR="00121EF5" w:rsidRPr="00A10E8C" w:rsidRDefault="00121EF5" w:rsidP="00121EF5">
            <w:pPr>
              <w:jc w:val="both"/>
              <w:rPr>
                <w:rFonts w:ascii="Arial" w:hAnsi="Arial" w:cs="Arial"/>
                <w:szCs w:val="24"/>
                <w:lang w:val="mn-MN"/>
              </w:rPr>
            </w:pPr>
            <w:r>
              <w:rPr>
                <w:rFonts w:ascii="Arial" w:hAnsi="Arial" w:cs="Arial"/>
                <w:szCs w:val="24"/>
                <w:lang w:val="mn-MN"/>
              </w:rPr>
              <w:t>Нийт албан хаагчид</w:t>
            </w:r>
          </w:p>
        </w:tc>
        <w:tc>
          <w:tcPr>
            <w:tcW w:w="1530" w:type="dxa"/>
          </w:tcPr>
          <w:p w14:paraId="0DB6B581" w14:textId="77777777" w:rsidR="00121EF5" w:rsidRPr="00491A36" w:rsidRDefault="00121EF5" w:rsidP="00121EF5">
            <w:pPr>
              <w:rPr>
                <w:rFonts w:ascii="Arial" w:hAnsi="Arial" w:cs="Arial"/>
                <w:szCs w:val="24"/>
                <w:lang w:val="mn-MN"/>
              </w:rPr>
            </w:pPr>
            <w:r>
              <w:rPr>
                <w:rFonts w:ascii="Arial" w:hAnsi="Arial" w:cs="Arial"/>
                <w:szCs w:val="24"/>
                <w:lang w:val="mn-MN"/>
              </w:rPr>
              <w:t>Санхүү үйлчилгээний алба</w:t>
            </w:r>
          </w:p>
        </w:tc>
      </w:tr>
      <w:tr w:rsidR="00121EF5" w:rsidRPr="00026174" w14:paraId="0CDC4F68" w14:textId="77777777" w:rsidTr="00424798">
        <w:tc>
          <w:tcPr>
            <w:tcW w:w="575" w:type="dxa"/>
          </w:tcPr>
          <w:p w14:paraId="69E52191" w14:textId="77777777" w:rsidR="00121EF5" w:rsidRPr="00026174" w:rsidRDefault="00121EF5" w:rsidP="00121EF5">
            <w:pPr>
              <w:rPr>
                <w:rFonts w:ascii="Arial" w:hAnsi="Arial" w:cs="Arial"/>
                <w:szCs w:val="24"/>
                <w:lang w:val="mn-MN"/>
              </w:rPr>
            </w:pPr>
            <w:r>
              <w:rPr>
                <w:rFonts w:ascii="Arial" w:hAnsi="Arial" w:cs="Arial"/>
                <w:szCs w:val="24"/>
                <w:lang w:val="mn-MN"/>
              </w:rPr>
              <w:t>15</w:t>
            </w:r>
          </w:p>
        </w:tc>
        <w:tc>
          <w:tcPr>
            <w:tcW w:w="645" w:type="dxa"/>
          </w:tcPr>
          <w:p w14:paraId="1645BA47" w14:textId="77777777" w:rsidR="00121EF5" w:rsidRPr="00026174" w:rsidRDefault="00121EF5" w:rsidP="00121EF5">
            <w:pPr>
              <w:rPr>
                <w:rFonts w:ascii="Arial" w:hAnsi="Arial" w:cs="Arial"/>
                <w:szCs w:val="24"/>
                <w:lang w:val="mn-MN"/>
              </w:rPr>
            </w:pPr>
            <w:r>
              <w:rPr>
                <w:rFonts w:ascii="Arial" w:hAnsi="Arial" w:cs="Arial"/>
                <w:szCs w:val="24"/>
                <w:lang w:val="mn-MN"/>
              </w:rPr>
              <w:t>3.2</w:t>
            </w:r>
          </w:p>
        </w:tc>
        <w:tc>
          <w:tcPr>
            <w:tcW w:w="3724" w:type="dxa"/>
          </w:tcPr>
          <w:p w14:paraId="0C080046"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үүргээ</w:t>
            </w:r>
            <w:proofErr w:type="spellEnd"/>
            <w:r w:rsidRPr="00026174">
              <w:rPr>
                <w:rFonts w:ascii="Arial" w:hAnsi="Arial" w:cs="Arial"/>
                <w:szCs w:val="24"/>
              </w:rPr>
              <w:t xml:space="preserve"> </w:t>
            </w:r>
            <w:proofErr w:type="spellStart"/>
            <w:r w:rsidRPr="00026174">
              <w:rPr>
                <w:rFonts w:ascii="Arial" w:hAnsi="Arial" w:cs="Arial"/>
                <w:szCs w:val="24"/>
              </w:rPr>
              <w:t>гүйцэтгэж</w:t>
            </w:r>
            <w:proofErr w:type="spellEnd"/>
            <w:r w:rsidRPr="00026174">
              <w:rPr>
                <w:rFonts w:ascii="Arial" w:hAnsi="Arial" w:cs="Arial"/>
                <w:szCs w:val="24"/>
              </w:rPr>
              <w:t xml:space="preserve"> </w:t>
            </w:r>
            <w:proofErr w:type="spellStart"/>
            <w:r w:rsidRPr="00026174">
              <w:rPr>
                <w:rFonts w:ascii="Arial" w:hAnsi="Arial" w:cs="Arial"/>
                <w:szCs w:val="24"/>
              </w:rPr>
              <w:t>байх</w:t>
            </w:r>
            <w:proofErr w:type="spellEnd"/>
            <w:r w:rsidRPr="00026174">
              <w:rPr>
                <w:rFonts w:ascii="Arial" w:hAnsi="Arial" w:cs="Arial"/>
                <w:szCs w:val="24"/>
              </w:rPr>
              <w:t xml:space="preserve"> </w:t>
            </w:r>
            <w:proofErr w:type="spellStart"/>
            <w:r w:rsidRPr="00026174">
              <w:rPr>
                <w:rFonts w:ascii="Arial" w:hAnsi="Arial" w:cs="Arial"/>
                <w:szCs w:val="24"/>
              </w:rPr>
              <w:t>үед</w:t>
            </w:r>
            <w:proofErr w:type="spellEnd"/>
            <w:r w:rsidRPr="00026174">
              <w:rPr>
                <w:rFonts w:ascii="Arial" w:hAnsi="Arial" w:cs="Arial"/>
                <w:szCs w:val="24"/>
              </w:rPr>
              <w:t xml:space="preserve"> </w:t>
            </w:r>
            <w:proofErr w:type="spellStart"/>
            <w:r w:rsidRPr="00026174">
              <w:rPr>
                <w:rFonts w:ascii="Arial" w:hAnsi="Arial" w:cs="Arial"/>
                <w:szCs w:val="24"/>
              </w:rPr>
              <w:t>нь</w:t>
            </w:r>
            <w:proofErr w:type="spellEnd"/>
            <w:r w:rsidRPr="00026174">
              <w:rPr>
                <w:rFonts w:ascii="Arial" w:hAnsi="Arial" w:cs="Arial"/>
                <w:szCs w:val="24"/>
              </w:rPr>
              <w:t xml:space="preserve"> </w:t>
            </w:r>
            <w:proofErr w:type="spellStart"/>
            <w:r w:rsidRPr="00026174">
              <w:rPr>
                <w:rFonts w:ascii="Arial" w:hAnsi="Arial" w:cs="Arial"/>
                <w:szCs w:val="24"/>
              </w:rPr>
              <w:t>хүчирхийлэх</w:t>
            </w:r>
            <w:proofErr w:type="spellEnd"/>
            <w:r w:rsidRPr="00026174">
              <w:rPr>
                <w:rFonts w:ascii="Arial" w:hAnsi="Arial" w:cs="Arial"/>
                <w:szCs w:val="24"/>
              </w:rPr>
              <w:t xml:space="preserve">, </w:t>
            </w:r>
            <w:proofErr w:type="spellStart"/>
            <w:r w:rsidRPr="00026174">
              <w:rPr>
                <w:rFonts w:ascii="Arial" w:hAnsi="Arial" w:cs="Arial"/>
                <w:szCs w:val="24"/>
              </w:rPr>
              <w:t>заналхийлэх</w:t>
            </w:r>
            <w:proofErr w:type="spellEnd"/>
            <w:r w:rsidRPr="00026174">
              <w:rPr>
                <w:rFonts w:ascii="Arial" w:hAnsi="Arial" w:cs="Arial"/>
                <w:szCs w:val="24"/>
              </w:rPr>
              <w:t xml:space="preserve">, </w:t>
            </w:r>
            <w:proofErr w:type="spellStart"/>
            <w:r w:rsidRPr="00026174">
              <w:rPr>
                <w:rFonts w:ascii="Arial" w:hAnsi="Arial" w:cs="Arial"/>
                <w:szCs w:val="24"/>
              </w:rPr>
              <w:t>доромжлох</w:t>
            </w:r>
            <w:proofErr w:type="spellEnd"/>
            <w:r w:rsidRPr="00026174">
              <w:rPr>
                <w:rFonts w:ascii="Arial" w:hAnsi="Arial" w:cs="Arial"/>
                <w:szCs w:val="24"/>
              </w:rPr>
              <w:t xml:space="preserve">, </w:t>
            </w:r>
            <w:proofErr w:type="spellStart"/>
            <w:r w:rsidRPr="00026174">
              <w:rPr>
                <w:rFonts w:ascii="Arial" w:hAnsi="Arial" w:cs="Arial"/>
                <w:szCs w:val="24"/>
              </w:rPr>
              <w:t>гүтгэх</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бусад</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бус</w:t>
            </w:r>
            <w:proofErr w:type="spellEnd"/>
            <w:r w:rsidRPr="00026174">
              <w:rPr>
                <w:rFonts w:ascii="Arial" w:hAnsi="Arial" w:cs="Arial"/>
                <w:szCs w:val="24"/>
              </w:rPr>
              <w:t xml:space="preserve"> </w:t>
            </w:r>
            <w:proofErr w:type="spellStart"/>
            <w:r w:rsidRPr="00026174">
              <w:rPr>
                <w:rFonts w:ascii="Arial" w:hAnsi="Arial" w:cs="Arial"/>
                <w:szCs w:val="24"/>
              </w:rPr>
              <w:t>үйлдэл</w:t>
            </w:r>
            <w:proofErr w:type="spellEnd"/>
            <w:r w:rsidRPr="00026174">
              <w:rPr>
                <w:rFonts w:ascii="Arial" w:hAnsi="Arial" w:cs="Arial"/>
                <w:szCs w:val="24"/>
              </w:rPr>
              <w:t xml:space="preserve">, </w:t>
            </w:r>
            <w:proofErr w:type="spellStart"/>
            <w:r w:rsidRPr="00026174">
              <w:rPr>
                <w:rFonts w:ascii="Arial" w:hAnsi="Arial" w:cs="Arial"/>
                <w:szCs w:val="24"/>
              </w:rPr>
              <w:t>үйл</w:t>
            </w:r>
            <w:proofErr w:type="spellEnd"/>
            <w:r w:rsidRPr="00026174">
              <w:rPr>
                <w:rFonts w:ascii="Arial" w:hAnsi="Arial" w:cs="Arial"/>
                <w:szCs w:val="24"/>
              </w:rPr>
              <w:t xml:space="preserve"> </w:t>
            </w:r>
            <w:proofErr w:type="spellStart"/>
            <w:r w:rsidRPr="00026174">
              <w:rPr>
                <w:rFonts w:ascii="Arial" w:hAnsi="Arial" w:cs="Arial"/>
                <w:szCs w:val="24"/>
              </w:rPr>
              <w:t>ажиллагаанаас</w:t>
            </w:r>
            <w:proofErr w:type="spellEnd"/>
            <w:r w:rsidRPr="00026174">
              <w:rPr>
                <w:rFonts w:ascii="Arial" w:hAnsi="Arial" w:cs="Arial"/>
                <w:szCs w:val="24"/>
              </w:rPr>
              <w:t xml:space="preserve"> </w:t>
            </w: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хаагчийг</w:t>
            </w:r>
            <w:proofErr w:type="spellEnd"/>
            <w:r w:rsidRPr="00026174">
              <w:rPr>
                <w:rFonts w:ascii="Arial" w:hAnsi="Arial" w:cs="Arial"/>
                <w:szCs w:val="24"/>
              </w:rPr>
              <w:t xml:space="preserve"> </w:t>
            </w:r>
            <w:proofErr w:type="spellStart"/>
            <w:r w:rsidRPr="00026174">
              <w:rPr>
                <w:rFonts w:ascii="Arial" w:hAnsi="Arial" w:cs="Arial"/>
                <w:szCs w:val="24"/>
              </w:rPr>
              <w:t>хамгаалах</w:t>
            </w:r>
            <w:proofErr w:type="spellEnd"/>
          </w:p>
        </w:tc>
        <w:tc>
          <w:tcPr>
            <w:tcW w:w="1329" w:type="dxa"/>
          </w:tcPr>
          <w:p w14:paraId="29FF4609" w14:textId="77777777" w:rsidR="00121EF5" w:rsidRPr="00026174" w:rsidRDefault="00121EF5" w:rsidP="00121EF5">
            <w:pPr>
              <w:jc w:val="both"/>
              <w:rPr>
                <w:rFonts w:ascii="Arial" w:hAnsi="Arial" w:cs="Arial"/>
                <w:szCs w:val="24"/>
                <w:lang w:val="mn-MN"/>
              </w:rPr>
            </w:pPr>
            <w:r w:rsidRPr="00026174">
              <w:rPr>
                <w:rFonts w:ascii="Arial" w:hAnsi="Arial" w:cs="Arial"/>
                <w:szCs w:val="24"/>
                <w:lang w:val="mn-MN"/>
              </w:rPr>
              <w:t>Жилдээ</w:t>
            </w:r>
          </w:p>
        </w:tc>
        <w:tc>
          <w:tcPr>
            <w:tcW w:w="2375" w:type="dxa"/>
          </w:tcPr>
          <w:p w14:paraId="412EA17C"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w:t>
            </w:r>
            <w:proofErr w:type="spellEnd"/>
            <w:r w:rsidRPr="00026174">
              <w:rPr>
                <w:rFonts w:ascii="Arial" w:hAnsi="Arial" w:cs="Arial"/>
                <w:szCs w:val="24"/>
              </w:rPr>
              <w:t xml:space="preserve"> </w:t>
            </w:r>
            <w:proofErr w:type="spellStart"/>
            <w:r w:rsidRPr="00026174">
              <w:rPr>
                <w:rFonts w:ascii="Arial" w:hAnsi="Arial" w:cs="Arial"/>
                <w:szCs w:val="24"/>
              </w:rPr>
              <w:t>ёс</w:t>
            </w:r>
            <w:proofErr w:type="spellEnd"/>
            <w:r w:rsidRPr="00026174">
              <w:rPr>
                <w:rFonts w:ascii="Arial" w:hAnsi="Arial" w:cs="Arial"/>
                <w:szCs w:val="24"/>
              </w:rPr>
              <w:t xml:space="preserve"> </w:t>
            </w:r>
            <w:proofErr w:type="spellStart"/>
            <w:r w:rsidRPr="00026174">
              <w:rPr>
                <w:rFonts w:ascii="Arial" w:hAnsi="Arial" w:cs="Arial"/>
                <w:szCs w:val="24"/>
              </w:rPr>
              <w:t>зүйн</w:t>
            </w:r>
            <w:proofErr w:type="spellEnd"/>
            <w:r w:rsidRPr="00026174">
              <w:rPr>
                <w:rFonts w:ascii="Arial" w:hAnsi="Arial" w:cs="Arial"/>
                <w:szCs w:val="24"/>
              </w:rPr>
              <w:t xml:space="preserve"> </w:t>
            </w:r>
            <w:proofErr w:type="spellStart"/>
            <w:r w:rsidRPr="00026174">
              <w:rPr>
                <w:rFonts w:ascii="Arial" w:hAnsi="Arial" w:cs="Arial"/>
                <w:szCs w:val="24"/>
              </w:rPr>
              <w:t>болоод</w:t>
            </w:r>
            <w:proofErr w:type="spellEnd"/>
            <w:r w:rsidRPr="00026174">
              <w:rPr>
                <w:rFonts w:ascii="Arial" w:hAnsi="Arial" w:cs="Arial"/>
                <w:szCs w:val="24"/>
              </w:rPr>
              <w:t xml:space="preserve"> </w:t>
            </w:r>
            <w:proofErr w:type="spellStart"/>
            <w:r w:rsidRPr="00026174">
              <w:rPr>
                <w:rFonts w:ascii="Arial" w:hAnsi="Arial" w:cs="Arial"/>
                <w:szCs w:val="24"/>
              </w:rPr>
              <w:t>ашиг</w:t>
            </w:r>
            <w:proofErr w:type="spellEnd"/>
            <w:r w:rsidRPr="00026174">
              <w:rPr>
                <w:rFonts w:ascii="Arial" w:hAnsi="Arial" w:cs="Arial"/>
                <w:szCs w:val="24"/>
              </w:rPr>
              <w:t xml:space="preserve"> </w:t>
            </w:r>
            <w:proofErr w:type="spellStart"/>
            <w:r w:rsidRPr="00026174">
              <w:rPr>
                <w:rFonts w:ascii="Arial" w:hAnsi="Arial" w:cs="Arial"/>
                <w:szCs w:val="24"/>
              </w:rPr>
              <w:t>сонирхлын</w:t>
            </w:r>
            <w:proofErr w:type="spellEnd"/>
            <w:r w:rsidRPr="00026174">
              <w:rPr>
                <w:rFonts w:ascii="Arial" w:hAnsi="Arial" w:cs="Arial"/>
                <w:szCs w:val="24"/>
              </w:rPr>
              <w:t xml:space="preserve"> </w:t>
            </w:r>
            <w:proofErr w:type="spellStart"/>
            <w:r w:rsidRPr="00026174">
              <w:rPr>
                <w:rFonts w:ascii="Arial" w:hAnsi="Arial" w:cs="Arial"/>
                <w:szCs w:val="24"/>
              </w:rPr>
              <w:t>зөрчилөөс</w:t>
            </w:r>
            <w:proofErr w:type="spellEnd"/>
            <w:r w:rsidRPr="00026174">
              <w:rPr>
                <w:rFonts w:ascii="Arial" w:hAnsi="Arial" w:cs="Arial"/>
                <w:szCs w:val="24"/>
              </w:rPr>
              <w:t xml:space="preserve"> </w:t>
            </w:r>
            <w:proofErr w:type="spellStart"/>
            <w:r w:rsidRPr="00026174">
              <w:rPr>
                <w:rFonts w:ascii="Arial" w:hAnsi="Arial" w:cs="Arial"/>
                <w:szCs w:val="24"/>
              </w:rPr>
              <w:t>урьдчилан</w:t>
            </w:r>
            <w:proofErr w:type="spellEnd"/>
            <w:r w:rsidRPr="00026174">
              <w:rPr>
                <w:rFonts w:ascii="Arial" w:hAnsi="Arial" w:cs="Arial"/>
                <w:szCs w:val="24"/>
              </w:rPr>
              <w:t xml:space="preserve"> </w:t>
            </w:r>
            <w:proofErr w:type="spellStart"/>
            <w:r w:rsidRPr="00026174">
              <w:rPr>
                <w:rFonts w:ascii="Arial" w:hAnsi="Arial" w:cs="Arial"/>
                <w:szCs w:val="24"/>
              </w:rPr>
              <w:t>сэргийлэх</w:t>
            </w:r>
            <w:proofErr w:type="spellEnd"/>
            <w:r w:rsidRPr="00026174">
              <w:rPr>
                <w:rFonts w:ascii="Arial" w:hAnsi="Arial" w:cs="Arial"/>
                <w:szCs w:val="24"/>
              </w:rPr>
              <w:t xml:space="preserve"> </w:t>
            </w:r>
            <w:proofErr w:type="spellStart"/>
            <w:r w:rsidRPr="00026174">
              <w:rPr>
                <w:rFonts w:ascii="Arial" w:hAnsi="Arial" w:cs="Arial"/>
                <w:szCs w:val="24"/>
              </w:rPr>
              <w:t>ажлыг</w:t>
            </w:r>
            <w:proofErr w:type="spellEnd"/>
            <w:r w:rsidRPr="00026174">
              <w:rPr>
                <w:rFonts w:ascii="Arial" w:hAnsi="Arial" w:cs="Arial"/>
                <w:szCs w:val="24"/>
              </w:rPr>
              <w:t xml:space="preserve"> </w:t>
            </w:r>
            <w:proofErr w:type="spellStart"/>
            <w:r w:rsidRPr="00026174">
              <w:rPr>
                <w:rFonts w:ascii="Arial" w:hAnsi="Arial" w:cs="Arial"/>
                <w:szCs w:val="24"/>
              </w:rPr>
              <w:t>зохион</w:t>
            </w:r>
            <w:proofErr w:type="spellEnd"/>
            <w:r w:rsidRPr="00026174">
              <w:rPr>
                <w:rFonts w:ascii="Arial" w:hAnsi="Arial" w:cs="Arial"/>
                <w:szCs w:val="24"/>
              </w:rPr>
              <w:t xml:space="preserve"> </w:t>
            </w:r>
            <w:proofErr w:type="spellStart"/>
            <w:r w:rsidRPr="00026174">
              <w:rPr>
                <w:rFonts w:ascii="Arial" w:hAnsi="Arial" w:cs="Arial"/>
                <w:szCs w:val="24"/>
              </w:rPr>
              <w:t>байгуулах</w:t>
            </w:r>
            <w:proofErr w:type="spellEnd"/>
          </w:p>
        </w:tc>
        <w:tc>
          <w:tcPr>
            <w:tcW w:w="1981" w:type="dxa"/>
          </w:tcPr>
          <w:p w14:paraId="34F5E033" w14:textId="77777777" w:rsidR="00121EF5" w:rsidRPr="00A10E8C" w:rsidRDefault="00121EF5" w:rsidP="00121EF5">
            <w:pPr>
              <w:jc w:val="both"/>
              <w:rPr>
                <w:rFonts w:ascii="Arial" w:hAnsi="Arial" w:cs="Arial"/>
                <w:szCs w:val="24"/>
                <w:lang w:val="mn-MN"/>
              </w:rPr>
            </w:pPr>
            <w:r>
              <w:rPr>
                <w:rFonts w:ascii="Arial" w:hAnsi="Arial" w:cs="Arial"/>
                <w:szCs w:val="24"/>
                <w:lang w:val="mn-MN"/>
              </w:rPr>
              <w:t>Хууль тогтоомжийн хүрээнд үйл ажиллагаа явуулсан байх</w:t>
            </w:r>
          </w:p>
        </w:tc>
        <w:tc>
          <w:tcPr>
            <w:tcW w:w="2241" w:type="dxa"/>
          </w:tcPr>
          <w:p w14:paraId="57A6C94F" w14:textId="77777777" w:rsidR="00121EF5" w:rsidRPr="00A10E8C" w:rsidRDefault="00121EF5" w:rsidP="00121EF5">
            <w:pPr>
              <w:jc w:val="both"/>
              <w:rPr>
                <w:rFonts w:ascii="Arial" w:hAnsi="Arial" w:cs="Arial"/>
                <w:szCs w:val="24"/>
                <w:lang w:val="mn-MN"/>
              </w:rPr>
            </w:pPr>
            <w:r>
              <w:rPr>
                <w:rFonts w:ascii="Arial" w:hAnsi="Arial" w:cs="Arial"/>
                <w:szCs w:val="24"/>
                <w:lang w:val="mn-MN"/>
              </w:rPr>
              <w:t>Нийт албан хаагчид</w:t>
            </w:r>
          </w:p>
        </w:tc>
        <w:tc>
          <w:tcPr>
            <w:tcW w:w="1530" w:type="dxa"/>
          </w:tcPr>
          <w:p w14:paraId="3485D229" w14:textId="77777777" w:rsidR="00121EF5" w:rsidRPr="00A10E8C" w:rsidRDefault="00121EF5" w:rsidP="00121EF5">
            <w:pPr>
              <w:rPr>
                <w:rFonts w:ascii="Arial" w:hAnsi="Arial" w:cs="Arial"/>
                <w:szCs w:val="24"/>
                <w:lang w:val="mn-MN"/>
              </w:rPr>
            </w:pPr>
            <w:r>
              <w:rPr>
                <w:rFonts w:ascii="Arial" w:hAnsi="Arial" w:cs="Arial"/>
                <w:szCs w:val="24"/>
                <w:lang w:val="mn-MN"/>
              </w:rPr>
              <w:t>Албаны дарга нар</w:t>
            </w:r>
          </w:p>
        </w:tc>
      </w:tr>
      <w:tr w:rsidR="00121EF5" w:rsidRPr="00026174" w14:paraId="573B44C0" w14:textId="77777777" w:rsidTr="00424798">
        <w:tc>
          <w:tcPr>
            <w:tcW w:w="14400" w:type="dxa"/>
            <w:gridSpan w:val="8"/>
          </w:tcPr>
          <w:p w14:paraId="18B7EBA0" w14:textId="77777777" w:rsidR="00424798" w:rsidRDefault="00424798" w:rsidP="00121EF5">
            <w:pPr>
              <w:jc w:val="center"/>
              <w:rPr>
                <w:rFonts w:ascii="Arial" w:hAnsi="Arial" w:cs="Arial"/>
                <w:b/>
                <w:szCs w:val="24"/>
                <w:lang w:val="mn-MN"/>
              </w:rPr>
            </w:pPr>
          </w:p>
          <w:p w14:paraId="7ADEFA75" w14:textId="13149C2B" w:rsidR="00121EF5" w:rsidRPr="00CE3B90" w:rsidRDefault="00121EF5" w:rsidP="00121EF5">
            <w:pPr>
              <w:jc w:val="center"/>
              <w:rPr>
                <w:rFonts w:ascii="Arial" w:hAnsi="Arial" w:cs="Arial"/>
                <w:b/>
                <w:szCs w:val="24"/>
              </w:rPr>
            </w:pPr>
            <w:r>
              <w:rPr>
                <w:rFonts w:ascii="Arial" w:hAnsi="Arial" w:cs="Arial"/>
                <w:b/>
                <w:szCs w:val="24"/>
                <w:lang w:val="mn-MN"/>
              </w:rPr>
              <w:t xml:space="preserve">Дөрөв. </w:t>
            </w:r>
            <w:r w:rsidRPr="00CE3B90">
              <w:rPr>
                <w:rFonts w:ascii="Arial" w:hAnsi="Arial" w:cs="Arial"/>
                <w:b/>
                <w:szCs w:val="24"/>
              </w:rPr>
              <w:t>“</w:t>
            </w:r>
            <w:proofErr w:type="spellStart"/>
            <w:r w:rsidRPr="00CE3B90">
              <w:rPr>
                <w:rFonts w:ascii="Arial" w:hAnsi="Arial" w:cs="Arial"/>
                <w:b/>
                <w:szCs w:val="24"/>
              </w:rPr>
              <w:t>Ажилтнуудын</w:t>
            </w:r>
            <w:proofErr w:type="spellEnd"/>
            <w:r w:rsidRPr="00CE3B90">
              <w:rPr>
                <w:rFonts w:ascii="Arial" w:hAnsi="Arial" w:cs="Arial"/>
                <w:b/>
                <w:szCs w:val="24"/>
              </w:rPr>
              <w:t xml:space="preserve"> </w:t>
            </w:r>
            <w:proofErr w:type="spellStart"/>
            <w:r w:rsidRPr="00CE3B90">
              <w:rPr>
                <w:rFonts w:ascii="Arial" w:hAnsi="Arial" w:cs="Arial"/>
                <w:b/>
                <w:szCs w:val="24"/>
              </w:rPr>
              <w:t>эрүүл</w:t>
            </w:r>
            <w:proofErr w:type="spellEnd"/>
            <w:r w:rsidRPr="00CE3B90">
              <w:rPr>
                <w:rFonts w:ascii="Arial" w:hAnsi="Arial" w:cs="Arial"/>
                <w:b/>
                <w:szCs w:val="24"/>
              </w:rPr>
              <w:t xml:space="preserve"> </w:t>
            </w:r>
            <w:proofErr w:type="spellStart"/>
            <w:r w:rsidRPr="00CE3B90">
              <w:rPr>
                <w:rFonts w:ascii="Arial" w:hAnsi="Arial" w:cs="Arial"/>
                <w:b/>
                <w:szCs w:val="24"/>
              </w:rPr>
              <w:t>мэндийг</w:t>
            </w:r>
            <w:proofErr w:type="spellEnd"/>
            <w:r w:rsidRPr="00CE3B90">
              <w:rPr>
                <w:rFonts w:ascii="Arial" w:hAnsi="Arial" w:cs="Arial"/>
                <w:b/>
                <w:szCs w:val="24"/>
              </w:rPr>
              <w:t xml:space="preserve"> </w:t>
            </w:r>
            <w:proofErr w:type="spellStart"/>
            <w:r w:rsidRPr="00CE3B90">
              <w:rPr>
                <w:rFonts w:ascii="Arial" w:hAnsi="Arial" w:cs="Arial"/>
                <w:b/>
                <w:szCs w:val="24"/>
              </w:rPr>
              <w:t>хамгаалах</w:t>
            </w:r>
            <w:proofErr w:type="spellEnd"/>
            <w:r w:rsidRPr="00CE3B90">
              <w:rPr>
                <w:rFonts w:ascii="Arial" w:hAnsi="Arial" w:cs="Arial"/>
                <w:b/>
                <w:szCs w:val="24"/>
              </w:rPr>
              <w:t xml:space="preserve">, </w:t>
            </w:r>
            <w:proofErr w:type="spellStart"/>
            <w:r w:rsidRPr="00CE3B90">
              <w:rPr>
                <w:rFonts w:ascii="Arial" w:hAnsi="Arial" w:cs="Arial"/>
                <w:b/>
                <w:szCs w:val="24"/>
              </w:rPr>
              <w:t>өвчлөлөөс</w:t>
            </w:r>
            <w:proofErr w:type="spellEnd"/>
            <w:r w:rsidRPr="00CE3B90">
              <w:rPr>
                <w:rFonts w:ascii="Arial" w:hAnsi="Arial" w:cs="Arial"/>
                <w:b/>
                <w:szCs w:val="24"/>
              </w:rPr>
              <w:t xml:space="preserve"> </w:t>
            </w:r>
            <w:proofErr w:type="spellStart"/>
            <w:r w:rsidRPr="00CE3B90">
              <w:rPr>
                <w:rFonts w:ascii="Arial" w:hAnsi="Arial" w:cs="Arial"/>
                <w:b/>
                <w:szCs w:val="24"/>
              </w:rPr>
              <w:t>урьдчилан</w:t>
            </w:r>
            <w:proofErr w:type="spellEnd"/>
            <w:r w:rsidRPr="00CE3B90">
              <w:rPr>
                <w:rFonts w:ascii="Arial" w:hAnsi="Arial" w:cs="Arial"/>
                <w:b/>
                <w:szCs w:val="24"/>
              </w:rPr>
              <w:t xml:space="preserve"> </w:t>
            </w:r>
            <w:proofErr w:type="spellStart"/>
            <w:r w:rsidRPr="00CE3B90">
              <w:rPr>
                <w:rFonts w:ascii="Arial" w:hAnsi="Arial" w:cs="Arial"/>
                <w:b/>
                <w:szCs w:val="24"/>
              </w:rPr>
              <w:t>сэргийлэх</w:t>
            </w:r>
            <w:proofErr w:type="spellEnd"/>
            <w:r w:rsidRPr="00CE3B90">
              <w:rPr>
                <w:rFonts w:ascii="Arial" w:hAnsi="Arial" w:cs="Arial"/>
                <w:b/>
                <w:szCs w:val="24"/>
              </w:rPr>
              <w:t xml:space="preserve">, </w:t>
            </w:r>
            <w:proofErr w:type="spellStart"/>
            <w:r w:rsidRPr="00CE3B90">
              <w:rPr>
                <w:rFonts w:ascii="Arial" w:hAnsi="Arial" w:cs="Arial"/>
                <w:b/>
                <w:szCs w:val="24"/>
              </w:rPr>
              <w:t>эрүүл</w:t>
            </w:r>
            <w:proofErr w:type="spellEnd"/>
            <w:r w:rsidRPr="00CE3B90">
              <w:rPr>
                <w:rFonts w:ascii="Arial" w:hAnsi="Arial" w:cs="Arial"/>
                <w:b/>
                <w:szCs w:val="24"/>
              </w:rPr>
              <w:t xml:space="preserve"> </w:t>
            </w:r>
            <w:proofErr w:type="spellStart"/>
            <w:r w:rsidRPr="00CE3B90">
              <w:rPr>
                <w:rFonts w:ascii="Arial" w:hAnsi="Arial" w:cs="Arial"/>
                <w:b/>
                <w:szCs w:val="24"/>
              </w:rPr>
              <w:t>амьдрах</w:t>
            </w:r>
            <w:proofErr w:type="spellEnd"/>
            <w:r w:rsidRPr="00CE3B90">
              <w:rPr>
                <w:rFonts w:ascii="Arial" w:hAnsi="Arial" w:cs="Arial"/>
                <w:b/>
                <w:szCs w:val="24"/>
              </w:rPr>
              <w:t xml:space="preserve"> </w:t>
            </w:r>
            <w:proofErr w:type="spellStart"/>
            <w:r w:rsidRPr="00CE3B90">
              <w:rPr>
                <w:rFonts w:ascii="Arial" w:hAnsi="Arial" w:cs="Arial"/>
                <w:b/>
                <w:szCs w:val="24"/>
              </w:rPr>
              <w:t>дадал</w:t>
            </w:r>
            <w:proofErr w:type="spellEnd"/>
            <w:r w:rsidRPr="00CE3B90">
              <w:rPr>
                <w:rFonts w:ascii="Arial" w:hAnsi="Arial" w:cs="Arial"/>
                <w:b/>
                <w:szCs w:val="24"/>
              </w:rPr>
              <w:t xml:space="preserve"> </w:t>
            </w:r>
            <w:proofErr w:type="spellStart"/>
            <w:r w:rsidRPr="00CE3B90">
              <w:rPr>
                <w:rFonts w:ascii="Arial" w:hAnsi="Arial" w:cs="Arial"/>
                <w:b/>
                <w:szCs w:val="24"/>
              </w:rPr>
              <w:t>хэвшлийг</w:t>
            </w:r>
            <w:proofErr w:type="spellEnd"/>
            <w:r w:rsidRPr="00CE3B90">
              <w:rPr>
                <w:rFonts w:ascii="Arial" w:hAnsi="Arial" w:cs="Arial"/>
                <w:b/>
                <w:szCs w:val="24"/>
              </w:rPr>
              <w:t xml:space="preserve"> </w:t>
            </w:r>
            <w:proofErr w:type="spellStart"/>
            <w:r w:rsidRPr="00CE3B90">
              <w:rPr>
                <w:rFonts w:ascii="Arial" w:hAnsi="Arial" w:cs="Arial"/>
                <w:b/>
                <w:szCs w:val="24"/>
              </w:rPr>
              <w:t>төлөвшүүлэх</w:t>
            </w:r>
            <w:proofErr w:type="spellEnd"/>
            <w:r w:rsidRPr="00CE3B90">
              <w:rPr>
                <w:rFonts w:ascii="Arial" w:hAnsi="Arial" w:cs="Arial"/>
                <w:b/>
                <w:szCs w:val="24"/>
              </w:rPr>
              <w:t xml:space="preserve"> </w:t>
            </w:r>
            <w:proofErr w:type="spellStart"/>
            <w:r w:rsidRPr="00CE3B90">
              <w:rPr>
                <w:rFonts w:ascii="Arial" w:hAnsi="Arial" w:cs="Arial"/>
                <w:b/>
                <w:szCs w:val="24"/>
              </w:rPr>
              <w:t>зорилтын</w:t>
            </w:r>
            <w:proofErr w:type="spellEnd"/>
            <w:r w:rsidRPr="00CE3B90">
              <w:rPr>
                <w:rFonts w:ascii="Arial" w:hAnsi="Arial" w:cs="Arial"/>
                <w:b/>
                <w:szCs w:val="24"/>
              </w:rPr>
              <w:t xml:space="preserve"> </w:t>
            </w:r>
            <w:proofErr w:type="spellStart"/>
            <w:r w:rsidRPr="00CE3B90">
              <w:rPr>
                <w:rFonts w:ascii="Arial" w:hAnsi="Arial" w:cs="Arial"/>
                <w:b/>
                <w:szCs w:val="24"/>
              </w:rPr>
              <w:t>хүрээнд</w:t>
            </w:r>
            <w:proofErr w:type="spellEnd"/>
            <w:r w:rsidRPr="00CE3B90">
              <w:rPr>
                <w:rFonts w:ascii="Arial" w:hAnsi="Arial" w:cs="Arial"/>
                <w:b/>
                <w:szCs w:val="24"/>
              </w:rPr>
              <w:t>”</w:t>
            </w:r>
          </w:p>
        </w:tc>
      </w:tr>
      <w:tr w:rsidR="00121EF5" w:rsidRPr="00026174" w14:paraId="764C9CCF" w14:textId="77777777" w:rsidTr="00424798">
        <w:tc>
          <w:tcPr>
            <w:tcW w:w="575" w:type="dxa"/>
          </w:tcPr>
          <w:p w14:paraId="17C96979" w14:textId="77777777" w:rsidR="00121EF5" w:rsidRPr="00026174" w:rsidRDefault="00121EF5" w:rsidP="00121EF5">
            <w:pPr>
              <w:rPr>
                <w:rFonts w:ascii="Arial" w:hAnsi="Arial" w:cs="Arial"/>
                <w:szCs w:val="24"/>
                <w:lang w:val="mn-MN"/>
              </w:rPr>
            </w:pPr>
            <w:r>
              <w:rPr>
                <w:rFonts w:ascii="Arial" w:hAnsi="Arial" w:cs="Arial"/>
                <w:szCs w:val="24"/>
                <w:lang w:val="mn-MN"/>
              </w:rPr>
              <w:t>16</w:t>
            </w:r>
          </w:p>
        </w:tc>
        <w:tc>
          <w:tcPr>
            <w:tcW w:w="645" w:type="dxa"/>
          </w:tcPr>
          <w:p w14:paraId="24DFF3C4" w14:textId="77777777" w:rsidR="00121EF5" w:rsidRPr="00026174" w:rsidRDefault="00121EF5" w:rsidP="00121EF5">
            <w:pPr>
              <w:rPr>
                <w:rFonts w:ascii="Arial" w:hAnsi="Arial" w:cs="Arial"/>
                <w:szCs w:val="24"/>
                <w:lang w:val="mn-MN"/>
              </w:rPr>
            </w:pPr>
            <w:r>
              <w:rPr>
                <w:rFonts w:ascii="Arial" w:hAnsi="Arial" w:cs="Arial"/>
                <w:szCs w:val="24"/>
                <w:lang w:val="mn-MN"/>
              </w:rPr>
              <w:t>4.1</w:t>
            </w:r>
          </w:p>
        </w:tc>
        <w:tc>
          <w:tcPr>
            <w:tcW w:w="3724" w:type="dxa"/>
          </w:tcPr>
          <w:p w14:paraId="3E977182"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хаагчдыг</w:t>
            </w:r>
            <w:proofErr w:type="spellEnd"/>
            <w:r w:rsidRPr="00026174">
              <w:rPr>
                <w:rFonts w:ascii="Arial" w:hAnsi="Arial" w:cs="Arial"/>
                <w:szCs w:val="24"/>
              </w:rPr>
              <w:t xml:space="preserve"> </w:t>
            </w:r>
            <w:proofErr w:type="spellStart"/>
            <w:r w:rsidRPr="00026174">
              <w:rPr>
                <w:rFonts w:ascii="Arial" w:hAnsi="Arial" w:cs="Arial"/>
                <w:szCs w:val="24"/>
              </w:rPr>
              <w:t>жилд</w:t>
            </w:r>
            <w:proofErr w:type="spellEnd"/>
            <w:r w:rsidRPr="00026174">
              <w:rPr>
                <w:rFonts w:ascii="Arial" w:hAnsi="Arial" w:cs="Arial"/>
                <w:szCs w:val="24"/>
              </w:rPr>
              <w:t xml:space="preserve"> </w:t>
            </w:r>
            <w:proofErr w:type="spellStart"/>
            <w:r w:rsidRPr="00026174">
              <w:rPr>
                <w:rFonts w:ascii="Arial" w:hAnsi="Arial" w:cs="Arial"/>
                <w:szCs w:val="24"/>
              </w:rPr>
              <w:t>нэг</w:t>
            </w:r>
            <w:proofErr w:type="spellEnd"/>
            <w:r w:rsidRPr="00026174">
              <w:rPr>
                <w:rFonts w:ascii="Arial" w:hAnsi="Arial" w:cs="Arial"/>
                <w:szCs w:val="24"/>
              </w:rPr>
              <w:t xml:space="preserve"> </w:t>
            </w:r>
            <w:proofErr w:type="spellStart"/>
            <w:r w:rsidRPr="00026174">
              <w:rPr>
                <w:rFonts w:ascii="Arial" w:hAnsi="Arial" w:cs="Arial"/>
                <w:szCs w:val="24"/>
              </w:rPr>
              <w:t>удаа</w:t>
            </w:r>
            <w:proofErr w:type="spellEnd"/>
            <w:r w:rsidRPr="00026174">
              <w:rPr>
                <w:rFonts w:ascii="Arial" w:hAnsi="Arial" w:cs="Arial"/>
                <w:szCs w:val="24"/>
              </w:rPr>
              <w:t xml:space="preserve"> </w:t>
            </w:r>
            <w:proofErr w:type="spellStart"/>
            <w:r w:rsidRPr="00026174">
              <w:rPr>
                <w:rFonts w:ascii="Arial" w:hAnsi="Arial" w:cs="Arial"/>
                <w:szCs w:val="24"/>
              </w:rPr>
              <w:t>эрүүл</w:t>
            </w:r>
            <w:proofErr w:type="spellEnd"/>
            <w:r w:rsidRPr="00026174">
              <w:rPr>
                <w:rFonts w:ascii="Arial" w:hAnsi="Arial" w:cs="Arial"/>
                <w:szCs w:val="24"/>
              </w:rPr>
              <w:t xml:space="preserve"> </w:t>
            </w:r>
            <w:proofErr w:type="spellStart"/>
            <w:r w:rsidRPr="00026174">
              <w:rPr>
                <w:rFonts w:ascii="Arial" w:hAnsi="Arial" w:cs="Arial"/>
                <w:szCs w:val="24"/>
              </w:rPr>
              <w:t>мэндийн</w:t>
            </w:r>
            <w:proofErr w:type="spellEnd"/>
            <w:r w:rsidRPr="00026174">
              <w:rPr>
                <w:rFonts w:ascii="Arial" w:hAnsi="Arial" w:cs="Arial"/>
                <w:szCs w:val="24"/>
              </w:rPr>
              <w:t xml:space="preserve"> </w:t>
            </w:r>
            <w:proofErr w:type="spellStart"/>
            <w:r w:rsidRPr="00026174">
              <w:rPr>
                <w:rFonts w:ascii="Arial" w:hAnsi="Arial" w:cs="Arial"/>
                <w:szCs w:val="24"/>
              </w:rPr>
              <w:t>урьдчилсан</w:t>
            </w:r>
            <w:proofErr w:type="spellEnd"/>
            <w:r w:rsidRPr="00026174">
              <w:rPr>
                <w:rFonts w:ascii="Arial" w:hAnsi="Arial" w:cs="Arial"/>
                <w:szCs w:val="24"/>
              </w:rPr>
              <w:t xml:space="preserve"> </w:t>
            </w:r>
            <w:proofErr w:type="spellStart"/>
            <w:r w:rsidRPr="00026174">
              <w:rPr>
                <w:rFonts w:ascii="Arial" w:hAnsi="Arial" w:cs="Arial"/>
                <w:szCs w:val="24"/>
              </w:rPr>
              <w:t>үзлэг</w:t>
            </w:r>
            <w:proofErr w:type="spellEnd"/>
            <w:r w:rsidRPr="00026174">
              <w:rPr>
                <w:rFonts w:ascii="Arial" w:hAnsi="Arial" w:cs="Arial"/>
                <w:szCs w:val="24"/>
              </w:rPr>
              <w:t xml:space="preserve">, </w:t>
            </w:r>
            <w:proofErr w:type="spellStart"/>
            <w:r w:rsidRPr="00026174">
              <w:rPr>
                <w:rFonts w:ascii="Arial" w:hAnsi="Arial" w:cs="Arial"/>
                <w:szCs w:val="24"/>
              </w:rPr>
              <w:t>эмнэлгийн</w:t>
            </w:r>
            <w:proofErr w:type="spellEnd"/>
            <w:r w:rsidRPr="00026174">
              <w:rPr>
                <w:rFonts w:ascii="Arial" w:hAnsi="Arial" w:cs="Arial"/>
                <w:szCs w:val="24"/>
              </w:rPr>
              <w:t xml:space="preserve"> </w:t>
            </w:r>
            <w:proofErr w:type="spellStart"/>
            <w:r w:rsidRPr="00026174">
              <w:rPr>
                <w:rFonts w:ascii="Arial" w:hAnsi="Arial" w:cs="Arial"/>
                <w:szCs w:val="24"/>
              </w:rPr>
              <w:t>оношилгоонд</w:t>
            </w:r>
            <w:proofErr w:type="spellEnd"/>
            <w:r w:rsidRPr="00026174">
              <w:rPr>
                <w:rFonts w:ascii="Arial" w:hAnsi="Arial" w:cs="Arial"/>
                <w:szCs w:val="24"/>
              </w:rPr>
              <w:t xml:space="preserve"> </w:t>
            </w:r>
            <w:proofErr w:type="spellStart"/>
            <w:r w:rsidRPr="00026174">
              <w:rPr>
                <w:rFonts w:ascii="Arial" w:hAnsi="Arial" w:cs="Arial"/>
                <w:szCs w:val="24"/>
              </w:rPr>
              <w:t>хамруулах</w:t>
            </w:r>
            <w:proofErr w:type="spellEnd"/>
            <w:r w:rsidRPr="00026174">
              <w:rPr>
                <w:rFonts w:ascii="Arial" w:hAnsi="Arial" w:cs="Arial"/>
                <w:szCs w:val="24"/>
              </w:rPr>
              <w:t xml:space="preserve">, </w:t>
            </w: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байгуулагуудтай</w:t>
            </w:r>
            <w:proofErr w:type="spellEnd"/>
            <w:r w:rsidRPr="00026174">
              <w:rPr>
                <w:rFonts w:ascii="Arial" w:hAnsi="Arial" w:cs="Arial"/>
                <w:szCs w:val="24"/>
              </w:rPr>
              <w:t xml:space="preserve"> </w:t>
            </w:r>
            <w:proofErr w:type="spellStart"/>
            <w:r w:rsidRPr="00026174">
              <w:rPr>
                <w:rFonts w:ascii="Arial" w:hAnsi="Arial" w:cs="Arial"/>
                <w:szCs w:val="24"/>
              </w:rPr>
              <w:t>хамтран</w:t>
            </w:r>
            <w:proofErr w:type="spellEnd"/>
            <w:r w:rsidRPr="00026174">
              <w:rPr>
                <w:rFonts w:ascii="Arial" w:hAnsi="Arial" w:cs="Arial"/>
                <w:szCs w:val="24"/>
              </w:rPr>
              <w:t xml:space="preserve"> </w:t>
            </w:r>
            <w:proofErr w:type="spellStart"/>
            <w:r w:rsidRPr="00026174">
              <w:rPr>
                <w:rFonts w:ascii="Arial" w:hAnsi="Arial" w:cs="Arial"/>
                <w:szCs w:val="24"/>
              </w:rPr>
              <w:t>ажиллах</w:t>
            </w:r>
            <w:proofErr w:type="spellEnd"/>
          </w:p>
        </w:tc>
        <w:tc>
          <w:tcPr>
            <w:tcW w:w="1329" w:type="dxa"/>
          </w:tcPr>
          <w:p w14:paraId="52EA50C2" w14:textId="77777777" w:rsidR="00121EF5" w:rsidRPr="00026174" w:rsidRDefault="00121EF5" w:rsidP="00121EF5">
            <w:pPr>
              <w:jc w:val="both"/>
              <w:rPr>
                <w:rFonts w:ascii="Arial" w:hAnsi="Arial" w:cs="Arial"/>
                <w:szCs w:val="24"/>
                <w:lang w:val="mn-MN"/>
              </w:rPr>
            </w:pPr>
            <w:r w:rsidRPr="00026174">
              <w:rPr>
                <w:rFonts w:ascii="Arial" w:hAnsi="Arial" w:cs="Arial"/>
                <w:szCs w:val="24"/>
                <w:lang w:val="mn-MN"/>
              </w:rPr>
              <w:t>Жилдээ</w:t>
            </w:r>
          </w:p>
        </w:tc>
        <w:tc>
          <w:tcPr>
            <w:tcW w:w="2375" w:type="dxa"/>
          </w:tcPr>
          <w:p w14:paraId="0228F5BA" w14:textId="77777777" w:rsidR="00121EF5" w:rsidRPr="00A10E8C" w:rsidRDefault="00121EF5" w:rsidP="00121EF5">
            <w:pPr>
              <w:jc w:val="both"/>
              <w:rPr>
                <w:rFonts w:ascii="Arial" w:hAnsi="Arial" w:cs="Arial"/>
                <w:szCs w:val="24"/>
                <w:lang w:val="mn-MN"/>
              </w:rPr>
            </w:pPr>
            <w:r>
              <w:rPr>
                <w:rFonts w:ascii="Arial" w:hAnsi="Arial" w:cs="Arial"/>
                <w:szCs w:val="24"/>
                <w:lang w:val="mn-MN"/>
              </w:rPr>
              <w:t>Магадлан итгэмжлэгдсэн эмнэлгээр үйлчилгээ үзүүлэх</w:t>
            </w:r>
          </w:p>
        </w:tc>
        <w:tc>
          <w:tcPr>
            <w:tcW w:w="1981" w:type="dxa"/>
          </w:tcPr>
          <w:p w14:paraId="78678C7A"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Эмнэлгийн</w:t>
            </w:r>
            <w:proofErr w:type="spellEnd"/>
            <w:r w:rsidRPr="00026174">
              <w:rPr>
                <w:rFonts w:ascii="Arial" w:hAnsi="Arial" w:cs="Arial"/>
                <w:szCs w:val="24"/>
              </w:rPr>
              <w:t xml:space="preserve"> </w:t>
            </w:r>
            <w:proofErr w:type="spellStart"/>
            <w:r w:rsidRPr="00026174">
              <w:rPr>
                <w:rFonts w:ascii="Arial" w:hAnsi="Arial" w:cs="Arial"/>
                <w:szCs w:val="24"/>
              </w:rPr>
              <w:t>тусламж</w:t>
            </w:r>
            <w:proofErr w:type="spellEnd"/>
            <w:r w:rsidRPr="00026174">
              <w:rPr>
                <w:rFonts w:ascii="Arial" w:hAnsi="Arial" w:cs="Arial"/>
                <w:szCs w:val="24"/>
              </w:rPr>
              <w:t xml:space="preserve">, </w:t>
            </w:r>
            <w:proofErr w:type="spellStart"/>
            <w:r w:rsidRPr="00026174">
              <w:rPr>
                <w:rFonts w:ascii="Arial" w:hAnsi="Arial" w:cs="Arial"/>
                <w:szCs w:val="24"/>
              </w:rPr>
              <w:t>үйлчилгээ</w:t>
            </w:r>
            <w:proofErr w:type="spellEnd"/>
            <w:r w:rsidRPr="00026174">
              <w:rPr>
                <w:rFonts w:ascii="Arial" w:hAnsi="Arial" w:cs="Arial"/>
                <w:szCs w:val="24"/>
              </w:rPr>
              <w:t xml:space="preserve"> </w:t>
            </w:r>
            <w:proofErr w:type="spellStart"/>
            <w:r w:rsidRPr="00026174">
              <w:rPr>
                <w:rFonts w:ascii="Arial" w:hAnsi="Arial" w:cs="Arial"/>
                <w:szCs w:val="24"/>
              </w:rPr>
              <w:t>авсан</w:t>
            </w:r>
            <w:proofErr w:type="spellEnd"/>
            <w:r w:rsidRPr="00026174">
              <w:rPr>
                <w:rFonts w:ascii="Arial" w:hAnsi="Arial" w:cs="Arial"/>
                <w:szCs w:val="24"/>
              </w:rPr>
              <w:t xml:space="preserve"> </w:t>
            </w:r>
            <w:proofErr w:type="spellStart"/>
            <w:r w:rsidRPr="00026174">
              <w:rPr>
                <w:rFonts w:ascii="Arial" w:hAnsi="Arial" w:cs="Arial"/>
                <w:szCs w:val="24"/>
              </w:rPr>
              <w:t>байна</w:t>
            </w:r>
            <w:proofErr w:type="spellEnd"/>
            <w:r w:rsidRPr="00026174">
              <w:rPr>
                <w:rFonts w:ascii="Arial" w:hAnsi="Arial" w:cs="Arial"/>
                <w:szCs w:val="24"/>
              </w:rPr>
              <w:t>.</w:t>
            </w:r>
          </w:p>
        </w:tc>
        <w:tc>
          <w:tcPr>
            <w:tcW w:w="2241" w:type="dxa"/>
          </w:tcPr>
          <w:p w14:paraId="37850F19"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lastRenderedPageBreak/>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1530" w:type="dxa"/>
          </w:tcPr>
          <w:p w14:paraId="06A0F658" w14:textId="77777777" w:rsidR="00121EF5" w:rsidRDefault="00121EF5" w:rsidP="00121EF5">
            <w:pPr>
              <w:rPr>
                <w:rFonts w:ascii="Arial" w:hAnsi="Arial" w:cs="Arial"/>
                <w:szCs w:val="24"/>
                <w:lang w:val="mn-MN"/>
              </w:rPr>
            </w:pPr>
            <w:r>
              <w:rPr>
                <w:rFonts w:ascii="Arial" w:hAnsi="Arial" w:cs="Arial"/>
                <w:szCs w:val="24"/>
                <w:lang w:val="mn-MN"/>
              </w:rPr>
              <w:lastRenderedPageBreak/>
              <w:t>Дарга,</w:t>
            </w:r>
          </w:p>
          <w:p w14:paraId="681753A6" w14:textId="77777777" w:rsidR="00121EF5" w:rsidRDefault="00121EF5" w:rsidP="00121EF5">
            <w:pPr>
              <w:rPr>
                <w:rFonts w:ascii="Arial" w:hAnsi="Arial" w:cs="Arial"/>
                <w:szCs w:val="24"/>
                <w:lang w:val="mn-MN"/>
              </w:rPr>
            </w:pPr>
            <w:r>
              <w:rPr>
                <w:rFonts w:ascii="Arial" w:hAnsi="Arial" w:cs="Arial"/>
                <w:szCs w:val="24"/>
                <w:lang w:val="mn-MN"/>
              </w:rPr>
              <w:t>Нягтлан бодогч,</w:t>
            </w:r>
          </w:p>
          <w:p w14:paraId="61F104A8" w14:textId="77777777" w:rsidR="00121EF5" w:rsidRPr="00A10E8C" w:rsidRDefault="00121EF5" w:rsidP="00121EF5">
            <w:pPr>
              <w:rPr>
                <w:rFonts w:ascii="Arial" w:hAnsi="Arial" w:cs="Arial"/>
                <w:szCs w:val="24"/>
                <w:lang w:val="mn-MN"/>
              </w:rPr>
            </w:pPr>
            <w:r>
              <w:rPr>
                <w:rFonts w:ascii="Arial" w:hAnsi="Arial" w:cs="Arial"/>
                <w:szCs w:val="24"/>
                <w:lang w:val="mn-MN"/>
              </w:rPr>
              <w:t xml:space="preserve">Эмч </w:t>
            </w:r>
          </w:p>
        </w:tc>
      </w:tr>
      <w:tr w:rsidR="00121EF5" w:rsidRPr="00026174" w14:paraId="4D7E69C2" w14:textId="77777777" w:rsidTr="00424798">
        <w:tc>
          <w:tcPr>
            <w:tcW w:w="575" w:type="dxa"/>
          </w:tcPr>
          <w:p w14:paraId="7428B419" w14:textId="77777777" w:rsidR="00121EF5" w:rsidRPr="00026174" w:rsidRDefault="00121EF5" w:rsidP="00121EF5">
            <w:pPr>
              <w:rPr>
                <w:rFonts w:ascii="Arial" w:hAnsi="Arial" w:cs="Arial"/>
                <w:szCs w:val="24"/>
                <w:lang w:val="mn-MN"/>
              </w:rPr>
            </w:pPr>
            <w:r>
              <w:rPr>
                <w:rFonts w:ascii="Arial" w:hAnsi="Arial" w:cs="Arial"/>
                <w:szCs w:val="24"/>
                <w:lang w:val="mn-MN"/>
              </w:rPr>
              <w:t>17</w:t>
            </w:r>
          </w:p>
        </w:tc>
        <w:tc>
          <w:tcPr>
            <w:tcW w:w="645" w:type="dxa"/>
          </w:tcPr>
          <w:p w14:paraId="58920982" w14:textId="77777777" w:rsidR="00121EF5" w:rsidRPr="00026174" w:rsidRDefault="00121EF5" w:rsidP="00121EF5">
            <w:pPr>
              <w:rPr>
                <w:rFonts w:ascii="Arial" w:hAnsi="Arial" w:cs="Arial"/>
                <w:szCs w:val="24"/>
                <w:lang w:val="mn-MN"/>
              </w:rPr>
            </w:pPr>
            <w:r>
              <w:rPr>
                <w:rFonts w:ascii="Arial" w:hAnsi="Arial" w:cs="Arial"/>
                <w:szCs w:val="24"/>
                <w:lang w:val="mn-MN"/>
              </w:rPr>
              <w:t>4.2</w:t>
            </w:r>
          </w:p>
        </w:tc>
        <w:tc>
          <w:tcPr>
            <w:tcW w:w="3724" w:type="dxa"/>
          </w:tcPr>
          <w:p w14:paraId="7583A5C0"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хаагдын</w:t>
            </w:r>
            <w:proofErr w:type="spellEnd"/>
            <w:r w:rsidRPr="00026174">
              <w:rPr>
                <w:rFonts w:ascii="Arial" w:hAnsi="Arial" w:cs="Arial"/>
                <w:szCs w:val="24"/>
              </w:rPr>
              <w:t xml:space="preserve"> </w:t>
            </w:r>
            <w:proofErr w:type="spellStart"/>
            <w:r w:rsidRPr="00026174">
              <w:rPr>
                <w:rFonts w:ascii="Arial" w:hAnsi="Arial" w:cs="Arial"/>
                <w:szCs w:val="24"/>
              </w:rPr>
              <w:t>бие</w:t>
            </w:r>
            <w:proofErr w:type="spellEnd"/>
            <w:r w:rsidRPr="00026174">
              <w:rPr>
                <w:rFonts w:ascii="Arial" w:hAnsi="Arial" w:cs="Arial"/>
                <w:szCs w:val="24"/>
              </w:rPr>
              <w:t xml:space="preserve"> </w:t>
            </w:r>
            <w:proofErr w:type="spellStart"/>
            <w:r w:rsidRPr="00026174">
              <w:rPr>
                <w:rFonts w:ascii="Arial" w:hAnsi="Arial" w:cs="Arial"/>
                <w:szCs w:val="24"/>
              </w:rPr>
              <w:t>бялдрыг</w:t>
            </w:r>
            <w:proofErr w:type="spellEnd"/>
            <w:r w:rsidRPr="00026174">
              <w:rPr>
                <w:rFonts w:ascii="Arial" w:hAnsi="Arial" w:cs="Arial"/>
                <w:szCs w:val="24"/>
              </w:rPr>
              <w:t xml:space="preserve"> </w:t>
            </w:r>
            <w:proofErr w:type="spellStart"/>
            <w:r w:rsidRPr="00026174">
              <w:rPr>
                <w:rFonts w:ascii="Arial" w:hAnsi="Arial" w:cs="Arial"/>
                <w:szCs w:val="24"/>
              </w:rPr>
              <w:t>чийрэгжүүлэх</w:t>
            </w:r>
            <w:proofErr w:type="spellEnd"/>
            <w:r w:rsidRPr="00026174">
              <w:rPr>
                <w:rFonts w:ascii="Arial" w:hAnsi="Arial" w:cs="Arial"/>
                <w:szCs w:val="24"/>
              </w:rPr>
              <w:t xml:space="preserve"> </w:t>
            </w:r>
            <w:proofErr w:type="spellStart"/>
            <w:r w:rsidRPr="00026174">
              <w:rPr>
                <w:rFonts w:ascii="Arial" w:hAnsi="Arial" w:cs="Arial"/>
                <w:szCs w:val="24"/>
              </w:rPr>
              <w:t>зорилгоор</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байран</w:t>
            </w:r>
            <w:proofErr w:type="spellEnd"/>
            <w:r w:rsidRPr="00026174">
              <w:rPr>
                <w:rFonts w:ascii="Arial" w:hAnsi="Arial" w:cs="Arial"/>
                <w:szCs w:val="24"/>
              </w:rPr>
              <w:t xml:space="preserve"> </w:t>
            </w:r>
            <w:proofErr w:type="spellStart"/>
            <w:r w:rsidRPr="00026174">
              <w:rPr>
                <w:rFonts w:ascii="Arial" w:hAnsi="Arial" w:cs="Arial"/>
                <w:szCs w:val="24"/>
              </w:rPr>
              <w:t>дахь</w:t>
            </w:r>
            <w:proofErr w:type="spellEnd"/>
            <w:r w:rsidRPr="00026174">
              <w:rPr>
                <w:rFonts w:ascii="Arial" w:hAnsi="Arial" w:cs="Arial"/>
                <w:szCs w:val="24"/>
              </w:rPr>
              <w:t xml:space="preserve"> </w:t>
            </w:r>
            <w:proofErr w:type="spellStart"/>
            <w:r w:rsidRPr="00026174">
              <w:rPr>
                <w:rFonts w:ascii="Arial" w:hAnsi="Arial" w:cs="Arial"/>
                <w:szCs w:val="24"/>
              </w:rPr>
              <w:t>дасгал</w:t>
            </w:r>
            <w:proofErr w:type="spellEnd"/>
            <w:r w:rsidRPr="00026174">
              <w:rPr>
                <w:rFonts w:ascii="Arial" w:hAnsi="Arial" w:cs="Arial"/>
                <w:szCs w:val="24"/>
              </w:rPr>
              <w:t xml:space="preserve"> </w:t>
            </w:r>
            <w:proofErr w:type="spellStart"/>
            <w:r w:rsidRPr="00026174">
              <w:rPr>
                <w:rFonts w:ascii="Arial" w:hAnsi="Arial" w:cs="Arial"/>
                <w:szCs w:val="24"/>
              </w:rPr>
              <w:t>хөдөлгөөн</w:t>
            </w:r>
            <w:proofErr w:type="spellEnd"/>
            <w:r w:rsidRPr="00026174">
              <w:rPr>
                <w:rFonts w:ascii="Arial" w:hAnsi="Arial" w:cs="Arial"/>
                <w:szCs w:val="24"/>
              </w:rPr>
              <w:t xml:space="preserve">, </w:t>
            </w:r>
            <w:proofErr w:type="spellStart"/>
            <w:r w:rsidRPr="00026174">
              <w:rPr>
                <w:rFonts w:ascii="Arial" w:hAnsi="Arial" w:cs="Arial"/>
                <w:szCs w:val="24"/>
              </w:rPr>
              <w:t>төрөл</w:t>
            </w:r>
            <w:proofErr w:type="spellEnd"/>
            <w:r w:rsidRPr="00026174">
              <w:rPr>
                <w:rFonts w:ascii="Arial" w:hAnsi="Arial" w:cs="Arial"/>
                <w:szCs w:val="24"/>
              </w:rPr>
              <w:t xml:space="preserve"> </w:t>
            </w:r>
            <w:proofErr w:type="spellStart"/>
            <w:r w:rsidRPr="00026174">
              <w:rPr>
                <w:rFonts w:ascii="Arial" w:hAnsi="Arial" w:cs="Arial"/>
                <w:szCs w:val="24"/>
              </w:rPr>
              <w:t>бүрийн</w:t>
            </w:r>
            <w:proofErr w:type="spellEnd"/>
            <w:r w:rsidRPr="00026174">
              <w:rPr>
                <w:rFonts w:ascii="Arial" w:hAnsi="Arial" w:cs="Arial"/>
                <w:szCs w:val="24"/>
              </w:rPr>
              <w:t xml:space="preserve"> </w:t>
            </w:r>
            <w:proofErr w:type="spellStart"/>
            <w:r w:rsidRPr="00026174">
              <w:rPr>
                <w:rFonts w:ascii="Arial" w:hAnsi="Arial" w:cs="Arial"/>
                <w:szCs w:val="24"/>
              </w:rPr>
              <w:t>урлаг</w:t>
            </w:r>
            <w:proofErr w:type="spellEnd"/>
            <w:r w:rsidRPr="00026174">
              <w:rPr>
                <w:rFonts w:ascii="Arial" w:hAnsi="Arial" w:cs="Arial"/>
                <w:szCs w:val="24"/>
              </w:rPr>
              <w:t xml:space="preserve">, </w:t>
            </w:r>
            <w:proofErr w:type="spellStart"/>
            <w:r w:rsidRPr="00026174">
              <w:rPr>
                <w:rFonts w:ascii="Arial" w:hAnsi="Arial" w:cs="Arial"/>
                <w:szCs w:val="24"/>
              </w:rPr>
              <w:t>биеийн</w:t>
            </w:r>
            <w:proofErr w:type="spellEnd"/>
            <w:r w:rsidRPr="00026174">
              <w:rPr>
                <w:rFonts w:ascii="Arial" w:hAnsi="Arial" w:cs="Arial"/>
                <w:szCs w:val="24"/>
              </w:rPr>
              <w:t xml:space="preserve"> </w:t>
            </w:r>
            <w:proofErr w:type="spellStart"/>
            <w:r w:rsidRPr="00026174">
              <w:rPr>
                <w:rFonts w:ascii="Arial" w:hAnsi="Arial" w:cs="Arial"/>
                <w:szCs w:val="24"/>
              </w:rPr>
              <w:t>тамир</w:t>
            </w:r>
            <w:proofErr w:type="spellEnd"/>
            <w:r w:rsidRPr="00026174">
              <w:rPr>
                <w:rFonts w:ascii="Arial" w:hAnsi="Arial" w:cs="Arial"/>
                <w:szCs w:val="24"/>
              </w:rPr>
              <w:t xml:space="preserve">, </w:t>
            </w:r>
            <w:proofErr w:type="spellStart"/>
            <w:r w:rsidRPr="00026174">
              <w:rPr>
                <w:rFonts w:ascii="Arial" w:hAnsi="Arial" w:cs="Arial"/>
                <w:szCs w:val="24"/>
              </w:rPr>
              <w:t>спортын</w:t>
            </w:r>
            <w:proofErr w:type="spellEnd"/>
            <w:r w:rsidRPr="00026174">
              <w:rPr>
                <w:rFonts w:ascii="Arial" w:hAnsi="Arial" w:cs="Arial"/>
                <w:szCs w:val="24"/>
              </w:rPr>
              <w:t xml:space="preserve"> </w:t>
            </w:r>
            <w:proofErr w:type="spellStart"/>
            <w:r w:rsidRPr="00026174">
              <w:rPr>
                <w:rFonts w:ascii="Arial" w:hAnsi="Arial" w:cs="Arial"/>
                <w:szCs w:val="24"/>
              </w:rPr>
              <w:t>арга</w:t>
            </w:r>
            <w:proofErr w:type="spellEnd"/>
            <w:r w:rsidRPr="00026174">
              <w:rPr>
                <w:rFonts w:ascii="Arial" w:hAnsi="Arial" w:cs="Arial"/>
                <w:szCs w:val="24"/>
              </w:rPr>
              <w:t xml:space="preserve"> </w:t>
            </w:r>
            <w:proofErr w:type="spellStart"/>
            <w:r w:rsidRPr="00026174">
              <w:rPr>
                <w:rFonts w:ascii="Arial" w:hAnsi="Arial" w:cs="Arial"/>
                <w:szCs w:val="24"/>
              </w:rPr>
              <w:t>хэмжээ</w:t>
            </w:r>
            <w:proofErr w:type="spellEnd"/>
            <w:r w:rsidRPr="00026174">
              <w:rPr>
                <w:rFonts w:ascii="Arial" w:hAnsi="Arial" w:cs="Arial"/>
                <w:szCs w:val="24"/>
              </w:rPr>
              <w:t xml:space="preserve"> </w:t>
            </w:r>
            <w:proofErr w:type="spellStart"/>
            <w:r w:rsidRPr="00026174">
              <w:rPr>
                <w:rFonts w:ascii="Arial" w:hAnsi="Arial" w:cs="Arial"/>
                <w:szCs w:val="24"/>
              </w:rPr>
              <w:t>зохион</w:t>
            </w:r>
            <w:proofErr w:type="spellEnd"/>
            <w:r w:rsidRPr="00026174">
              <w:rPr>
                <w:rFonts w:ascii="Arial" w:hAnsi="Arial" w:cs="Arial"/>
                <w:szCs w:val="24"/>
              </w:rPr>
              <w:t xml:space="preserve"> </w:t>
            </w:r>
            <w:proofErr w:type="spellStart"/>
            <w:r w:rsidRPr="00026174">
              <w:rPr>
                <w:rFonts w:ascii="Arial" w:hAnsi="Arial" w:cs="Arial"/>
                <w:szCs w:val="24"/>
              </w:rPr>
              <w:t>байгуулах</w:t>
            </w:r>
            <w:proofErr w:type="spellEnd"/>
          </w:p>
        </w:tc>
        <w:tc>
          <w:tcPr>
            <w:tcW w:w="1329" w:type="dxa"/>
          </w:tcPr>
          <w:p w14:paraId="567ABBAC" w14:textId="77777777" w:rsidR="00121EF5" w:rsidRDefault="00121EF5" w:rsidP="00121EF5">
            <w:pPr>
              <w:jc w:val="both"/>
              <w:rPr>
                <w:rFonts w:ascii="Arial" w:hAnsi="Arial" w:cs="Arial"/>
                <w:szCs w:val="24"/>
                <w:lang w:val="mn-MN"/>
              </w:rPr>
            </w:pPr>
            <w:r>
              <w:rPr>
                <w:rFonts w:ascii="Arial" w:hAnsi="Arial" w:cs="Arial"/>
                <w:szCs w:val="24"/>
                <w:lang w:val="mn-MN"/>
              </w:rPr>
              <w:t>Жилдээ</w:t>
            </w:r>
          </w:p>
          <w:p w14:paraId="3D7E9851" w14:textId="77777777" w:rsidR="00121EF5" w:rsidRDefault="00121EF5" w:rsidP="00121EF5">
            <w:pPr>
              <w:jc w:val="both"/>
              <w:rPr>
                <w:rFonts w:ascii="Arial" w:hAnsi="Arial" w:cs="Arial"/>
                <w:szCs w:val="24"/>
                <w:lang w:val="mn-MN"/>
              </w:rPr>
            </w:pPr>
          </w:p>
          <w:p w14:paraId="3CA6254E" w14:textId="77777777" w:rsidR="00121EF5" w:rsidRPr="00A10E8C" w:rsidRDefault="00121EF5" w:rsidP="00121EF5">
            <w:pPr>
              <w:jc w:val="both"/>
              <w:rPr>
                <w:rFonts w:ascii="Arial" w:hAnsi="Arial" w:cs="Arial"/>
                <w:szCs w:val="24"/>
                <w:lang w:val="mn-MN"/>
              </w:rPr>
            </w:pPr>
          </w:p>
        </w:tc>
        <w:tc>
          <w:tcPr>
            <w:tcW w:w="2375" w:type="dxa"/>
          </w:tcPr>
          <w:p w14:paraId="4CF1FEEC"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бүтээмж</w:t>
            </w:r>
            <w:proofErr w:type="spellEnd"/>
            <w:r w:rsidRPr="00026174">
              <w:rPr>
                <w:rFonts w:ascii="Arial" w:hAnsi="Arial" w:cs="Arial"/>
                <w:szCs w:val="24"/>
              </w:rPr>
              <w:t xml:space="preserve">, </w:t>
            </w:r>
            <w:proofErr w:type="spellStart"/>
            <w:r w:rsidRPr="00026174">
              <w:rPr>
                <w:rFonts w:ascii="Arial" w:hAnsi="Arial" w:cs="Arial"/>
                <w:szCs w:val="24"/>
              </w:rPr>
              <w:t>эв</w:t>
            </w:r>
            <w:proofErr w:type="spellEnd"/>
            <w:r w:rsidRPr="00026174">
              <w:rPr>
                <w:rFonts w:ascii="Arial" w:hAnsi="Arial" w:cs="Arial"/>
                <w:szCs w:val="24"/>
              </w:rPr>
              <w:t xml:space="preserve"> </w:t>
            </w:r>
            <w:proofErr w:type="spellStart"/>
            <w:r w:rsidRPr="00026174">
              <w:rPr>
                <w:rFonts w:ascii="Arial" w:hAnsi="Arial" w:cs="Arial"/>
                <w:szCs w:val="24"/>
              </w:rPr>
              <w:t>нэгдэл</w:t>
            </w:r>
            <w:proofErr w:type="spellEnd"/>
            <w:r w:rsidRPr="00026174">
              <w:rPr>
                <w:rFonts w:ascii="Arial" w:hAnsi="Arial" w:cs="Arial"/>
                <w:szCs w:val="24"/>
              </w:rPr>
              <w:t xml:space="preserve">, </w:t>
            </w:r>
            <w:proofErr w:type="spellStart"/>
            <w:r w:rsidRPr="00026174">
              <w:rPr>
                <w:rFonts w:ascii="Arial" w:hAnsi="Arial" w:cs="Arial"/>
                <w:szCs w:val="24"/>
              </w:rPr>
              <w:t>эрүүл</w:t>
            </w:r>
            <w:proofErr w:type="spellEnd"/>
            <w:r w:rsidRPr="00026174">
              <w:rPr>
                <w:rFonts w:ascii="Arial" w:hAnsi="Arial" w:cs="Arial"/>
                <w:szCs w:val="24"/>
              </w:rPr>
              <w:t xml:space="preserve"> </w:t>
            </w:r>
            <w:proofErr w:type="spellStart"/>
            <w:r w:rsidRPr="00026174">
              <w:rPr>
                <w:rFonts w:ascii="Arial" w:hAnsi="Arial" w:cs="Arial"/>
                <w:szCs w:val="24"/>
              </w:rPr>
              <w:t>зан</w:t>
            </w:r>
            <w:proofErr w:type="spellEnd"/>
            <w:r w:rsidRPr="00026174">
              <w:rPr>
                <w:rFonts w:ascii="Arial" w:hAnsi="Arial" w:cs="Arial"/>
                <w:szCs w:val="24"/>
              </w:rPr>
              <w:t xml:space="preserve"> </w:t>
            </w:r>
            <w:proofErr w:type="spellStart"/>
            <w:r w:rsidRPr="00026174">
              <w:rPr>
                <w:rFonts w:ascii="Arial" w:hAnsi="Arial" w:cs="Arial"/>
                <w:szCs w:val="24"/>
              </w:rPr>
              <w:t>үйлийг</w:t>
            </w:r>
            <w:proofErr w:type="spellEnd"/>
            <w:r w:rsidRPr="00026174">
              <w:rPr>
                <w:rFonts w:ascii="Arial" w:hAnsi="Arial" w:cs="Arial"/>
                <w:szCs w:val="24"/>
              </w:rPr>
              <w:t xml:space="preserve"> </w:t>
            </w:r>
            <w:proofErr w:type="spellStart"/>
            <w:r w:rsidRPr="00026174">
              <w:rPr>
                <w:rFonts w:ascii="Arial" w:hAnsi="Arial" w:cs="Arial"/>
                <w:szCs w:val="24"/>
              </w:rPr>
              <w:t>төлөвшүүлэх</w:t>
            </w:r>
            <w:proofErr w:type="spellEnd"/>
          </w:p>
        </w:tc>
        <w:tc>
          <w:tcPr>
            <w:tcW w:w="1981" w:type="dxa"/>
          </w:tcPr>
          <w:p w14:paraId="7ACD788D" w14:textId="77777777" w:rsidR="00121EF5" w:rsidRPr="00CE3B90" w:rsidRDefault="00121EF5" w:rsidP="00121EF5">
            <w:pPr>
              <w:jc w:val="both"/>
              <w:rPr>
                <w:rFonts w:ascii="Arial" w:hAnsi="Arial" w:cs="Arial"/>
                <w:szCs w:val="24"/>
                <w:lang w:val="mn-MN"/>
              </w:rPr>
            </w:pPr>
            <w:r>
              <w:rPr>
                <w:rFonts w:ascii="Arial" w:hAnsi="Arial" w:cs="Arial"/>
                <w:szCs w:val="24"/>
                <w:lang w:val="mn-MN"/>
              </w:rPr>
              <w:t>Жендерийн эрх тэгш байдлыг хангасан байна</w:t>
            </w:r>
          </w:p>
        </w:tc>
        <w:tc>
          <w:tcPr>
            <w:tcW w:w="2241" w:type="dxa"/>
          </w:tcPr>
          <w:p w14:paraId="3796AABD" w14:textId="77777777" w:rsidR="00121EF5" w:rsidRPr="00026174" w:rsidRDefault="00121EF5" w:rsidP="00121EF5">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1530" w:type="dxa"/>
          </w:tcPr>
          <w:p w14:paraId="2A20F5B2" w14:textId="77777777" w:rsidR="00121EF5" w:rsidRPr="00491A36" w:rsidRDefault="00121EF5" w:rsidP="00121EF5">
            <w:pPr>
              <w:rPr>
                <w:rFonts w:ascii="Arial" w:hAnsi="Arial" w:cs="Arial"/>
                <w:szCs w:val="24"/>
                <w:lang w:val="mn-MN"/>
              </w:rPr>
            </w:pPr>
            <w:r>
              <w:rPr>
                <w:rFonts w:ascii="Arial" w:hAnsi="Arial" w:cs="Arial"/>
                <w:szCs w:val="24"/>
                <w:lang w:val="mn-MN"/>
              </w:rPr>
              <w:t xml:space="preserve">Зөвлөлүүд </w:t>
            </w:r>
          </w:p>
        </w:tc>
      </w:tr>
    </w:tbl>
    <w:p w14:paraId="05AC04E2" w14:textId="77777777" w:rsidR="003B27D6" w:rsidRDefault="003B27D6" w:rsidP="00E17D4F"/>
    <w:p w14:paraId="3343F791" w14:textId="77777777" w:rsidR="00E17D4F" w:rsidRDefault="00E17D4F" w:rsidP="00E17D4F">
      <w:pPr>
        <w:rPr>
          <w:rFonts w:ascii="Arial" w:hAnsi="Arial" w:cs="Arial"/>
          <w:szCs w:val="24"/>
        </w:rPr>
      </w:pPr>
    </w:p>
    <w:p w14:paraId="517D489F" w14:textId="188A1CA1" w:rsidR="003B27D6" w:rsidRDefault="003B27D6" w:rsidP="00026174">
      <w:pPr>
        <w:jc w:val="center"/>
        <w:rPr>
          <w:rFonts w:ascii="Arial" w:hAnsi="Arial" w:cs="Arial"/>
          <w:szCs w:val="24"/>
          <w:lang w:val="mn-MN"/>
        </w:rPr>
      </w:pPr>
      <w:r>
        <w:rPr>
          <w:rFonts w:ascii="Arial" w:hAnsi="Arial" w:cs="Arial"/>
          <w:szCs w:val="24"/>
          <w:lang w:val="mn-MN"/>
        </w:rPr>
        <w:t xml:space="preserve">Төлөвлөгөө боловсруулсан:        </w:t>
      </w:r>
    </w:p>
    <w:tbl>
      <w:tblPr>
        <w:tblStyle w:val="TableGrid"/>
        <w:tblW w:w="0" w:type="auto"/>
        <w:tblInd w:w="3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970"/>
      </w:tblGrid>
      <w:tr w:rsidR="00477E32" w14:paraId="6071765C" w14:textId="77777777" w:rsidTr="00477E32">
        <w:tc>
          <w:tcPr>
            <w:tcW w:w="4500" w:type="dxa"/>
          </w:tcPr>
          <w:p w14:paraId="6CFFC2EF" w14:textId="183CDE63" w:rsidR="00477E32" w:rsidRDefault="00477E32" w:rsidP="00477E32">
            <w:pPr>
              <w:jc w:val="both"/>
              <w:rPr>
                <w:rFonts w:ascii="Arial" w:hAnsi="Arial" w:cs="Arial"/>
                <w:szCs w:val="24"/>
                <w:lang w:val="mn-MN"/>
              </w:rPr>
            </w:pPr>
            <w:bookmarkStart w:id="0" w:name="_Hlk209540969"/>
            <w:r>
              <w:rPr>
                <w:rFonts w:ascii="Arial" w:hAnsi="Arial" w:cs="Arial"/>
                <w:szCs w:val="24"/>
                <w:lang w:val="mn-MN"/>
              </w:rPr>
              <w:t>Тогтоол шийдвэр, тайлан мэдээ,                                                                                                                                                                                             хүний нөөц хариуцсан ахлах мэргэжилтэн</w:t>
            </w:r>
          </w:p>
        </w:tc>
        <w:tc>
          <w:tcPr>
            <w:tcW w:w="2970" w:type="dxa"/>
          </w:tcPr>
          <w:p w14:paraId="0159A79F" w14:textId="77777777" w:rsidR="00477E32" w:rsidRDefault="00477E32" w:rsidP="00026174">
            <w:pPr>
              <w:jc w:val="center"/>
              <w:rPr>
                <w:rFonts w:ascii="Arial" w:hAnsi="Arial" w:cs="Arial"/>
                <w:szCs w:val="24"/>
                <w:lang w:val="mn-MN"/>
              </w:rPr>
            </w:pPr>
          </w:p>
          <w:p w14:paraId="2AE64F00" w14:textId="626CE5E6" w:rsidR="00477E32" w:rsidRDefault="00477E32" w:rsidP="00477E32">
            <w:pPr>
              <w:jc w:val="right"/>
              <w:rPr>
                <w:rFonts w:ascii="Arial" w:hAnsi="Arial" w:cs="Arial"/>
                <w:szCs w:val="24"/>
                <w:lang w:val="mn-MN"/>
              </w:rPr>
            </w:pPr>
            <w:r>
              <w:rPr>
                <w:rFonts w:ascii="Arial" w:hAnsi="Arial" w:cs="Arial"/>
                <w:szCs w:val="24"/>
                <w:lang w:val="mn-MN"/>
              </w:rPr>
              <w:t>М.Мөнхжаргал</w:t>
            </w:r>
          </w:p>
        </w:tc>
      </w:tr>
      <w:bookmarkEnd w:id="0"/>
    </w:tbl>
    <w:p w14:paraId="05790164" w14:textId="77777777" w:rsidR="00477E32" w:rsidRDefault="00477E32" w:rsidP="00026174">
      <w:pPr>
        <w:jc w:val="center"/>
        <w:rPr>
          <w:rFonts w:ascii="Arial" w:hAnsi="Arial" w:cs="Arial"/>
          <w:szCs w:val="24"/>
          <w:lang w:val="mn-MN"/>
        </w:rPr>
      </w:pPr>
    </w:p>
    <w:p w14:paraId="4E57D886" w14:textId="186BD87C" w:rsidR="003B27D6" w:rsidRDefault="003B27D6" w:rsidP="00F172D4">
      <w:pPr>
        <w:jc w:val="center"/>
        <w:rPr>
          <w:rFonts w:ascii="Arial" w:hAnsi="Arial" w:cs="Arial"/>
          <w:szCs w:val="24"/>
          <w:lang w:val="mn-MN"/>
        </w:rPr>
      </w:pPr>
      <w:r>
        <w:rPr>
          <w:rFonts w:ascii="Arial" w:hAnsi="Arial" w:cs="Arial"/>
          <w:szCs w:val="24"/>
          <w:lang w:val="mn-MN"/>
        </w:rPr>
        <w:tab/>
      </w:r>
      <w:r>
        <w:rPr>
          <w:rFonts w:ascii="Arial" w:hAnsi="Arial" w:cs="Arial"/>
          <w:szCs w:val="24"/>
          <w:lang w:val="mn-MN"/>
        </w:rPr>
        <w:tab/>
      </w:r>
    </w:p>
    <w:p w14:paraId="1B1A6193" w14:textId="77777777" w:rsidR="00121EF5" w:rsidRPr="00794A49" w:rsidRDefault="00121EF5" w:rsidP="00F172D4">
      <w:pPr>
        <w:jc w:val="center"/>
        <w:rPr>
          <w:rFonts w:ascii="Arial" w:hAnsi="Arial" w:cs="Arial"/>
          <w:szCs w:val="24"/>
        </w:rPr>
      </w:pPr>
    </w:p>
    <w:p w14:paraId="5E1E1686" w14:textId="542945C6" w:rsidR="00121EF5" w:rsidRDefault="00121EF5" w:rsidP="00F172D4">
      <w:pPr>
        <w:jc w:val="center"/>
        <w:rPr>
          <w:rFonts w:ascii="Arial" w:hAnsi="Arial" w:cs="Arial"/>
          <w:szCs w:val="24"/>
          <w:lang w:val="mn-MN"/>
        </w:rPr>
      </w:pPr>
    </w:p>
    <w:p w14:paraId="4E668DC7" w14:textId="4F59E4C2" w:rsidR="00424798" w:rsidRDefault="00424798" w:rsidP="00F172D4">
      <w:pPr>
        <w:jc w:val="center"/>
        <w:rPr>
          <w:rFonts w:ascii="Arial" w:hAnsi="Arial" w:cs="Arial"/>
          <w:szCs w:val="24"/>
          <w:lang w:val="mn-MN"/>
        </w:rPr>
      </w:pPr>
    </w:p>
    <w:p w14:paraId="46A9BBAC" w14:textId="78917D1D" w:rsidR="00424798" w:rsidRDefault="00424798" w:rsidP="00F172D4">
      <w:pPr>
        <w:jc w:val="center"/>
        <w:rPr>
          <w:rFonts w:ascii="Arial" w:hAnsi="Arial" w:cs="Arial"/>
          <w:szCs w:val="24"/>
          <w:lang w:val="mn-MN"/>
        </w:rPr>
      </w:pPr>
    </w:p>
    <w:p w14:paraId="0079B441" w14:textId="5804D8AF" w:rsidR="00424798" w:rsidRDefault="00424798" w:rsidP="00F172D4">
      <w:pPr>
        <w:jc w:val="center"/>
        <w:rPr>
          <w:rFonts w:ascii="Arial" w:hAnsi="Arial" w:cs="Arial"/>
          <w:szCs w:val="24"/>
          <w:lang w:val="mn-MN"/>
        </w:rPr>
      </w:pPr>
    </w:p>
    <w:p w14:paraId="6CF5BB52" w14:textId="77777777" w:rsidR="00424798" w:rsidRDefault="00424798" w:rsidP="00C144E7">
      <w:pPr>
        <w:rPr>
          <w:rFonts w:ascii="Arial" w:hAnsi="Arial" w:cs="Arial"/>
          <w:szCs w:val="24"/>
          <w:lang w:val="mn-MN"/>
        </w:rPr>
      </w:pPr>
    </w:p>
    <w:p w14:paraId="4352EF84" w14:textId="77777777" w:rsidR="00121EF5" w:rsidRDefault="00121EF5" w:rsidP="00F172D4">
      <w:pPr>
        <w:jc w:val="center"/>
        <w:rPr>
          <w:rFonts w:ascii="Arial" w:hAnsi="Arial" w:cs="Arial"/>
          <w:szCs w:val="24"/>
          <w:lang w:val="mn-MN"/>
        </w:rPr>
      </w:pPr>
    </w:p>
    <w:p w14:paraId="5FBB76D0" w14:textId="77777777" w:rsidR="00121EF5" w:rsidRPr="00C144E7" w:rsidRDefault="00121EF5" w:rsidP="00F172D4">
      <w:pPr>
        <w:jc w:val="center"/>
        <w:rPr>
          <w:rFonts w:ascii="Arial" w:hAnsi="Arial" w:cs="Arial"/>
          <w:szCs w:val="24"/>
        </w:rPr>
      </w:pPr>
    </w:p>
    <w:p w14:paraId="4872910A" w14:textId="6B32C20E" w:rsidR="009667FB" w:rsidRPr="00F172D4" w:rsidRDefault="00026174" w:rsidP="00026174">
      <w:pPr>
        <w:jc w:val="center"/>
        <w:rPr>
          <w:rFonts w:ascii="Arial" w:hAnsi="Arial" w:cs="Arial"/>
          <w:b/>
          <w:szCs w:val="24"/>
          <w:lang w:val="mn-MN"/>
        </w:rPr>
      </w:pPr>
      <w:r w:rsidRPr="00F172D4">
        <w:rPr>
          <w:rFonts w:ascii="Arial" w:hAnsi="Arial" w:cs="Arial"/>
          <w:b/>
          <w:szCs w:val="24"/>
        </w:rPr>
        <w:lastRenderedPageBreak/>
        <w:t>ТӨРИЙН АЛБАН ХААГЧИЙН АЖИЛЛАХ НӨХЦӨЛ, НИЙГМИЙН БАТАЛГААНЫ ХӨТӨЛБӨРИЙН</w:t>
      </w:r>
      <w:r w:rsidRPr="00F172D4">
        <w:rPr>
          <w:rFonts w:ascii="Arial" w:hAnsi="Arial" w:cs="Arial"/>
          <w:b/>
          <w:szCs w:val="24"/>
          <w:lang w:val="mn-MN"/>
        </w:rPr>
        <w:t xml:space="preserve">                                                                  </w:t>
      </w:r>
      <w:r w:rsidRPr="00F172D4">
        <w:rPr>
          <w:rFonts w:ascii="Arial" w:hAnsi="Arial" w:cs="Arial"/>
          <w:b/>
          <w:szCs w:val="24"/>
        </w:rPr>
        <w:t xml:space="preserve"> </w:t>
      </w:r>
      <w:r w:rsidR="00293F4B">
        <w:rPr>
          <w:rFonts w:ascii="Arial" w:hAnsi="Arial" w:cs="Arial"/>
          <w:b/>
          <w:szCs w:val="24"/>
        </w:rPr>
        <w:t>ХЭРЭГЖИЛТИЙГ ХАНГАХ 202</w:t>
      </w:r>
      <w:r w:rsidR="00C144E7">
        <w:rPr>
          <w:rFonts w:ascii="Arial" w:hAnsi="Arial" w:cs="Arial"/>
          <w:b/>
          <w:szCs w:val="24"/>
        </w:rPr>
        <w:t>5</w:t>
      </w:r>
      <w:r w:rsidRPr="00F172D4">
        <w:rPr>
          <w:rFonts w:ascii="Arial" w:hAnsi="Arial" w:cs="Arial"/>
          <w:b/>
          <w:szCs w:val="24"/>
        </w:rPr>
        <w:t xml:space="preserve"> ОНЫ</w:t>
      </w:r>
      <w:r w:rsidR="00401EBB">
        <w:rPr>
          <w:rFonts w:ascii="Arial" w:hAnsi="Arial" w:cs="Arial"/>
          <w:b/>
          <w:szCs w:val="24"/>
          <w:lang w:val="mn-MN"/>
        </w:rPr>
        <w:t xml:space="preserve"> </w:t>
      </w:r>
      <w:r w:rsidR="00F00513">
        <w:rPr>
          <w:rFonts w:ascii="Arial" w:hAnsi="Arial" w:cs="Arial"/>
          <w:b/>
          <w:szCs w:val="24"/>
          <w:lang w:val="mn-MN"/>
        </w:rPr>
        <w:t>ХАГАС ЖИЛИЙН</w:t>
      </w:r>
      <w:r w:rsidR="00821F73">
        <w:rPr>
          <w:rFonts w:ascii="Arial" w:hAnsi="Arial" w:cs="Arial"/>
          <w:b/>
          <w:szCs w:val="24"/>
          <w:lang w:val="mn-MN"/>
        </w:rPr>
        <w:t xml:space="preserve"> АЖЛЫН</w:t>
      </w:r>
      <w:r w:rsidRPr="00F172D4">
        <w:rPr>
          <w:rFonts w:ascii="Arial" w:hAnsi="Arial" w:cs="Arial"/>
          <w:b/>
          <w:szCs w:val="24"/>
        </w:rPr>
        <w:t xml:space="preserve"> ХЭРЭГЖИЛТ</w:t>
      </w:r>
    </w:p>
    <w:tbl>
      <w:tblPr>
        <w:tblStyle w:val="TableGrid"/>
        <w:tblW w:w="15306" w:type="dxa"/>
        <w:tblLook w:val="04A0" w:firstRow="1" w:lastRow="0" w:firstColumn="1" w:lastColumn="0" w:noHBand="0" w:noVBand="1"/>
      </w:tblPr>
      <w:tblGrid>
        <w:gridCol w:w="702"/>
        <w:gridCol w:w="703"/>
        <w:gridCol w:w="3793"/>
        <w:gridCol w:w="1551"/>
        <w:gridCol w:w="2073"/>
        <w:gridCol w:w="5521"/>
        <w:gridCol w:w="963"/>
      </w:tblGrid>
      <w:tr w:rsidR="00026174" w:rsidRPr="00026174" w14:paraId="32E16BE8" w14:textId="77777777" w:rsidTr="00BC6DA4">
        <w:tc>
          <w:tcPr>
            <w:tcW w:w="702" w:type="dxa"/>
          </w:tcPr>
          <w:p w14:paraId="6E330C64" w14:textId="77777777" w:rsidR="00026174" w:rsidRPr="00026174" w:rsidRDefault="00026174" w:rsidP="00026174">
            <w:pPr>
              <w:jc w:val="center"/>
              <w:rPr>
                <w:rFonts w:ascii="Arial" w:hAnsi="Arial" w:cs="Arial"/>
                <w:b/>
                <w:szCs w:val="24"/>
                <w:lang w:val="mn-MN"/>
              </w:rPr>
            </w:pPr>
            <w:r>
              <w:rPr>
                <w:rFonts w:ascii="Arial" w:hAnsi="Arial" w:cs="Arial"/>
                <w:b/>
                <w:szCs w:val="24"/>
                <w:lang w:val="mn-MN"/>
              </w:rPr>
              <w:t>Д/д</w:t>
            </w:r>
          </w:p>
        </w:tc>
        <w:tc>
          <w:tcPr>
            <w:tcW w:w="703" w:type="dxa"/>
          </w:tcPr>
          <w:p w14:paraId="376F376A" w14:textId="77777777" w:rsidR="00026174" w:rsidRPr="00026174" w:rsidRDefault="00026174" w:rsidP="00026174">
            <w:pPr>
              <w:jc w:val="center"/>
              <w:rPr>
                <w:rFonts w:ascii="Arial" w:hAnsi="Arial" w:cs="Arial"/>
                <w:b/>
                <w:szCs w:val="24"/>
                <w:lang w:val="mn-MN"/>
              </w:rPr>
            </w:pPr>
            <w:r w:rsidRPr="00026174">
              <w:rPr>
                <w:rFonts w:ascii="Arial" w:hAnsi="Arial" w:cs="Arial"/>
                <w:b/>
                <w:szCs w:val="24"/>
                <w:lang w:val="mn-MN"/>
              </w:rPr>
              <w:t>№</w:t>
            </w:r>
          </w:p>
        </w:tc>
        <w:tc>
          <w:tcPr>
            <w:tcW w:w="3793" w:type="dxa"/>
          </w:tcPr>
          <w:p w14:paraId="40ADA451" w14:textId="77777777" w:rsidR="00026174" w:rsidRPr="00026174" w:rsidRDefault="00026174" w:rsidP="00026174">
            <w:pPr>
              <w:jc w:val="center"/>
              <w:rPr>
                <w:rFonts w:ascii="Arial" w:hAnsi="Arial" w:cs="Arial"/>
                <w:b/>
                <w:szCs w:val="24"/>
                <w:lang w:val="mn-MN"/>
              </w:rPr>
            </w:pPr>
            <w:r w:rsidRPr="00026174">
              <w:rPr>
                <w:rFonts w:ascii="Arial" w:hAnsi="Arial" w:cs="Arial"/>
                <w:b/>
                <w:szCs w:val="24"/>
                <w:lang w:val="mn-MN"/>
              </w:rPr>
              <w:t>Хийгдэх ажлууд</w:t>
            </w:r>
          </w:p>
        </w:tc>
        <w:tc>
          <w:tcPr>
            <w:tcW w:w="1551" w:type="dxa"/>
          </w:tcPr>
          <w:p w14:paraId="608583DA" w14:textId="77777777" w:rsidR="00026174" w:rsidRPr="00026174" w:rsidRDefault="00026174" w:rsidP="00026174">
            <w:pPr>
              <w:jc w:val="center"/>
              <w:rPr>
                <w:rFonts w:ascii="Arial" w:hAnsi="Arial" w:cs="Arial"/>
                <w:b/>
                <w:szCs w:val="24"/>
                <w:lang w:val="mn-MN"/>
              </w:rPr>
            </w:pPr>
            <w:r w:rsidRPr="00026174">
              <w:rPr>
                <w:rFonts w:ascii="Arial" w:hAnsi="Arial" w:cs="Arial"/>
                <w:b/>
                <w:szCs w:val="24"/>
                <w:lang w:val="mn-MN"/>
              </w:rPr>
              <w:t>Хугацаа</w:t>
            </w:r>
          </w:p>
        </w:tc>
        <w:tc>
          <w:tcPr>
            <w:tcW w:w="2073" w:type="dxa"/>
          </w:tcPr>
          <w:p w14:paraId="7D202685" w14:textId="77777777" w:rsidR="00026174" w:rsidRPr="00026174" w:rsidRDefault="00026174" w:rsidP="00026174">
            <w:pPr>
              <w:jc w:val="center"/>
              <w:rPr>
                <w:rFonts w:ascii="Arial" w:hAnsi="Arial" w:cs="Arial"/>
                <w:b/>
                <w:szCs w:val="24"/>
                <w:lang w:val="mn-MN"/>
              </w:rPr>
            </w:pPr>
            <w:r w:rsidRPr="00026174">
              <w:rPr>
                <w:rFonts w:ascii="Arial" w:hAnsi="Arial" w:cs="Arial"/>
                <w:b/>
                <w:szCs w:val="24"/>
                <w:lang w:val="mn-MN"/>
              </w:rPr>
              <w:t>Шалгуур үзүүлэлт</w:t>
            </w:r>
          </w:p>
        </w:tc>
        <w:tc>
          <w:tcPr>
            <w:tcW w:w="5521" w:type="dxa"/>
          </w:tcPr>
          <w:p w14:paraId="5572C4D6" w14:textId="77777777" w:rsidR="00026174" w:rsidRPr="00026174" w:rsidRDefault="00026174" w:rsidP="00026174">
            <w:pPr>
              <w:jc w:val="center"/>
              <w:rPr>
                <w:rFonts w:ascii="Arial" w:hAnsi="Arial" w:cs="Arial"/>
                <w:b/>
                <w:szCs w:val="24"/>
                <w:lang w:val="mn-MN"/>
              </w:rPr>
            </w:pPr>
            <w:r w:rsidRPr="00026174">
              <w:rPr>
                <w:rFonts w:ascii="Arial" w:hAnsi="Arial" w:cs="Arial"/>
                <w:b/>
                <w:szCs w:val="24"/>
                <w:lang w:val="mn-MN"/>
              </w:rPr>
              <w:t>Хэрэгжилт</w:t>
            </w:r>
          </w:p>
        </w:tc>
        <w:tc>
          <w:tcPr>
            <w:tcW w:w="963" w:type="dxa"/>
          </w:tcPr>
          <w:p w14:paraId="2EF61DC9" w14:textId="77777777" w:rsidR="00026174" w:rsidRPr="00026174" w:rsidRDefault="00026174" w:rsidP="00026174">
            <w:pPr>
              <w:jc w:val="center"/>
              <w:rPr>
                <w:rFonts w:ascii="Arial" w:hAnsi="Arial" w:cs="Arial"/>
                <w:b/>
                <w:szCs w:val="24"/>
                <w:lang w:val="mn-MN"/>
              </w:rPr>
            </w:pPr>
            <w:r w:rsidRPr="00026174">
              <w:rPr>
                <w:rFonts w:ascii="Arial" w:hAnsi="Arial" w:cs="Arial"/>
                <w:b/>
                <w:szCs w:val="24"/>
                <w:lang w:val="mn-MN"/>
              </w:rPr>
              <w:t>Хувь</w:t>
            </w:r>
          </w:p>
        </w:tc>
      </w:tr>
      <w:tr w:rsidR="00491A36" w:rsidRPr="00026174" w14:paraId="1404D97D" w14:textId="77777777" w:rsidTr="00427BBE">
        <w:tc>
          <w:tcPr>
            <w:tcW w:w="15306" w:type="dxa"/>
            <w:gridSpan w:val="7"/>
          </w:tcPr>
          <w:p w14:paraId="0CF56C7D" w14:textId="77777777" w:rsidR="00B96650" w:rsidRDefault="00B96650" w:rsidP="00B96650">
            <w:pPr>
              <w:jc w:val="center"/>
              <w:rPr>
                <w:rFonts w:ascii="Arial" w:hAnsi="Arial" w:cs="Arial"/>
                <w:b/>
                <w:szCs w:val="24"/>
                <w:lang w:val="mn-MN"/>
              </w:rPr>
            </w:pPr>
            <w:r>
              <w:rPr>
                <w:rFonts w:ascii="Arial" w:hAnsi="Arial" w:cs="Arial"/>
                <w:b/>
                <w:szCs w:val="24"/>
                <w:lang w:val="mn-MN"/>
              </w:rPr>
              <w:t>Нэг.Нийгмийн баталгааг хангах зорилтын хүрээнд</w:t>
            </w:r>
          </w:p>
          <w:p w14:paraId="3E4FBCA5" w14:textId="77777777" w:rsidR="00491A36" w:rsidRPr="00026174" w:rsidRDefault="00491A36" w:rsidP="00026174">
            <w:pPr>
              <w:jc w:val="center"/>
              <w:rPr>
                <w:rFonts w:ascii="Arial" w:hAnsi="Arial" w:cs="Arial"/>
                <w:b/>
                <w:szCs w:val="24"/>
                <w:lang w:val="mn-MN"/>
              </w:rPr>
            </w:pPr>
          </w:p>
        </w:tc>
      </w:tr>
      <w:tr w:rsidR="00026174" w:rsidRPr="00026174" w14:paraId="27F8DA31" w14:textId="77777777" w:rsidTr="00BC6DA4">
        <w:tc>
          <w:tcPr>
            <w:tcW w:w="702" w:type="dxa"/>
          </w:tcPr>
          <w:p w14:paraId="19185832" w14:textId="77777777" w:rsidR="00026174" w:rsidRPr="00026174" w:rsidRDefault="00026174">
            <w:pPr>
              <w:rPr>
                <w:rFonts w:ascii="Arial" w:hAnsi="Arial" w:cs="Arial"/>
                <w:szCs w:val="24"/>
                <w:lang w:val="mn-MN"/>
              </w:rPr>
            </w:pPr>
            <w:r>
              <w:rPr>
                <w:rFonts w:ascii="Arial" w:hAnsi="Arial" w:cs="Arial"/>
                <w:szCs w:val="24"/>
                <w:lang w:val="mn-MN"/>
              </w:rPr>
              <w:t>1</w:t>
            </w:r>
          </w:p>
        </w:tc>
        <w:tc>
          <w:tcPr>
            <w:tcW w:w="703" w:type="dxa"/>
          </w:tcPr>
          <w:p w14:paraId="55FC2A17" w14:textId="77777777" w:rsidR="00026174" w:rsidRPr="00026174" w:rsidRDefault="00026174">
            <w:pPr>
              <w:rPr>
                <w:rFonts w:ascii="Arial" w:hAnsi="Arial" w:cs="Arial"/>
                <w:szCs w:val="24"/>
                <w:lang w:val="mn-MN"/>
              </w:rPr>
            </w:pPr>
            <w:r>
              <w:rPr>
                <w:rFonts w:ascii="Arial" w:hAnsi="Arial" w:cs="Arial"/>
                <w:szCs w:val="24"/>
                <w:lang w:val="mn-MN"/>
              </w:rPr>
              <w:t>1.1</w:t>
            </w:r>
          </w:p>
        </w:tc>
        <w:tc>
          <w:tcPr>
            <w:tcW w:w="3793" w:type="dxa"/>
          </w:tcPr>
          <w:p w14:paraId="45E78979" w14:textId="77777777" w:rsidR="00026174" w:rsidRPr="00026174" w:rsidRDefault="00026174" w:rsidP="00026174">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хаагчид</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r w:rsidRPr="00026174">
              <w:rPr>
                <w:rFonts w:ascii="Arial" w:hAnsi="Arial" w:cs="Arial"/>
                <w:szCs w:val="24"/>
              </w:rPr>
              <w:t xml:space="preserve"> </w:t>
            </w:r>
            <w:proofErr w:type="spellStart"/>
            <w:r w:rsidRPr="00026174">
              <w:rPr>
                <w:rFonts w:ascii="Arial" w:hAnsi="Arial" w:cs="Arial"/>
                <w:szCs w:val="24"/>
              </w:rPr>
              <w:t>үндсэн</w:t>
            </w:r>
            <w:proofErr w:type="spellEnd"/>
            <w:r w:rsidRPr="00026174">
              <w:rPr>
                <w:rFonts w:ascii="Arial" w:hAnsi="Arial" w:cs="Arial"/>
                <w:szCs w:val="24"/>
              </w:rPr>
              <w:t xml:space="preserve"> </w:t>
            </w:r>
            <w:proofErr w:type="spellStart"/>
            <w:r w:rsidRPr="00026174">
              <w:rPr>
                <w:rFonts w:ascii="Arial" w:hAnsi="Arial" w:cs="Arial"/>
                <w:szCs w:val="24"/>
              </w:rPr>
              <w:t>цалин</w:t>
            </w:r>
            <w:proofErr w:type="spellEnd"/>
            <w:r w:rsidRPr="00026174">
              <w:rPr>
                <w:rFonts w:ascii="Arial" w:hAnsi="Arial" w:cs="Arial"/>
                <w:szCs w:val="24"/>
              </w:rPr>
              <w:t xml:space="preserve">, </w:t>
            </w:r>
            <w:proofErr w:type="spellStart"/>
            <w:r w:rsidRPr="00026174">
              <w:rPr>
                <w:rFonts w:ascii="Arial" w:hAnsi="Arial" w:cs="Arial"/>
                <w:szCs w:val="24"/>
              </w:rPr>
              <w:t>нэмэгдэл</w:t>
            </w:r>
            <w:proofErr w:type="spellEnd"/>
            <w:r w:rsidRPr="00026174">
              <w:rPr>
                <w:rFonts w:ascii="Arial" w:hAnsi="Arial" w:cs="Arial"/>
                <w:szCs w:val="24"/>
              </w:rPr>
              <w:t xml:space="preserve"> </w:t>
            </w:r>
            <w:proofErr w:type="spellStart"/>
            <w:r w:rsidRPr="00026174">
              <w:rPr>
                <w:rFonts w:ascii="Arial" w:hAnsi="Arial" w:cs="Arial"/>
                <w:szCs w:val="24"/>
              </w:rPr>
              <w:t>хөлс</w:t>
            </w:r>
            <w:proofErr w:type="spellEnd"/>
            <w:r w:rsidRPr="00026174">
              <w:rPr>
                <w:rFonts w:ascii="Arial" w:hAnsi="Arial" w:cs="Arial"/>
                <w:szCs w:val="24"/>
              </w:rPr>
              <w:t xml:space="preserve">, </w:t>
            </w:r>
            <w:proofErr w:type="spellStart"/>
            <w:r w:rsidRPr="00026174">
              <w:rPr>
                <w:rFonts w:ascii="Arial" w:hAnsi="Arial" w:cs="Arial"/>
                <w:szCs w:val="24"/>
              </w:rPr>
              <w:t>нэмэгдлийн</w:t>
            </w:r>
            <w:proofErr w:type="spellEnd"/>
            <w:r w:rsidRPr="00026174">
              <w:rPr>
                <w:rFonts w:ascii="Arial" w:hAnsi="Arial" w:cs="Arial"/>
                <w:szCs w:val="24"/>
              </w:rPr>
              <w:t xml:space="preserve"> </w:t>
            </w:r>
            <w:proofErr w:type="spellStart"/>
            <w:r w:rsidRPr="00026174">
              <w:rPr>
                <w:rFonts w:ascii="Arial" w:hAnsi="Arial" w:cs="Arial"/>
                <w:szCs w:val="24"/>
              </w:rPr>
              <w:t>хэмжээг</w:t>
            </w:r>
            <w:proofErr w:type="spellEnd"/>
            <w:r w:rsidRPr="00026174">
              <w:rPr>
                <w:rFonts w:ascii="Arial" w:hAnsi="Arial" w:cs="Arial"/>
                <w:szCs w:val="24"/>
              </w:rPr>
              <w:t xml:space="preserve"> </w:t>
            </w: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тогтоомжийг</w:t>
            </w:r>
            <w:proofErr w:type="spellEnd"/>
            <w:r w:rsidRPr="00026174">
              <w:rPr>
                <w:rFonts w:ascii="Arial" w:hAnsi="Arial" w:cs="Arial"/>
                <w:szCs w:val="24"/>
              </w:rPr>
              <w:t xml:space="preserve"> </w:t>
            </w:r>
            <w:proofErr w:type="spellStart"/>
            <w:r w:rsidRPr="00026174">
              <w:rPr>
                <w:rFonts w:ascii="Arial" w:hAnsi="Arial" w:cs="Arial"/>
                <w:szCs w:val="24"/>
              </w:rPr>
              <w:t>үндэслэн</w:t>
            </w:r>
            <w:proofErr w:type="spellEnd"/>
            <w:r w:rsidRPr="00026174">
              <w:rPr>
                <w:rFonts w:ascii="Arial" w:hAnsi="Arial" w:cs="Arial"/>
                <w:szCs w:val="24"/>
              </w:rPr>
              <w:t xml:space="preserve"> </w:t>
            </w:r>
            <w:proofErr w:type="spellStart"/>
            <w:r w:rsidRPr="00026174">
              <w:rPr>
                <w:rFonts w:ascii="Arial" w:hAnsi="Arial" w:cs="Arial"/>
                <w:szCs w:val="24"/>
              </w:rPr>
              <w:t>тогтоох</w:t>
            </w:r>
            <w:proofErr w:type="spellEnd"/>
          </w:p>
        </w:tc>
        <w:tc>
          <w:tcPr>
            <w:tcW w:w="1551" w:type="dxa"/>
          </w:tcPr>
          <w:p w14:paraId="5E91CDFB" w14:textId="77777777" w:rsidR="00026174" w:rsidRPr="00026174" w:rsidRDefault="00026174" w:rsidP="00026174">
            <w:pPr>
              <w:jc w:val="both"/>
              <w:rPr>
                <w:rFonts w:ascii="Arial" w:hAnsi="Arial" w:cs="Arial"/>
                <w:szCs w:val="24"/>
              </w:rPr>
            </w:pPr>
            <w:proofErr w:type="spellStart"/>
            <w:r w:rsidRPr="00026174">
              <w:rPr>
                <w:rFonts w:ascii="Arial" w:hAnsi="Arial" w:cs="Arial"/>
                <w:szCs w:val="24"/>
              </w:rPr>
              <w:t>Тухай</w:t>
            </w:r>
            <w:proofErr w:type="spellEnd"/>
            <w:r w:rsidRPr="00026174">
              <w:rPr>
                <w:rFonts w:ascii="Arial" w:hAnsi="Arial" w:cs="Arial"/>
                <w:szCs w:val="24"/>
              </w:rPr>
              <w:t xml:space="preserve"> </w:t>
            </w:r>
            <w:proofErr w:type="spellStart"/>
            <w:r w:rsidRPr="00026174">
              <w:rPr>
                <w:rFonts w:ascii="Arial" w:hAnsi="Arial" w:cs="Arial"/>
                <w:szCs w:val="24"/>
              </w:rPr>
              <w:t>бүр</w:t>
            </w:r>
            <w:proofErr w:type="spellEnd"/>
          </w:p>
        </w:tc>
        <w:tc>
          <w:tcPr>
            <w:tcW w:w="2073" w:type="dxa"/>
          </w:tcPr>
          <w:p w14:paraId="1A980D06" w14:textId="77777777" w:rsidR="00026174" w:rsidRPr="00026174" w:rsidRDefault="00026174" w:rsidP="00026174">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тогтоомжид</w:t>
            </w:r>
            <w:proofErr w:type="spellEnd"/>
            <w:r w:rsidRPr="00026174">
              <w:rPr>
                <w:rFonts w:ascii="Arial" w:hAnsi="Arial" w:cs="Arial"/>
                <w:szCs w:val="24"/>
              </w:rPr>
              <w:t xml:space="preserve"> </w:t>
            </w:r>
            <w:proofErr w:type="spellStart"/>
            <w:r w:rsidRPr="00026174">
              <w:rPr>
                <w:rFonts w:ascii="Arial" w:hAnsi="Arial" w:cs="Arial"/>
                <w:szCs w:val="24"/>
              </w:rPr>
              <w:t>нийцсэн</w:t>
            </w:r>
            <w:proofErr w:type="spellEnd"/>
            <w:r w:rsidRPr="00026174">
              <w:rPr>
                <w:rFonts w:ascii="Arial" w:hAnsi="Arial" w:cs="Arial"/>
                <w:szCs w:val="24"/>
              </w:rPr>
              <w:t xml:space="preserve"> </w:t>
            </w:r>
            <w:proofErr w:type="spellStart"/>
            <w:r w:rsidRPr="00026174">
              <w:rPr>
                <w:rFonts w:ascii="Arial" w:hAnsi="Arial" w:cs="Arial"/>
                <w:szCs w:val="24"/>
              </w:rPr>
              <w:t>байна</w:t>
            </w:r>
            <w:proofErr w:type="spellEnd"/>
            <w:r w:rsidRPr="00026174">
              <w:rPr>
                <w:rFonts w:ascii="Arial" w:hAnsi="Arial" w:cs="Arial"/>
                <w:szCs w:val="24"/>
              </w:rPr>
              <w:t>.</w:t>
            </w:r>
          </w:p>
        </w:tc>
        <w:tc>
          <w:tcPr>
            <w:tcW w:w="5521" w:type="dxa"/>
          </w:tcPr>
          <w:p w14:paraId="0897E867" w14:textId="628CF4B6" w:rsidR="00F00513" w:rsidRPr="00F00513" w:rsidRDefault="00F00513" w:rsidP="00F00513">
            <w:pPr>
              <w:shd w:val="clear" w:color="auto" w:fill="FFFFFF"/>
              <w:jc w:val="both"/>
              <w:rPr>
                <w:rFonts w:ascii="Arial" w:eastAsia="Times New Roman" w:hAnsi="Arial" w:cs="Arial"/>
                <w:color w:val="000000"/>
              </w:rPr>
            </w:pPr>
            <w:proofErr w:type="spellStart"/>
            <w:r w:rsidRPr="00F00513">
              <w:rPr>
                <w:rFonts w:ascii="Arial" w:eastAsia="Times New Roman" w:hAnsi="Arial" w:cs="Arial"/>
                <w:color w:val="000000"/>
              </w:rPr>
              <w:t>Мэргэшсэн</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туршлагатай</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хүний</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нөөцийг</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бүрдүүлэх</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ажлын</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хүрээнд</w:t>
            </w:r>
            <w:proofErr w:type="spellEnd"/>
            <w:r w:rsidRPr="00F00513">
              <w:rPr>
                <w:rFonts w:ascii="Arial" w:eastAsia="Times New Roman" w:hAnsi="Arial" w:cs="Arial"/>
                <w:color w:val="000000"/>
              </w:rPr>
              <w:t xml:space="preserve"> 3 </w:t>
            </w:r>
            <w:proofErr w:type="spellStart"/>
            <w:r w:rsidRPr="00F00513">
              <w:rPr>
                <w:rFonts w:ascii="Arial" w:eastAsia="Times New Roman" w:hAnsi="Arial" w:cs="Arial"/>
                <w:color w:val="000000"/>
              </w:rPr>
              <w:t>болон</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түүнээс</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дээш</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жил</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ажилласан</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мэргэшсэн</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боловсон</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хүчний</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үзүүлэлт</w:t>
            </w:r>
            <w:proofErr w:type="spellEnd"/>
            <w:r w:rsidRPr="00F00513">
              <w:rPr>
                <w:rFonts w:ascii="Arial" w:eastAsia="Times New Roman" w:hAnsi="Arial" w:cs="Arial"/>
                <w:color w:val="000000"/>
              </w:rPr>
              <w:t xml:space="preserve"> </w:t>
            </w:r>
            <w:r w:rsidR="0039051D">
              <w:rPr>
                <w:rFonts w:ascii="Arial" w:eastAsia="Times New Roman" w:hAnsi="Arial" w:cs="Arial"/>
                <w:color w:val="000000"/>
                <w:lang w:val="mn-MN"/>
              </w:rPr>
              <w:t>52,1</w:t>
            </w:r>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буюу</w:t>
            </w:r>
            <w:proofErr w:type="spellEnd"/>
            <w:r w:rsidRPr="00F00513">
              <w:rPr>
                <w:rFonts w:ascii="Arial" w:eastAsia="Times New Roman" w:hAnsi="Arial" w:cs="Arial"/>
                <w:color w:val="000000"/>
              </w:rPr>
              <w:t xml:space="preserve"> </w:t>
            </w:r>
            <w:r w:rsidR="0039051D">
              <w:rPr>
                <w:rFonts w:ascii="Arial" w:eastAsia="Times New Roman" w:hAnsi="Arial" w:cs="Arial"/>
                <w:color w:val="000000"/>
                <w:lang w:val="mn-MN"/>
              </w:rPr>
              <w:t>25</w:t>
            </w:r>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албан</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хаагч</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ажиллаж</w:t>
            </w:r>
            <w:proofErr w:type="spellEnd"/>
            <w:r w:rsidRPr="00F00513">
              <w:rPr>
                <w:rFonts w:ascii="Arial" w:eastAsia="Times New Roman" w:hAnsi="Arial" w:cs="Arial"/>
                <w:color w:val="000000"/>
              </w:rPr>
              <w:t xml:space="preserve"> </w:t>
            </w:r>
            <w:proofErr w:type="spellStart"/>
            <w:r w:rsidRPr="00F00513">
              <w:rPr>
                <w:rFonts w:ascii="Arial" w:eastAsia="Times New Roman" w:hAnsi="Arial" w:cs="Arial"/>
                <w:color w:val="000000"/>
              </w:rPr>
              <w:t>байна</w:t>
            </w:r>
            <w:proofErr w:type="spellEnd"/>
            <w:r w:rsidRPr="00F00513">
              <w:rPr>
                <w:rFonts w:ascii="Arial" w:eastAsia="Times New Roman" w:hAnsi="Arial" w:cs="Arial"/>
                <w:color w:val="000000"/>
              </w:rPr>
              <w:t>.</w:t>
            </w:r>
          </w:p>
          <w:p w14:paraId="563855CD" w14:textId="2C8653AC" w:rsidR="00026174" w:rsidRPr="00026174" w:rsidRDefault="00F00513" w:rsidP="003E107F">
            <w:pPr>
              <w:spacing w:after="160" w:line="259" w:lineRule="auto"/>
              <w:jc w:val="both"/>
              <w:rPr>
                <w:rFonts w:ascii="Arial" w:hAnsi="Arial" w:cs="Arial"/>
                <w:szCs w:val="24"/>
              </w:rPr>
            </w:pPr>
            <w:r w:rsidRPr="00F00513">
              <w:rPr>
                <w:rFonts w:ascii="Arial" w:eastAsia="Calibri" w:hAnsi="Arial" w:cs="Arial"/>
              </w:rPr>
              <w:t>-</w:t>
            </w:r>
            <w:proofErr w:type="spellStart"/>
            <w:r w:rsidRPr="00F00513">
              <w:rPr>
                <w:rFonts w:ascii="Arial" w:eastAsia="Calibri" w:hAnsi="Arial" w:cs="Arial"/>
              </w:rPr>
              <w:t>Эхний</w:t>
            </w:r>
            <w:proofErr w:type="spellEnd"/>
            <w:r w:rsidRPr="00F00513">
              <w:rPr>
                <w:rFonts w:ascii="Arial" w:eastAsia="Calibri" w:hAnsi="Arial" w:cs="Arial"/>
              </w:rPr>
              <w:t xml:space="preserve"> </w:t>
            </w:r>
            <w:proofErr w:type="spellStart"/>
            <w:r w:rsidRPr="00F00513">
              <w:rPr>
                <w:rFonts w:ascii="Arial" w:eastAsia="Calibri" w:hAnsi="Arial" w:cs="Arial"/>
              </w:rPr>
              <w:t>хагас</w:t>
            </w:r>
            <w:proofErr w:type="spellEnd"/>
            <w:r w:rsidRPr="00F00513">
              <w:rPr>
                <w:rFonts w:ascii="Arial" w:eastAsia="Calibri" w:hAnsi="Arial" w:cs="Arial"/>
              </w:rPr>
              <w:t xml:space="preserve"> </w:t>
            </w:r>
            <w:proofErr w:type="spellStart"/>
            <w:r w:rsidRPr="00F00513">
              <w:rPr>
                <w:rFonts w:ascii="Arial" w:eastAsia="Calibri" w:hAnsi="Arial" w:cs="Arial"/>
              </w:rPr>
              <w:t>жилийн</w:t>
            </w:r>
            <w:proofErr w:type="spellEnd"/>
            <w:r w:rsidRPr="00F00513">
              <w:rPr>
                <w:rFonts w:ascii="Arial" w:eastAsia="Calibri" w:hAnsi="Arial" w:cs="Arial"/>
              </w:rPr>
              <w:t xml:space="preserve"> </w:t>
            </w:r>
            <w:proofErr w:type="spellStart"/>
            <w:r w:rsidRPr="00F00513">
              <w:rPr>
                <w:rFonts w:ascii="Arial" w:eastAsia="Calibri" w:hAnsi="Arial" w:cs="Arial"/>
              </w:rPr>
              <w:t>хугацаанд</w:t>
            </w:r>
            <w:proofErr w:type="spellEnd"/>
            <w:r w:rsidRPr="00F00513">
              <w:rPr>
                <w:rFonts w:ascii="Arial" w:eastAsia="Calibri" w:hAnsi="Arial" w:cs="Arial"/>
              </w:rPr>
              <w:t xml:space="preserve"> </w:t>
            </w:r>
            <w:proofErr w:type="spellStart"/>
            <w:r w:rsidRPr="00F00513">
              <w:rPr>
                <w:rFonts w:ascii="Arial" w:eastAsia="Calibri" w:hAnsi="Arial" w:cs="Arial"/>
              </w:rPr>
              <w:t>ажилчдын</w:t>
            </w:r>
            <w:proofErr w:type="spellEnd"/>
            <w:r w:rsidRPr="00F00513">
              <w:rPr>
                <w:rFonts w:ascii="Arial" w:eastAsia="Calibri" w:hAnsi="Arial" w:cs="Arial"/>
              </w:rPr>
              <w:t xml:space="preserve"> </w:t>
            </w:r>
            <w:proofErr w:type="spellStart"/>
            <w:r w:rsidRPr="00F00513">
              <w:rPr>
                <w:rFonts w:ascii="Arial" w:eastAsia="Calibri" w:hAnsi="Arial" w:cs="Arial"/>
              </w:rPr>
              <w:t>цалинд</w:t>
            </w:r>
            <w:proofErr w:type="spellEnd"/>
            <w:r w:rsidRPr="00F00513">
              <w:rPr>
                <w:rFonts w:ascii="Arial" w:eastAsia="Calibri" w:hAnsi="Arial" w:cs="Arial"/>
              </w:rPr>
              <w:t xml:space="preserve"> </w:t>
            </w:r>
            <w:proofErr w:type="spellStart"/>
            <w:r w:rsidRPr="00F00513">
              <w:rPr>
                <w:rFonts w:ascii="Arial" w:eastAsia="Calibri" w:hAnsi="Arial" w:cs="Arial"/>
              </w:rPr>
              <w:t>нийт</w:t>
            </w:r>
            <w:proofErr w:type="spellEnd"/>
            <w:r w:rsidRPr="00F00513">
              <w:rPr>
                <w:rFonts w:ascii="Arial" w:eastAsia="Calibri" w:hAnsi="Arial" w:cs="Arial"/>
              </w:rPr>
              <w:t xml:space="preserve"> </w:t>
            </w:r>
            <w:r w:rsidR="00B40F27" w:rsidRPr="00B40F27">
              <w:rPr>
                <w:rFonts w:ascii="Arial" w:eastAsia="Calibri" w:hAnsi="Arial" w:cs="Arial"/>
              </w:rPr>
              <w:t xml:space="preserve">472.465,1 </w:t>
            </w:r>
            <w:proofErr w:type="spellStart"/>
            <w:r w:rsidRPr="00F00513">
              <w:rPr>
                <w:rFonts w:ascii="Arial" w:eastAsia="Calibri" w:hAnsi="Arial" w:cs="Arial"/>
              </w:rPr>
              <w:t>мянган</w:t>
            </w:r>
            <w:proofErr w:type="spellEnd"/>
            <w:r w:rsidRPr="00F00513">
              <w:rPr>
                <w:rFonts w:ascii="Arial" w:eastAsia="Calibri" w:hAnsi="Arial" w:cs="Arial"/>
              </w:rPr>
              <w:t xml:space="preserve"> </w:t>
            </w:r>
            <w:proofErr w:type="spellStart"/>
            <w:r w:rsidRPr="00F00513">
              <w:rPr>
                <w:rFonts w:ascii="Arial" w:eastAsia="Calibri" w:hAnsi="Arial" w:cs="Arial"/>
              </w:rPr>
              <w:t>төгрөг</w:t>
            </w:r>
            <w:proofErr w:type="spellEnd"/>
            <w:r w:rsidRPr="00F00513">
              <w:rPr>
                <w:rFonts w:ascii="Arial" w:eastAsia="Calibri" w:hAnsi="Arial" w:cs="Arial"/>
              </w:rPr>
              <w:t xml:space="preserve"> </w:t>
            </w:r>
            <w:proofErr w:type="spellStart"/>
            <w:r w:rsidRPr="00F00513">
              <w:rPr>
                <w:rFonts w:ascii="Arial" w:eastAsia="Calibri" w:hAnsi="Arial" w:cs="Arial"/>
              </w:rPr>
              <w:t>зарцуулсан</w:t>
            </w:r>
            <w:proofErr w:type="spellEnd"/>
            <w:r w:rsidRPr="00F00513">
              <w:rPr>
                <w:rFonts w:ascii="Arial" w:eastAsia="Calibri" w:hAnsi="Arial" w:cs="Arial"/>
              </w:rPr>
              <w:t xml:space="preserve"> </w:t>
            </w:r>
            <w:proofErr w:type="spellStart"/>
            <w:r w:rsidRPr="00F00513">
              <w:rPr>
                <w:rFonts w:ascii="Arial" w:eastAsia="Calibri" w:hAnsi="Arial" w:cs="Arial"/>
              </w:rPr>
              <w:t>байна</w:t>
            </w:r>
            <w:proofErr w:type="spellEnd"/>
            <w:r w:rsidRPr="00F00513">
              <w:rPr>
                <w:rFonts w:ascii="Arial" w:eastAsia="Calibri" w:hAnsi="Arial" w:cs="Arial"/>
              </w:rPr>
              <w:t xml:space="preserve">. </w:t>
            </w:r>
            <w:proofErr w:type="spellStart"/>
            <w:proofErr w:type="gramStart"/>
            <w:r w:rsidRPr="00F00513">
              <w:rPr>
                <w:rFonts w:ascii="Arial" w:eastAsia="Calibri" w:hAnsi="Arial" w:cs="Arial"/>
              </w:rPr>
              <w:t>Үүнээс</w:t>
            </w:r>
            <w:proofErr w:type="spellEnd"/>
            <w:r w:rsidR="003E107F" w:rsidRPr="003E107F">
              <w:rPr>
                <w:rFonts w:ascii="Arial" w:eastAsia="Calibri" w:hAnsi="Arial" w:cs="Arial"/>
              </w:rPr>
              <w:t>:,</w:t>
            </w:r>
            <w:proofErr w:type="gramEnd"/>
            <w:r w:rsidR="003E107F" w:rsidRPr="003E107F">
              <w:rPr>
                <w:rFonts w:ascii="Arial" w:eastAsia="Calibri" w:hAnsi="Arial" w:cs="Arial"/>
              </w:rPr>
              <w:t xml:space="preserve"> ТАХХ </w:t>
            </w:r>
            <w:proofErr w:type="spellStart"/>
            <w:r w:rsidR="003E107F" w:rsidRPr="003E107F">
              <w:rPr>
                <w:rFonts w:ascii="Arial" w:eastAsia="Calibri" w:hAnsi="Arial" w:cs="Arial"/>
              </w:rPr>
              <w:t>нэмэгдэл</w:t>
            </w:r>
            <w:proofErr w:type="spellEnd"/>
            <w:r w:rsidR="003E107F" w:rsidRPr="003E107F">
              <w:rPr>
                <w:rFonts w:ascii="Arial" w:eastAsia="Calibri" w:hAnsi="Arial" w:cs="Arial"/>
              </w:rPr>
              <w:t xml:space="preserve"> – </w:t>
            </w:r>
            <w:r w:rsidR="00B40F27" w:rsidRPr="00B40F27">
              <w:rPr>
                <w:rFonts w:ascii="Arial" w:eastAsia="Calibri" w:hAnsi="Arial" w:cs="Arial"/>
              </w:rPr>
              <w:t>24,407,884</w:t>
            </w:r>
            <w:r w:rsidR="003E107F" w:rsidRPr="003E107F">
              <w:rPr>
                <w:rFonts w:ascii="Arial" w:eastAsia="Calibri" w:hAnsi="Arial" w:cs="Arial"/>
              </w:rPr>
              <w:t xml:space="preserve">,  </w:t>
            </w:r>
            <w:proofErr w:type="spellStart"/>
            <w:r w:rsidR="003E107F" w:rsidRPr="003E107F">
              <w:rPr>
                <w:rFonts w:ascii="Arial" w:eastAsia="Calibri" w:hAnsi="Arial" w:cs="Arial"/>
              </w:rPr>
              <w:t>Мэргэшил</w:t>
            </w:r>
            <w:proofErr w:type="spellEnd"/>
            <w:r w:rsidR="003E107F" w:rsidRPr="003E107F">
              <w:rPr>
                <w:rFonts w:ascii="Arial" w:eastAsia="Calibri" w:hAnsi="Arial" w:cs="Arial"/>
              </w:rPr>
              <w:t xml:space="preserve"> </w:t>
            </w:r>
            <w:proofErr w:type="spellStart"/>
            <w:r w:rsidR="003E107F" w:rsidRPr="003E107F">
              <w:rPr>
                <w:rFonts w:ascii="Arial" w:eastAsia="Calibri" w:hAnsi="Arial" w:cs="Arial"/>
              </w:rPr>
              <w:t>зэргийн</w:t>
            </w:r>
            <w:proofErr w:type="spellEnd"/>
            <w:r w:rsidR="003E107F" w:rsidRPr="003E107F">
              <w:rPr>
                <w:rFonts w:ascii="Arial" w:eastAsia="Calibri" w:hAnsi="Arial" w:cs="Arial"/>
              </w:rPr>
              <w:t xml:space="preserve"> </w:t>
            </w:r>
            <w:proofErr w:type="spellStart"/>
            <w:r w:rsidR="003E107F" w:rsidRPr="003E107F">
              <w:rPr>
                <w:rFonts w:ascii="Arial" w:eastAsia="Calibri" w:hAnsi="Arial" w:cs="Arial"/>
              </w:rPr>
              <w:t>нэмэгдэл</w:t>
            </w:r>
            <w:proofErr w:type="spellEnd"/>
            <w:r w:rsidR="003E107F" w:rsidRPr="003E107F">
              <w:rPr>
                <w:rFonts w:ascii="Arial" w:eastAsia="Calibri" w:hAnsi="Arial" w:cs="Arial"/>
              </w:rPr>
              <w:t xml:space="preserve"> – </w:t>
            </w:r>
            <w:r w:rsidR="00B40F27" w:rsidRPr="00B40F27">
              <w:rPr>
                <w:rFonts w:ascii="Arial" w:eastAsia="Calibri" w:hAnsi="Arial" w:cs="Arial"/>
              </w:rPr>
              <w:t>2,338,500</w:t>
            </w:r>
            <w:r w:rsidR="003E107F" w:rsidRPr="003E107F">
              <w:rPr>
                <w:rFonts w:ascii="Arial" w:eastAsia="Calibri" w:hAnsi="Arial" w:cs="Arial"/>
              </w:rPr>
              <w:t xml:space="preserve">, </w:t>
            </w:r>
            <w:proofErr w:type="spellStart"/>
            <w:r w:rsidR="003E107F" w:rsidRPr="003E107F">
              <w:rPr>
                <w:rFonts w:ascii="Arial" w:eastAsia="Calibri" w:hAnsi="Arial" w:cs="Arial"/>
              </w:rPr>
              <w:t>Зэрэг</w:t>
            </w:r>
            <w:proofErr w:type="spellEnd"/>
            <w:r w:rsidR="003E107F" w:rsidRPr="003E107F">
              <w:rPr>
                <w:rFonts w:ascii="Arial" w:eastAsia="Calibri" w:hAnsi="Arial" w:cs="Arial"/>
              </w:rPr>
              <w:t xml:space="preserve"> </w:t>
            </w:r>
            <w:proofErr w:type="spellStart"/>
            <w:r w:rsidR="003E107F" w:rsidRPr="003E107F">
              <w:rPr>
                <w:rFonts w:ascii="Arial" w:eastAsia="Calibri" w:hAnsi="Arial" w:cs="Arial"/>
              </w:rPr>
              <w:t>дэвийн</w:t>
            </w:r>
            <w:proofErr w:type="spellEnd"/>
            <w:r w:rsidR="003E107F" w:rsidRPr="003E107F">
              <w:rPr>
                <w:rFonts w:ascii="Arial" w:eastAsia="Calibri" w:hAnsi="Arial" w:cs="Arial"/>
              </w:rPr>
              <w:t xml:space="preserve"> </w:t>
            </w:r>
            <w:proofErr w:type="spellStart"/>
            <w:r w:rsidR="003E107F" w:rsidRPr="003E107F">
              <w:rPr>
                <w:rFonts w:ascii="Arial" w:eastAsia="Calibri" w:hAnsi="Arial" w:cs="Arial"/>
              </w:rPr>
              <w:t>нэмэгдэл</w:t>
            </w:r>
            <w:proofErr w:type="spellEnd"/>
            <w:r w:rsidR="003E107F" w:rsidRPr="003E107F">
              <w:rPr>
                <w:rFonts w:ascii="Arial" w:eastAsia="Calibri" w:hAnsi="Arial" w:cs="Arial"/>
              </w:rPr>
              <w:t xml:space="preserve"> – </w:t>
            </w:r>
            <w:r w:rsidR="00B40F27" w:rsidRPr="00B40F27">
              <w:rPr>
                <w:rFonts w:ascii="Arial" w:eastAsia="Calibri" w:hAnsi="Arial" w:cs="Arial"/>
              </w:rPr>
              <w:t>4,004,760</w:t>
            </w:r>
            <w:r w:rsidR="003E107F" w:rsidRPr="003E107F">
              <w:rPr>
                <w:rFonts w:ascii="Arial" w:eastAsia="Calibri" w:hAnsi="Arial" w:cs="Arial"/>
              </w:rPr>
              <w:t xml:space="preserve">, </w:t>
            </w:r>
            <w:proofErr w:type="spellStart"/>
            <w:r w:rsidR="003E107F" w:rsidRPr="003E107F">
              <w:rPr>
                <w:rFonts w:ascii="Arial" w:eastAsia="Calibri" w:hAnsi="Arial" w:cs="Arial"/>
              </w:rPr>
              <w:t>Хавсран</w:t>
            </w:r>
            <w:proofErr w:type="spellEnd"/>
            <w:r w:rsidR="003E107F" w:rsidRPr="003E107F">
              <w:rPr>
                <w:rFonts w:ascii="Arial" w:eastAsia="Calibri" w:hAnsi="Arial" w:cs="Arial"/>
              </w:rPr>
              <w:t xml:space="preserve"> </w:t>
            </w:r>
            <w:proofErr w:type="spellStart"/>
            <w:r w:rsidR="003E107F" w:rsidRPr="003E107F">
              <w:rPr>
                <w:rFonts w:ascii="Arial" w:eastAsia="Calibri" w:hAnsi="Arial" w:cs="Arial"/>
              </w:rPr>
              <w:t>ажилласан</w:t>
            </w:r>
            <w:proofErr w:type="spellEnd"/>
            <w:r w:rsidR="003E107F" w:rsidRPr="003E107F">
              <w:rPr>
                <w:rFonts w:ascii="Arial" w:eastAsia="Calibri" w:hAnsi="Arial" w:cs="Arial"/>
              </w:rPr>
              <w:t xml:space="preserve"> – </w:t>
            </w:r>
            <w:r w:rsidR="00B40F27" w:rsidRPr="00B40F27">
              <w:rPr>
                <w:rFonts w:ascii="Arial" w:eastAsia="Calibri" w:hAnsi="Arial" w:cs="Arial"/>
              </w:rPr>
              <w:t>8,173,991</w:t>
            </w:r>
            <w:r w:rsidR="003E107F" w:rsidRPr="003E107F">
              <w:rPr>
                <w:rFonts w:ascii="Arial" w:eastAsia="Calibri" w:hAnsi="Arial" w:cs="Arial"/>
              </w:rPr>
              <w:t xml:space="preserve">, </w:t>
            </w:r>
            <w:proofErr w:type="spellStart"/>
            <w:r w:rsidR="003E107F" w:rsidRPr="003E107F">
              <w:rPr>
                <w:rFonts w:ascii="Arial" w:eastAsia="Calibri" w:hAnsi="Arial" w:cs="Arial"/>
              </w:rPr>
              <w:t>Ур</w:t>
            </w:r>
            <w:proofErr w:type="spellEnd"/>
            <w:r w:rsidR="003E107F" w:rsidRPr="003E107F">
              <w:rPr>
                <w:rFonts w:ascii="Arial" w:eastAsia="Calibri" w:hAnsi="Arial" w:cs="Arial"/>
              </w:rPr>
              <w:t xml:space="preserve"> </w:t>
            </w:r>
            <w:proofErr w:type="spellStart"/>
            <w:r w:rsidR="003E107F" w:rsidRPr="003E107F">
              <w:rPr>
                <w:rFonts w:ascii="Arial" w:eastAsia="Calibri" w:hAnsi="Arial" w:cs="Arial"/>
              </w:rPr>
              <w:t>чадварын</w:t>
            </w:r>
            <w:proofErr w:type="spellEnd"/>
            <w:r w:rsidR="003E107F" w:rsidRPr="003E107F">
              <w:rPr>
                <w:rFonts w:ascii="Arial" w:eastAsia="Calibri" w:hAnsi="Arial" w:cs="Arial"/>
              </w:rPr>
              <w:t xml:space="preserve"> </w:t>
            </w:r>
            <w:proofErr w:type="spellStart"/>
            <w:r w:rsidR="003E107F" w:rsidRPr="003E107F">
              <w:rPr>
                <w:rFonts w:ascii="Arial" w:eastAsia="Calibri" w:hAnsi="Arial" w:cs="Arial"/>
              </w:rPr>
              <w:t>нэмэгдэл</w:t>
            </w:r>
            <w:proofErr w:type="spellEnd"/>
            <w:r w:rsidR="003E107F" w:rsidRPr="003E107F">
              <w:rPr>
                <w:rFonts w:ascii="Arial" w:eastAsia="Calibri" w:hAnsi="Arial" w:cs="Arial"/>
              </w:rPr>
              <w:t>–</w:t>
            </w:r>
            <w:r w:rsidR="00B40F27" w:rsidRPr="00B40F27">
              <w:rPr>
                <w:rFonts w:ascii="Arial" w:eastAsia="Calibri" w:hAnsi="Arial" w:cs="Arial"/>
              </w:rPr>
              <w:t>43,987,439</w:t>
            </w:r>
            <w:r w:rsidR="003E107F" w:rsidRPr="003E107F">
              <w:rPr>
                <w:rFonts w:ascii="Arial" w:eastAsia="Calibri" w:hAnsi="Arial" w:cs="Arial"/>
              </w:rPr>
              <w:t xml:space="preserve">,  </w:t>
            </w:r>
            <w:proofErr w:type="spellStart"/>
            <w:r w:rsidR="003E107F" w:rsidRPr="003E107F">
              <w:rPr>
                <w:rFonts w:ascii="Arial" w:eastAsia="Calibri" w:hAnsi="Arial" w:cs="Arial"/>
              </w:rPr>
              <w:t>Орон</w:t>
            </w:r>
            <w:proofErr w:type="spellEnd"/>
            <w:r w:rsidR="003E107F" w:rsidRPr="003E107F">
              <w:rPr>
                <w:rFonts w:ascii="Arial" w:eastAsia="Calibri" w:hAnsi="Arial" w:cs="Arial"/>
              </w:rPr>
              <w:t xml:space="preserve"> </w:t>
            </w:r>
            <w:proofErr w:type="spellStart"/>
            <w:r w:rsidR="003E107F" w:rsidRPr="003E107F">
              <w:rPr>
                <w:rFonts w:ascii="Arial" w:eastAsia="Calibri" w:hAnsi="Arial" w:cs="Arial"/>
              </w:rPr>
              <w:t>нутгийн</w:t>
            </w:r>
            <w:proofErr w:type="spellEnd"/>
            <w:r w:rsidR="003E107F" w:rsidRPr="003E107F">
              <w:rPr>
                <w:rFonts w:ascii="Arial" w:eastAsia="Calibri" w:hAnsi="Arial" w:cs="Arial"/>
              </w:rPr>
              <w:t xml:space="preserve"> </w:t>
            </w:r>
            <w:proofErr w:type="spellStart"/>
            <w:r w:rsidR="003E107F" w:rsidRPr="003E107F">
              <w:rPr>
                <w:rFonts w:ascii="Arial" w:eastAsia="Calibri" w:hAnsi="Arial" w:cs="Arial"/>
              </w:rPr>
              <w:t>нэмэгдэл</w:t>
            </w:r>
            <w:proofErr w:type="spellEnd"/>
            <w:r w:rsidR="003E107F" w:rsidRPr="003E107F">
              <w:rPr>
                <w:rFonts w:ascii="Arial" w:eastAsia="Calibri" w:hAnsi="Arial" w:cs="Arial"/>
              </w:rPr>
              <w:t xml:space="preserve"> –</w:t>
            </w:r>
            <w:r w:rsidR="00B40F27" w:rsidRPr="00B40F27">
              <w:rPr>
                <w:rFonts w:ascii="Arial" w:eastAsia="Calibri" w:hAnsi="Arial" w:cs="Arial"/>
              </w:rPr>
              <w:t>51,083,599</w:t>
            </w:r>
            <w:r w:rsidR="003E107F" w:rsidRPr="003E107F">
              <w:rPr>
                <w:rFonts w:ascii="Arial" w:eastAsia="Calibri" w:hAnsi="Arial" w:cs="Arial"/>
              </w:rPr>
              <w:t xml:space="preserve">, </w:t>
            </w:r>
            <w:proofErr w:type="spellStart"/>
            <w:r w:rsidR="003E107F" w:rsidRPr="003E107F">
              <w:rPr>
                <w:rFonts w:ascii="Arial" w:eastAsia="Calibri" w:hAnsi="Arial" w:cs="Arial"/>
              </w:rPr>
              <w:t>Хоолны</w:t>
            </w:r>
            <w:proofErr w:type="spellEnd"/>
            <w:r w:rsidR="003E107F" w:rsidRPr="003E107F">
              <w:rPr>
                <w:rFonts w:ascii="Arial" w:eastAsia="Calibri" w:hAnsi="Arial" w:cs="Arial"/>
              </w:rPr>
              <w:t xml:space="preserve"> хөнгөлөлт-</w:t>
            </w:r>
            <w:r w:rsidR="00B40F27" w:rsidRPr="00B40F27">
              <w:rPr>
                <w:rFonts w:ascii="Arial" w:eastAsia="Calibri" w:hAnsi="Arial" w:cs="Arial"/>
              </w:rPr>
              <w:t xml:space="preserve">52,356,000 </w:t>
            </w:r>
            <w:proofErr w:type="spellStart"/>
            <w:r w:rsidR="003E107F" w:rsidRPr="003E107F">
              <w:rPr>
                <w:rFonts w:ascii="Arial" w:eastAsia="Calibri" w:hAnsi="Arial" w:cs="Arial"/>
              </w:rPr>
              <w:t>төгрөгийг</w:t>
            </w:r>
            <w:proofErr w:type="spellEnd"/>
            <w:r w:rsidR="003E107F" w:rsidRPr="003E107F">
              <w:rPr>
                <w:rFonts w:ascii="Arial" w:eastAsia="Calibri" w:hAnsi="Arial" w:cs="Arial"/>
              </w:rPr>
              <w:t xml:space="preserve"> </w:t>
            </w:r>
            <w:proofErr w:type="spellStart"/>
            <w:r w:rsidR="003E107F" w:rsidRPr="003E107F">
              <w:rPr>
                <w:rFonts w:ascii="Arial" w:eastAsia="Calibri" w:hAnsi="Arial" w:cs="Arial"/>
              </w:rPr>
              <w:t>зарцуулаад</w:t>
            </w:r>
            <w:proofErr w:type="spellEnd"/>
            <w:r w:rsidR="003E107F" w:rsidRPr="003E107F">
              <w:rPr>
                <w:rFonts w:ascii="Arial" w:eastAsia="Calibri" w:hAnsi="Arial" w:cs="Arial"/>
              </w:rPr>
              <w:t xml:space="preserve"> </w:t>
            </w:r>
            <w:proofErr w:type="spellStart"/>
            <w:r w:rsidR="003E107F" w:rsidRPr="003E107F">
              <w:rPr>
                <w:rFonts w:ascii="Arial" w:eastAsia="Calibri" w:hAnsi="Arial" w:cs="Arial"/>
              </w:rPr>
              <w:t>байна</w:t>
            </w:r>
            <w:proofErr w:type="spellEnd"/>
            <w:r w:rsidR="003E107F" w:rsidRPr="003E107F">
              <w:rPr>
                <w:rFonts w:ascii="Arial" w:eastAsia="Calibri" w:hAnsi="Arial" w:cs="Arial"/>
              </w:rPr>
              <w:t>.</w:t>
            </w:r>
          </w:p>
        </w:tc>
        <w:tc>
          <w:tcPr>
            <w:tcW w:w="963" w:type="dxa"/>
          </w:tcPr>
          <w:p w14:paraId="4A408345" w14:textId="60A49565" w:rsidR="00026174" w:rsidRPr="00F172D4" w:rsidRDefault="006D6F21">
            <w:pPr>
              <w:rPr>
                <w:rFonts w:ascii="Arial" w:hAnsi="Arial" w:cs="Arial"/>
                <w:szCs w:val="24"/>
                <w:lang w:val="mn-MN"/>
              </w:rPr>
            </w:pPr>
            <w:r>
              <w:rPr>
                <w:rFonts w:ascii="Arial" w:hAnsi="Arial" w:cs="Arial"/>
                <w:szCs w:val="24"/>
                <w:lang w:val="mn-MN"/>
              </w:rPr>
              <w:t>6</w:t>
            </w:r>
            <w:r w:rsidR="00F172D4">
              <w:rPr>
                <w:rFonts w:ascii="Arial" w:hAnsi="Arial" w:cs="Arial"/>
                <w:szCs w:val="24"/>
                <w:lang w:val="mn-MN"/>
              </w:rPr>
              <w:t>0%</w:t>
            </w:r>
          </w:p>
        </w:tc>
      </w:tr>
      <w:tr w:rsidR="00026174" w:rsidRPr="00026174" w14:paraId="4A5F4400" w14:textId="77777777" w:rsidTr="00BC6DA4">
        <w:tc>
          <w:tcPr>
            <w:tcW w:w="702" w:type="dxa"/>
          </w:tcPr>
          <w:p w14:paraId="10D74167" w14:textId="77777777" w:rsidR="00026174" w:rsidRPr="00026174" w:rsidRDefault="00026174">
            <w:pPr>
              <w:rPr>
                <w:rFonts w:ascii="Arial" w:hAnsi="Arial" w:cs="Arial"/>
                <w:szCs w:val="24"/>
                <w:lang w:val="mn-MN"/>
              </w:rPr>
            </w:pPr>
            <w:r>
              <w:rPr>
                <w:rFonts w:ascii="Arial" w:hAnsi="Arial" w:cs="Arial"/>
                <w:szCs w:val="24"/>
                <w:lang w:val="mn-MN"/>
              </w:rPr>
              <w:t>2</w:t>
            </w:r>
          </w:p>
        </w:tc>
        <w:tc>
          <w:tcPr>
            <w:tcW w:w="703" w:type="dxa"/>
          </w:tcPr>
          <w:p w14:paraId="2CF4B75A" w14:textId="77777777" w:rsidR="00026174" w:rsidRPr="00026174" w:rsidRDefault="00026174">
            <w:pPr>
              <w:rPr>
                <w:rFonts w:ascii="Arial" w:hAnsi="Arial" w:cs="Arial"/>
                <w:szCs w:val="24"/>
                <w:lang w:val="mn-MN"/>
              </w:rPr>
            </w:pPr>
            <w:r>
              <w:rPr>
                <w:rFonts w:ascii="Arial" w:hAnsi="Arial" w:cs="Arial"/>
                <w:szCs w:val="24"/>
                <w:lang w:val="mn-MN"/>
              </w:rPr>
              <w:t>1.2</w:t>
            </w:r>
          </w:p>
        </w:tc>
        <w:tc>
          <w:tcPr>
            <w:tcW w:w="3793" w:type="dxa"/>
          </w:tcPr>
          <w:p w14:paraId="432AD49B" w14:textId="77777777" w:rsidR="00026174" w:rsidRPr="00026174" w:rsidRDefault="00026174" w:rsidP="00AA4B35">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хаагчид</w:t>
            </w:r>
            <w:proofErr w:type="spellEnd"/>
            <w:r w:rsidRPr="00026174">
              <w:rPr>
                <w:rFonts w:ascii="Arial" w:hAnsi="Arial" w:cs="Arial"/>
                <w:szCs w:val="24"/>
              </w:rPr>
              <w:t xml:space="preserve"> </w:t>
            </w:r>
            <w:proofErr w:type="spellStart"/>
            <w:r w:rsidRPr="00026174">
              <w:rPr>
                <w:rFonts w:ascii="Arial" w:hAnsi="Arial" w:cs="Arial"/>
                <w:szCs w:val="24"/>
              </w:rPr>
              <w:t>улирлын</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үр</w:t>
            </w:r>
            <w:proofErr w:type="spellEnd"/>
            <w:r w:rsidRPr="00026174">
              <w:rPr>
                <w:rFonts w:ascii="Arial" w:hAnsi="Arial" w:cs="Arial"/>
                <w:szCs w:val="24"/>
              </w:rPr>
              <w:t xml:space="preserve"> </w:t>
            </w:r>
            <w:proofErr w:type="spellStart"/>
            <w:r w:rsidRPr="00026174">
              <w:rPr>
                <w:rFonts w:ascii="Arial" w:hAnsi="Arial" w:cs="Arial"/>
                <w:szCs w:val="24"/>
              </w:rPr>
              <w:t>дүн</w:t>
            </w:r>
            <w:proofErr w:type="spellEnd"/>
            <w:r w:rsidR="00AA4B35">
              <w:rPr>
                <w:rFonts w:ascii="Arial" w:hAnsi="Arial" w:cs="Arial"/>
                <w:szCs w:val="24"/>
                <w:lang w:val="mn-MN"/>
              </w:rPr>
              <w:t>, ур чадварын нэмэгдлийг сар бүр</w:t>
            </w:r>
            <w:r w:rsidRPr="00026174">
              <w:rPr>
                <w:rFonts w:ascii="Arial" w:hAnsi="Arial" w:cs="Arial"/>
                <w:szCs w:val="24"/>
              </w:rPr>
              <w:t xml:space="preserve"> </w:t>
            </w:r>
            <w:proofErr w:type="spellStart"/>
            <w:r w:rsidRPr="00026174">
              <w:rPr>
                <w:rFonts w:ascii="Arial" w:hAnsi="Arial" w:cs="Arial"/>
                <w:szCs w:val="24"/>
              </w:rPr>
              <w:t>үнэлж</w:t>
            </w:r>
            <w:proofErr w:type="spellEnd"/>
            <w:r w:rsidRPr="00026174">
              <w:rPr>
                <w:rFonts w:ascii="Arial" w:hAnsi="Arial" w:cs="Arial"/>
                <w:szCs w:val="24"/>
              </w:rPr>
              <w:t xml:space="preserve">, </w:t>
            </w:r>
            <w:proofErr w:type="spellStart"/>
            <w:r w:rsidRPr="00026174">
              <w:rPr>
                <w:rFonts w:ascii="Arial" w:hAnsi="Arial" w:cs="Arial"/>
                <w:szCs w:val="24"/>
              </w:rPr>
              <w:t>дүгнэн</w:t>
            </w:r>
            <w:proofErr w:type="spellEnd"/>
            <w:r w:rsidRPr="00026174">
              <w:rPr>
                <w:rFonts w:ascii="Arial" w:hAnsi="Arial" w:cs="Arial"/>
                <w:szCs w:val="24"/>
              </w:rPr>
              <w:t xml:space="preserve"> </w:t>
            </w:r>
            <w:proofErr w:type="spellStart"/>
            <w:r w:rsidRPr="00026174">
              <w:rPr>
                <w:rFonts w:ascii="Arial" w:hAnsi="Arial" w:cs="Arial"/>
                <w:szCs w:val="24"/>
              </w:rPr>
              <w:t>мөнгөн</w:t>
            </w:r>
            <w:proofErr w:type="spellEnd"/>
            <w:r w:rsidRPr="00026174">
              <w:rPr>
                <w:rFonts w:ascii="Arial" w:hAnsi="Arial" w:cs="Arial"/>
                <w:szCs w:val="24"/>
              </w:rPr>
              <w:t xml:space="preserve"> </w:t>
            </w:r>
            <w:proofErr w:type="spellStart"/>
            <w:r w:rsidRPr="00026174">
              <w:rPr>
                <w:rFonts w:ascii="Arial" w:hAnsi="Arial" w:cs="Arial"/>
                <w:szCs w:val="24"/>
              </w:rPr>
              <w:t>урамшуулал</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551" w:type="dxa"/>
          </w:tcPr>
          <w:p w14:paraId="5D2B2123" w14:textId="77777777" w:rsidR="00026174" w:rsidRPr="00026174" w:rsidRDefault="00026174" w:rsidP="00026174">
            <w:pPr>
              <w:jc w:val="both"/>
              <w:rPr>
                <w:rFonts w:ascii="Arial" w:hAnsi="Arial" w:cs="Arial"/>
                <w:szCs w:val="24"/>
                <w:lang w:val="mn-MN"/>
              </w:rPr>
            </w:pPr>
            <w:r w:rsidRPr="00026174">
              <w:rPr>
                <w:rFonts w:ascii="Arial" w:hAnsi="Arial" w:cs="Arial"/>
                <w:szCs w:val="24"/>
                <w:lang w:val="mn-MN"/>
              </w:rPr>
              <w:t>Улирал бүр</w:t>
            </w:r>
          </w:p>
        </w:tc>
        <w:tc>
          <w:tcPr>
            <w:tcW w:w="2073" w:type="dxa"/>
          </w:tcPr>
          <w:p w14:paraId="5AA32BF5" w14:textId="77777777" w:rsidR="00026174" w:rsidRPr="00026174" w:rsidRDefault="00026174" w:rsidP="00026174">
            <w:pPr>
              <w:jc w:val="both"/>
              <w:rPr>
                <w:rFonts w:ascii="Arial" w:hAnsi="Arial" w:cs="Arial"/>
                <w:szCs w:val="24"/>
              </w:rPr>
            </w:pPr>
            <w:r w:rsidRPr="00026174">
              <w:rPr>
                <w:rFonts w:ascii="Arial" w:hAnsi="Arial" w:cs="Arial"/>
                <w:szCs w:val="24"/>
              </w:rPr>
              <w:t>ЗГ-</w:t>
            </w:r>
            <w:proofErr w:type="spellStart"/>
            <w:r w:rsidRPr="00026174">
              <w:rPr>
                <w:rFonts w:ascii="Arial" w:hAnsi="Arial" w:cs="Arial"/>
                <w:szCs w:val="24"/>
              </w:rPr>
              <w:t>ын</w:t>
            </w:r>
            <w:proofErr w:type="spellEnd"/>
            <w:r w:rsidRPr="00026174">
              <w:rPr>
                <w:rFonts w:ascii="Arial" w:hAnsi="Arial" w:cs="Arial"/>
                <w:szCs w:val="24"/>
              </w:rPr>
              <w:t xml:space="preserve"> 2019 </w:t>
            </w:r>
            <w:proofErr w:type="spellStart"/>
            <w:r w:rsidRPr="00026174">
              <w:rPr>
                <w:rFonts w:ascii="Arial" w:hAnsi="Arial" w:cs="Arial"/>
                <w:szCs w:val="24"/>
              </w:rPr>
              <w:t>оны</w:t>
            </w:r>
            <w:proofErr w:type="spellEnd"/>
            <w:r w:rsidRPr="00026174">
              <w:rPr>
                <w:rFonts w:ascii="Arial" w:hAnsi="Arial" w:cs="Arial"/>
                <w:szCs w:val="24"/>
              </w:rPr>
              <w:t xml:space="preserve"> 5 </w:t>
            </w:r>
            <w:proofErr w:type="spellStart"/>
            <w:r w:rsidRPr="00026174">
              <w:rPr>
                <w:rFonts w:ascii="Arial" w:hAnsi="Arial" w:cs="Arial"/>
                <w:szCs w:val="24"/>
              </w:rPr>
              <w:t>дугаар</w:t>
            </w:r>
            <w:proofErr w:type="spellEnd"/>
            <w:r w:rsidRPr="00026174">
              <w:rPr>
                <w:rFonts w:ascii="Arial" w:hAnsi="Arial" w:cs="Arial"/>
                <w:szCs w:val="24"/>
              </w:rPr>
              <w:t xml:space="preserve"> </w:t>
            </w:r>
            <w:proofErr w:type="spellStart"/>
            <w:r w:rsidRPr="00026174">
              <w:rPr>
                <w:rFonts w:ascii="Arial" w:hAnsi="Arial" w:cs="Arial"/>
                <w:szCs w:val="24"/>
              </w:rPr>
              <w:t>тогтоолоор</w:t>
            </w:r>
            <w:proofErr w:type="spellEnd"/>
            <w:r w:rsidRPr="00026174">
              <w:rPr>
                <w:rFonts w:ascii="Arial" w:hAnsi="Arial" w:cs="Arial"/>
                <w:szCs w:val="24"/>
              </w:rPr>
              <w:t xml:space="preserve"> </w:t>
            </w:r>
            <w:proofErr w:type="spellStart"/>
            <w:r w:rsidRPr="00026174">
              <w:rPr>
                <w:rFonts w:ascii="Arial" w:hAnsi="Arial" w:cs="Arial"/>
                <w:szCs w:val="24"/>
              </w:rPr>
              <w:t>батлагдсан</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ЗГХЭГ-</w:t>
            </w:r>
            <w:proofErr w:type="spellStart"/>
            <w:r w:rsidRPr="00026174">
              <w:rPr>
                <w:rFonts w:ascii="Arial" w:hAnsi="Arial" w:cs="Arial"/>
                <w:szCs w:val="24"/>
              </w:rPr>
              <w:t>ын</w:t>
            </w:r>
            <w:proofErr w:type="spellEnd"/>
            <w:r w:rsidRPr="00026174">
              <w:rPr>
                <w:rFonts w:ascii="Arial" w:hAnsi="Arial" w:cs="Arial"/>
                <w:szCs w:val="24"/>
              </w:rPr>
              <w:t xml:space="preserve"> 2020 </w:t>
            </w:r>
            <w:proofErr w:type="spellStart"/>
            <w:r w:rsidRPr="00026174">
              <w:rPr>
                <w:rFonts w:ascii="Arial" w:hAnsi="Arial" w:cs="Arial"/>
                <w:szCs w:val="24"/>
              </w:rPr>
              <w:t>оны</w:t>
            </w:r>
            <w:proofErr w:type="spellEnd"/>
            <w:r w:rsidRPr="00026174">
              <w:rPr>
                <w:rFonts w:ascii="Arial" w:hAnsi="Arial" w:cs="Arial"/>
                <w:szCs w:val="24"/>
              </w:rPr>
              <w:t xml:space="preserve"> 100 </w:t>
            </w:r>
            <w:proofErr w:type="spellStart"/>
            <w:r w:rsidRPr="00026174">
              <w:rPr>
                <w:rFonts w:ascii="Arial" w:hAnsi="Arial" w:cs="Arial"/>
                <w:szCs w:val="24"/>
              </w:rPr>
              <w:t>дугаар</w:t>
            </w:r>
            <w:proofErr w:type="spellEnd"/>
            <w:r w:rsidRPr="00026174">
              <w:rPr>
                <w:rFonts w:ascii="Arial" w:hAnsi="Arial" w:cs="Arial"/>
                <w:szCs w:val="24"/>
              </w:rPr>
              <w:t xml:space="preserve"> </w:t>
            </w:r>
            <w:proofErr w:type="spellStart"/>
            <w:r w:rsidRPr="00026174">
              <w:rPr>
                <w:rFonts w:ascii="Arial" w:hAnsi="Arial" w:cs="Arial"/>
                <w:szCs w:val="24"/>
              </w:rPr>
              <w:t>тушаалд</w:t>
            </w:r>
            <w:proofErr w:type="spellEnd"/>
            <w:r w:rsidRPr="00026174">
              <w:rPr>
                <w:rFonts w:ascii="Arial" w:hAnsi="Arial" w:cs="Arial"/>
                <w:szCs w:val="24"/>
              </w:rPr>
              <w:t xml:space="preserve"> </w:t>
            </w:r>
            <w:proofErr w:type="spellStart"/>
            <w:r w:rsidRPr="00026174">
              <w:rPr>
                <w:rFonts w:ascii="Arial" w:hAnsi="Arial" w:cs="Arial"/>
                <w:szCs w:val="24"/>
              </w:rPr>
              <w:t>нийцсэн</w:t>
            </w:r>
            <w:proofErr w:type="spellEnd"/>
            <w:r w:rsidRPr="00026174">
              <w:rPr>
                <w:rFonts w:ascii="Arial" w:hAnsi="Arial" w:cs="Arial"/>
                <w:szCs w:val="24"/>
              </w:rPr>
              <w:t xml:space="preserve"> </w:t>
            </w:r>
            <w:proofErr w:type="spellStart"/>
            <w:r w:rsidRPr="00026174">
              <w:rPr>
                <w:rFonts w:ascii="Arial" w:hAnsi="Arial" w:cs="Arial"/>
                <w:szCs w:val="24"/>
              </w:rPr>
              <w:t>байх</w:t>
            </w:r>
            <w:proofErr w:type="spellEnd"/>
            <w:r w:rsidRPr="00026174">
              <w:rPr>
                <w:rFonts w:ascii="Arial" w:hAnsi="Arial" w:cs="Arial"/>
                <w:szCs w:val="24"/>
              </w:rPr>
              <w:t>.</w:t>
            </w:r>
          </w:p>
        </w:tc>
        <w:tc>
          <w:tcPr>
            <w:tcW w:w="5521" w:type="dxa"/>
          </w:tcPr>
          <w:p w14:paraId="40DA3397" w14:textId="4CC3DF3E" w:rsidR="00026174" w:rsidRPr="00F00513" w:rsidRDefault="003E107F" w:rsidP="00AA4B35">
            <w:pPr>
              <w:jc w:val="both"/>
              <w:rPr>
                <w:rFonts w:ascii="Arial" w:hAnsi="Arial" w:cs="Arial"/>
                <w:szCs w:val="24"/>
                <w:lang w:val="mn-MN"/>
              </w:rPr>
            </w:pPr>
            <w:r w:rsidRPr="003E107F">
              <w:rPr>
                <w:rFonts w:ascii="Arial" w:hAnsi="Arial" w:cs="Arial"/>
                <w:szCs w:val="24"/>
                <w:lang w:val="mn-MN"/>
              </w:rPr>
              <w:t>Ажилтан, албан хаагчдын ажлын гүйцэтгэлийг үнэлэх журам боловсруулан даргын А/08 дугаар тушаалаар батлан, сар бүр ажилчдын тайланг дүгнэн  2, 3, 4, 5, 6-н сард ажилчдын  ур чадварын нэмэгдэл–</w:t>
            </w:r>
            <w:r w:rsidR="00EA5927" w:rsidRPr="00EA5927">
              <w:rPr>
                <w:rFonts w:ascii="Arial" w:hAnsi="Arial" w:cs="Arial"/>
                <w:szCs w:val="24"/>
                <w:lang w:val="mn-MN"/>
              </w:rPr>
              <w:t>43,987,439</w:t>
            </w:r>
            <w:r w:rsidRPr="003E107F">
              <w:rPr>
                <w:rFonts w:ascii="Arial" w:hAnsi="Arial" w:cs="Arial"/>
                <w:szCs w:val="24"/>
                <w:lang w:val="mn-MN"/>
              </w:rPr>
              <w:t xml:space="preserve"> төгрөг, 1</w:t>
            </w:r>
            <w:r w:rsidR="00EA5927">
              <w:rPr>
                <w:rFonts w:ascii="Arial" w:hAnsi="Arial" w:cs="Arial"/>
                <w:szCs w:val="24"/>
                <w:lang w:val="mn-MN"/>
              </w:rPr>
              <w:t xml:space="preserve">,2 </w:t>
            </w:r>
            <w:r w:rsidRPr="003E107F">
              <w:rPr>
                <w:rFonts w:ascii="Arial" w:hAnsi="Arial" w:cs="Arial"/>
                <w:szCs w:val="24"/>
                <w:lang w:val="mn-MN"/>
              </w:rPr>
              <w:t>д</w:t>
            </w:r>
            <w:r w:rsidR="00EA5927">
              <w:rPr>
                <w:rFonts w:ascii="Arial" w:hAnsi="Arial" w:cs="Arial"/>
                <w:szCs w:val="24"/>
                <w:lang w:val="mn-MN"/>
              </w:rPr>
              <w:t>угаа</w:t>
            </w:r>
            <w:r w:rsidRPr="003E107F">
              <w:rPr>
                <w:rFonts w:ascii="Arial" w:hAnsi="Arial" w:cs="Arial"/>
                <w:szCs w:val="24"/>
                <w:lang w:val="mn-MN"/>
              </w:rPr>
              <w:t>р улирлын ажлын тайланг дүгнэн үр дүнгийн урамшуулалд –</w:t>
            </w:r>
            <w:r w:rsidR="00EA5927" w:rsidRPr="00EA5927">
              <w:rPr>
                <w:rFonts w:ascii="Arial" w:eastAsia="Calibri" w:hAnsi="Arial" w:cs="Arial"/>
              </w:rPr>
              <w:t xml:space="preserve">22,733,600    </w:t>
            </w:r>
            <w:r w:rsidRPr="003E107F">
              <w:rPr>
                <w:rFonts w:ascii="Arial" w:hAnsi="Arial" w:cs="Arial"/>
                <w:szCs w:val="24"/>
                <w:lang w:val="mn-MN"/>
              </w:rPr>
              <w:t>төгрөг зарцуулаад байна.</w:t>
            </w:r>
          </w:p>
        </w:tc>
        <w:tc>
          <w:tcPr>
            <w:tcW w:w="963" w:type="dxa"/>
          </w:tcPr>
          <w:p w14:paraId="0DF9FCAD" w14:textId="2EADA560" w:rsidR="00026174" w:rsidRPr="004335E6" w:rsidRDefault="006D6F21">
            <w:pPr>
              <w:rPr>
                <w:rFonts w:ascii="Arial" w:hAnsi="Arial" w:cs="Arial"/>
                <w:szCs w:val="24"/>
                <w:lang w:val="mn-MN"/>
              </w:rPr>
            </w:pPr>
            <w:r>
              <w:rPr>
                <w:rFonts w:ascii="Arial" w:hAnsi="Arial" w:cs="Arial"/>
                <w:szCs w:val="24"/>
                <w:lang w:val="mn-MN"/>
              </w:rPr>
              <w:t>6</w:t>
            </w:r>
            <w:r w:rsidR="005F01F1">
              <w:rPr>
                <w:rFonts w:ascii="Arial" w:hAnsi="Arial" w:cs="Arial"/>
                <w:szCs w:val="24"/>
                <w:lang w:val="mn-MN"/>
              </w:rPr>
              <w:t>0</w:t>
            </w:r>
            <w:r w:rsidR="004335E6">
              <w:rPr>
                <w:rFonts w:ascii="Arial" w:hAnsi="Arial" w:cs="Arial"/>
                <w:szCs w:val="24"/>
                <w:lang w:val="mn-MN"/>
              </w:rPr>
              <w:t>%</w:t>
            </w:r>
          </w:p>
        </w:tc>
      </w:tr>
      <w:tr w:rsidR="00026174" w:rsidRPr="00026174" w14:paraId="09D254BE" w14:textId="77777777" w:rsidTr="00BC6DA4">
        <w:tc>
          <w:tcPr>
            <w:tcW w:w="702" w:type="dxa"/>
          </w:tcPr>
          <w:p w14:paraId="43C094F5" w14:textId="77777777" w:rsidR="00026174" w:rsidRPr="00026174" w:rsidRDefault="00026174">
            <w:pPr>
              <w:rPr>
                <w:rFonts w:ascii="Arial" w:hAnsi="Arial" w:cs="Arial"/>
                <w:szCs w:val="24"/>
                <w:lang w:val="mn-MN"/>
              </w:rPr>
            </w:pPr>
            <w:r>
              <w:rPr>
                <w:rFonts w:ascii="Arial" w:hAnsi="Arial" w:cs="Arial"/>
                <w:szCs w:val="24"/>
                <w:lang w:val="mn-MN"/>
              </w:rPr>
              <w:t>3</w:t>
            </w:r>
          </w:p>
        </w:tc>
        <w:tc>
          <w:tcPr>
            <w:tcW w:w="703" w:type="dxa"/>
          </w:tcPr>
          <w:p w14:paraId="4E1F567E" w14:textId="77777777" w:rsidR="00026174" w:rsidRPr="00026174" w:rsidRDefault="00026174">
            <w:pPr>
              <w:rPr>
                <w:rFonts w:ascii="Arial" w:hAnsi="Arial" w:cs="Arial"/>
                <w:szCs w:val="24"/>
                <w:lang w:val="mn-MN"/>
              </w:rPr>
            </w:pPr>
            <w:r>
              <w:rPr>
                <w:rFonts w:ascii="Arial" w:hAnsi="Arial" w:cs="Arial"/>
                <w:szCs w:val="24"/>
                <w:lang w:val="mn-MN"/>
              </w:rPr>
              <w:t>1.3</w:t>
            </w:r>
          </w:p>
        </w:tc>
        <w:tc>
          <w:tcPr>
            <w:tcW w:w="3793" w:type="dxa"/>
          </w:tcPr>
          <w:p w14:paraId="2345F14C" w14:textId="77777777" w:rsidR="00026174" w:rsidRPr="00026174" w:rsidRDefault="00F172D4" w:rsidP="00F172D4">
            <w:pPr>
              <w:jc w:val="both"/>
              <w:rPr>
                <w:rFonts w:ascii="Arial" w:hAnsi="Arial" w:cs="Arial"/>
                <w:szCs w:val="24"/>
              </w:rPr>
            </w:pPr>
            <w:r>
              <w:rPr>
                <w:rFonts w:ascii="Arial" w:hAnsi="Arial" w:cs="Arial"/>
                <w:szCs w:val="24"/>
                <w:lang w:val="mn-MN"/>
              </w:rPr>
              <w:t>Т</w:t>
            </w:r>
            <w:proofErr w:type="spellStart"/>
            <w:r w:rsidR="00026174" w:rsidRPr="00026174">
              <w:rPr>
                <w:rFonts w:ascii="Arial" w:hAnsi="Arial" w:cs="Arial"/>
                <w:szCs w:val="24"/>
              </w:rPr>
              <w:t>өрийн</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байгууллагын</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үйл</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ажиллагаа</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төрийн</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үйлчилгээг</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сайжруулах</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чиглэлээр</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санаачилга</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гаргаж</w:t>
            </w:r>
            <w:proofErr w:type="spellEnd"/>
            <w:r w:rsidR="00026174" w:rsidRPr="00026174">
              <w:rPr>
                <w:rFonts w:ascii="Arial" w:hAnsi="Arial" w:cs="Arial"/>
                <w:szCs w:val="24"/>
              </w:rPr>
              <w:t xml:space="preserve"> </w:t>
            </w:r>
            <w:r>
              <w:rPr>
                <w:rFonts w:ascii="Arial" w:hAnsi="Arial" w:cs="Arial"/>
                <w:szCs w:val="24"/>
                <w:lang w:val="mn-MN"/>
              </w:rPr>
              <w:t xml:space="preserve">ажилласан </w:t>
            </w:r>
            <w:proofErr w:type="spellStart"/>
            <w:r w:rsidR="00026174" w:rsidRPr="00026174">
              <w:rPr>
                <w:rFonts w:ascii="Arial" w:hAnsi="Arial" w:cs="Arial"/>
                <w:szCs w:val="24"/>
              </w:rPr>
              <w:t>төрийн</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албан</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хаагчдыг</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шагнаж</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урамшуулах</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Засгийн</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газрын</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болон</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төрийн</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дээд</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шагналд</w:t>
            </w:r>
            <w:proofErr w:type="spellEnd"/>
            <w:r w:rsidR="00026174" w:rsidRPr="00026174">
              <w:rPr>
                <w:rFonts w:ascii="Arial" w:hAnsi="Arial" w:cs="Arial"/>
                <w:szCs w:val="24"/>
              </w:rPr>
              <w:t xml:space="preserve"> </w:t>
            </w:r>
            <w:proofErr w:type="spellStart"/>
            <w:r w:rsidR="00026174" w:rsidRPr="00026174">
              <w:rPr>
                <w:rFonts w:ascii="Arial" w:hAnsi="Arial" w:cs="Arial"/>
                <w:szCs w:val="24"/>
              </w:rPr>
              <w:t>тодорхойлох</w:t>
            </w:r>
            <w:proofErr w:type="spellEnd"/>
          </w:p>
        </w:tc>
        <w:tc>
          <w:tcPr>
            <w:tcW w:w="1551" w:type="dxa"/>
          </w:tcPr>
          <w:p w14:paraId="4D46BC10" w14:textId="77777777" w:rsidR="00026174" w:rsidRPr="00026174" w:rsidRDefault="00026174" w:rsidP="00026174">
            <w:pPr>
              <w:jc w:val="both"/>
              <w:rPr>
                <w:rFonts w:ascii="Arial" w:hAnsi="Arial" w:cs="Arial"/>
                <w:szCs w:val="24"/>
                <w:lang w:val="mn-MN"/>
              </w:rPr>
            </w:pPr>
            <w:r w:rsidRPr="00026174">
              <w:rPr>
                <w:rFonts w:ascii="Arial" w:hAnsi="Arial" w:cs="Arial"/>
                <w:szCs w:val="24"/>
                <w:lang w:val="mn-MN"/>
              </w:rPr>
              <w:t>Тухай бүр</w:t>
            </w:r>
          </w:p>
        </w:tc>
        <w:tc>
          <w:tcPr>
            <w:tcW w:w="2073" w:type="dxa"/>
          </w:tcPr>
          <w:p w14:paraId="2DA98848" w14:textId="77777777" w:rsidR="00026174" w:rsidRPr="00026174" w:rsidRDefault="00026174" w:rsidP="00026174">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журмын</w:t>
            </w:r>
            <w:proofErr w:type="spellEnd"/>
            <w:r w:rsidRPr="00026174">
              <w:rPr>
                <w:rFonts w:ascii="Arial" w:hAnsi="Arial" w:cs="Arial"/>
                <w:szCs w:val="24"/>
              </w:rPr>
              <w:t xml:space="preserve"> </w:t>
            </w:r>
            <w:proofErr w:type="spellStart"/>
            <w:r w:rsidRPr="00026174">
              <w:rPr>
                <w:rFonts w:ascii="Arial" w:hAnsi="Arial" w:cs="Arial"/>
                <w:szCs w:val="24"/>
              </w:rPr>
              <w:t>шалгуур</w:t>
            </w:r>
            <w:proofErr w:type="spellEnd"/>
            <w:r w:rsidRPr="00026174">
              <w:rPr>
                <w:rFonts w:ascii="Arial" w:hAnsi="Arial" w:cs="Arial"/>
                <w:szCs w:val="24"/>
              </w:rPr>
              <w:t xml:space="preserve"> </w:t>
            </w:r>
            <w:proofErr w:type="spellStart"/>
            <w:r w:rsidRPr="00026174">
              <w:rPr>
                <w:rFonts w:ascii="Arial" w:hAnsi="Arial" w:cs="Arial"/>
                <w:szCs w:val="24"/>
              </w:rPr>
              <w:t>үзүүлэлтийг</w:t>
            </w:r>
            <w:proofErr w:type="spellEnd"/>
            <w:r w:rsidRPr="00026174">
              <w:rPr>
                <w:rFonts w:ascii="Arial" w:hAnsi="Arial" w:cs="Arial"/>
                <w:szCs w:val="24"/>
              </w:rPr>
              <w:t xml:space="preserve"> </w:t>
            </w:r>
            <w:proofErr w:type="spellStart"/>
            <w:r w:rsidRPr="00026174">
              <w:rPr>
                <w:rFonts w:ascii="Arial" w:hAnsi="Arial" w:cs="Arial"/>
                <w:szCs w:val="24"/>
              </w:rPr>
              <w:t>хангасан</w:t>
            </w:r>
            <w:proofErr w:type="spellEnd"/>
            <w:r w:rsidRPr="00026174">
              <w:rPr>
                <w:rFonts w:ascii="Arial" w:hAnsi="Arial" w:cs="Arial"/>
                <w:szCs w:val="24"/>
              </w:rPr>
              <w:t xml:space="preserve"> </w:t>
            </w:r>
            <w:proofErr w:type="spellStart"/>
            <w:r w:rsidRPr="00026174">
              <w:rPr>
                <w:rFonts w:ascii="Arial" w:hAnsi="Arial" w:cs="Arial"/>
                <w:szCs w:val="24"/>
              </w:rPr>
              <w:t>байна</w:t>
            </w:r>
            <w:proofErr w:type="spellEnd"/>
            <w:r w:rsidRPr="00026174">
              <w:rPr>
                <w:rFonts w:ascii="Arial" w:hAnsi="Arial" w:cs="Arial"/>
                <w:szCs w:val="24"/>
              </w:rPr>
              <w:t>.</w:t>
            </w:r>
          </w:p>
        </w:tc>
        <w:tc>
          <w:tcPr>
            <w:tcW w:w="5521" w:type="dxa"/>
          </w:tcPr>
          <w:p w14:paraId="5BDDFD28" w14:textId="251F527C" w:rsidR="00026174" w:rsidRPr="009408D2" w:rsidRDefault="00293F4B" w:rsidP="003F233A">
            <w:pPr>
              <w:shd w:val="clear" w:color="auto" w:fill="FFFFFF"/>
              <w:jc w:val="both"/>
              <w:rPr>
                <w:rFonts w:ascii="Arial" w:hAnsi="Arial" w:cs="Arial"/>
                <w:color w:val="050505"/>
                <w:shd w:val="clear" w:color="auto" w:fill="FFFFFF"/>
              </w:rPr>
            </w:pPr>
            <w:r>
              <w:rPr>
                <w:rFonts w:ascii="Arial" w:hAnsi="Arial" w:cs="Arial"/>
                <w:szCs w:val="24"/>
                <w:lang w:val="mn-MN"/>
              </w:rPr>
              <w:t>Тайлант</w:t>
            </w:r>
            <w:r w:rsidR="003F233A">
              <w:rPr>
                <w:rFonts w:ascii="Arial" w:hAnsi="Arial" w:cs="Arial"/>
                <w:szCs w:val="24"/>
                <w:lang w:val="mn-MN"/>
              </w:rPr>
              <w:t xml:space="preserve"> хугацаанд </w:t>
            </w:r>
            <w:r w:rsidR="00F77484">
              <w:rPr>
                <w:rFonts w:ascii="Arial" w:hAnsi="Arial" w:cs="Arial"/>
                <w:szCs w:val="24"/>
                <w:lang w:val="mn-MN"/>
              </w:rPr>
              <w:t xml:space="preserve">Дугуйн </w:t>
            </w:r>
            <w:r w:rsidR="005E32C5">
              <w:rPr>
                <w:rFonts w:ascii="Arial" w:hAnsi="Arial" w:cs="Arial"/>
                <w:szCs w:val="24"/>
                <w:lang w:val="mn-MN"/>
              </w:rPr>
              <w:t xml:space="preserve">дасгалжуулагч </w:t>
            </w:r>
            <w:r w:rsidR="0005542B">
              <w:rPr>
                <w:rFonts w:ascii="Arial" w:hAnsi="Arial" w:cs="Arial"/>
                <w:szCs w:val="24"/>
                <w:lang w:val="mn-MN"/>
              </w:rPr>
              <w:t>“Хөдөлмөрийн гавъяны улаан тугийн одон</w:t>
            </w:r>
            <w:r w:rsidR="009408D2">
              <w:rPr>
                <w:rFonts w:ascii="Arial" w:hAnsi="Arial" w:cs="Arial"/>
                <w:color w:val="050505"/>
                <w:shd w:val="clear" w:color="auto" w:fill="FFFFFF"/>
                <w:lang w:val="mn-MN"/>
              </w:rPr>
              <w:t>” -</w:t>
            </w:r>
            <w:r w:rsidR="0005542B">
              <w:rPr>
                <w:rFonts w:ascii="Arial" w:hAnsi="Arial" w:cs="Arial"/>
                <w:color w:val="050505"/>
                <w:shd w:val="clear" w:color="auto" w:fill="FFFFFF"/>
                <w:lang w:val="mn-MN"/>
              </w:rPr>
              <w:t>медалиар</w:t>
            </w:r>
            <w:r w:rsidR="009408D2">
              <w:rPr>
                <w:rFonts w:ascii="Arial" w:hAnsi="Arial" w:cs="Arial"/>
                <w:color w:val="050505"/>
                <w:shd w:val="clear" w:color="auto" w:fill="FFFFFF"/>
                <w:lang w:val="mn-MN"/>
              </w:rPr>
              <w:t xml:space="preserve"> </w:t>
            </w:r>
            <w:r w:rsidR="003F233A">
              <w:rPr>
                <w:rFonts w:ascii="Arial" w:hAnsi="Arial" w:cs="Arial"/>
                <w:szCs w:val="24"/>
                <w:lang w:val="mn-MN"/>
              </w:rPr>
              <w:t>шагнуулсан</w:t>
            </w:r>
            <w:r>
              <w:rPr>
                <w:rFonts w:ascii="Arial" w:hAnsi="Arial" w:cs="Arial"/>
                <w:szCs w:val="24"/>
                <w:lang w:val="mn-MN"/>
              </w:rPr>
              <w:t xml:space="preserve"> байна.</w:t>
            </w:r>
          </w:p>
        </w:tc>
        <w:tc>
          <w:tcPr>
            <w:tcW w:w="963" w:type="dxa"/>
          </w:tcPr>
          <w:p w14:paraId="6E45E0EA" w14:textId="70849506" w:rsidR="00026174" w:rsidRPr="001A771E" w:rsidRDefault="006D6F21" w:rsidP="00293F4B">
            <w:pPr>
              <w:rPr>
                <w:rFonts w:ascii="Arial" w:hAnsi="Arial" w:cs="Arial"/>
                <w:szCs w:val="24"/>
                <w:lang w:val="mn-MN"/>
              </w:rPr>
            </w:pPr>
            <w:r>
              <w:rPr>
                <w:rFonts w:ascii="Arial" w:hAnsi="Arial" w:cs="Arial"/>
                <w:szCs w:val="24"/>
                <w:lang w:val="mn-MN"/>
              </w:rPr>
              <w:t>8</w:t>
            </w:r>
            <w:r w:rsidR="003F233A">
              <w:rPr>
                <w:rFonts w:ascii="Arial" w:hAnsi="Arial" w:cs="Arial"/>
                <w:szCs w:val="24"/>
                <w:lang w:val="mn-MN"/>
              </w:rPr>
              <w:t>0%</w:t>
            </w:r>
          </w:p>
        </w:tc>
      </w:tr>
      <w:tr w:rsidR="00B96650" w:rsidRPr="00026174" w14:paraId="503CFE7E" w14:textId="77777777" w:rsidTr="008C1E65">
        <w:tc>
          <w:tcPr>
            <w:tcW w:w="15306" w:type="dxa"/>
            <w:gridSpan w:val="7"/>
          </w:tcPr>
          <w:p w14:paraId="6509A781" w14:textId="77777777" w:rsidR="00B96650" w:rsidRDefault="00B96650" w:rsidP="00B96650">
            <w:pPr>
              <w:jc w:val="center"/>
              <w:rPr>
                <w:rFonts w:ascii="Arial" w:hAnsi="Arial" w:cs="Arial"/>
                <w:b/>
                <w:szCs w:val="24"/>
              </w:rPr>
            </w:pPr>
            <w:r>
              <w:rPr>
                <w:rFonts w:ascii="Arial" w:hAnsi="Arial" w:cs="Arial"/>
                <w:b/>
                <w:szCs w:val="24"/>
                <w:lang w:val="mn-MN"/>
              </w:rPr>
              <w:t xml:space="preserve">Хоёр. </w:t>
            </w:r>
            <w:r w:rsidRPr="00B96650">
              <w:rPr>
                <w:rFonts w:ascii="Arial" w:hAnsi="Arial" w:cs="Arial"/>
                <w:b/>
                <w:szCs w:val="24"/>
              </w:rPr>
              <w:t>“</w:t>
            </w:r>
            <w:proofErr w:type="spellStart"/>
            <w:r w:rsidRPr="00B96650">
              <w:rPr>
                <w:rFonts w:ascii="Arial" w:hAnsi="Arial" w:cs="Arial"/>
                <w:b/>
                <w:szCs w:val="24"/>
              </w:rPr>
              <w:t>Албан</w:t>
            </w:r>
            <w:proofErr w:type="spellEnd"/>
            <w:r w:rsidRPr="00B96650">
              <w:rPr>
                <w:rFonts w:ascii="Arial" w:hAnsi="Arial" w:cs="Arial"/>
                <w:b/>
                <w:szCs w:val="24"/>
              </w:rPr>
              <w:t xml:space="preserve"> </w:t>
            </w:r>
            <w:proofErr w:type="spellStart"/>
            <w:r w:rsidRPr="00B96650">
              <w:rPr>
                <w:rFonts w:ascii="Arial" w:hAnsi="Arial" w:cs="Arial"/>
                <w:b/>
                <w:szCs w:val="24"/>
              </w:rPr>
              <w:t>хаагчдын</w:t>
            </w:r>
            <w:proofErr w:type="spellEnd"/>
            <w:r w:rsidRPr="00B96650">
              <w:rPr>
                <w:rFonts w:ascii="Arial" w:hAnsi="Arial" w:cs="Arial"/>
                <w:b/>
                <w:szCs w:val="24"/>
              </w:rPr>
              <w:t xml:space="preserve"> </w:t>
            </w:r>
            <w:proofErr w:type="spellStart"/>
            <w:r w:rsidRPr="00B96650">
              <w:rPr>
                <w:rFonts w:ascii="Arial" w:hAnsi="Arial" w:cs="Arial"/>
                <w:b/>
                <w:szCs w:val="24"/>
              </w:rPr>
              <w:t>нийгмийн</w:t>
            </w:r>
            <w:proofErr w:type="spellEnd"/>
            <w:r w:rsidRPr="00B96650">
              <w:rPr>
                <w:rFonts w:ascii="Arial" w:hAnsi="Arial" w:cs="Arial"/>
                <w:b/>
                <w:szCs w:val="24"/>
              </w:rPr>
              <w:t xml:space="preserve"> </w:t>
            </w:r>
            <w:proofErr w:type="spellStart"/>
            <w:r w:rsidRPr="00B96650">
              <w:rPr>
                <w:rFonts w:ascii="Arial" w:hAnsi="Arial" w:cs="Arial"/>
                <w:b/>
                <w:szCs w:val="24"/>
              </w:rPr>
              <w:t>асуудлыг</w:t>
            </w:r>
            <w:proofErr w:type="spellEnd"/>
            <w:r w:rsidRPr="00B96650">
              <w:rPr>
                <w:rFonts w:ascii="Arial" w:hAnsi="Arial" w:cs="Arial"/>
                <w:b/>
                <w:szCs w:val="24"/>
              </w:rPr>
              <w:t xml:space="preserve"> </w:t>
            </w:r>
            <w:proofErr w:type="spellStart"/>
            <w:r w:rsidRPr="00B96650">
              <w:rPr>
                <w:rFonts w:ascii="Arial" w:hAnsi="Arial" w:cs="Arial"/>
                <w:b/>
                <w:szCs w:val="24"/>
              </w:rPr>
              <w:t>шийдвэрлэж</w:t>
            </w:r>
            <w:proofErr w:type="spellEnd"/>
            <w:r w:rsidRPr="00B96650">
              <w:rPr>
                <w:rFonts w:ascii="Arial" w:hAnsi="Arial" w:cs="Arial"/>
                <w:b/>
                <w:szCs w:val="24"/>
              </w:rPr>
              <w:t xml:space="preserve"> </w:t>
            </w:r>
            <w:proofErr w:type="spellStart"/>
            <w:r w:rsidRPr="00B96650">
              <w:rPr>
                <w:rFonts w:ascii="Arial" w:hAnsi="Arial" w:cs="Arial"/>
                <w:b/>
                <w:szCs w:val="24"/>
              </w:rPr>
              <w:t>тусламж</w:t>
            </w:r>
            <w:proofErr w:type="spellEnd"/>
            <w:r w:rsidRPr="00B96650">
              <w:rPr>
                <w:rFonts w:ascii="Arial" w:hAnsi="Arial" w:cs="Arial"/>
                <w:b/>
                <w:szCs w:val="24"/>
              </w:rPr>
              <w:t xml:space="preserve">, </w:t>
            </w:r>
            <w:proofErr w:type="spellStart"/>
            <w:r w:rsidRPr="00B96650">
              <w:rPr>
                <w:rFonts w:ascii="Arial" w:hAnsi="Arial" w:cs="Arial"/>
                <w:b/>
                <w:szCs w:val="24"/>
              </w:rPr>
              <w:t>тэтгэмж</w:t>
            </w:r>
            <w:proofErr w:type="spellEnd"/>
            <w:r w:rsidRPr="00B96650">
              <w:rPr>
                <w:rFonts w:ascii="Arial" w:hAnsi="Arial" w:cs="Arial"/>
                <w:b/>
                <w:szCs w:val="24"/>
              </w:rPr>
              <w:t xml:space="preserve">, </w:t>
            </w:r>
            <w:proofErr w:type="spellStart"/>
            <w:r w:rsidRPr="00B96650">
              <w:rPr>
                <w:rFonts w:ascii="Arial" w:hAnsi="Arial" w:cs="Arial"/>
                <w:b/>
                <w:szCs w:val="24"/>
              </w:rPr>
              <w:t>дэмжлэг</w:t>
            </w:r>
            <w:proofErr w:type="spellEnd"/>
            <w:r w:rsidRPr="00B96650">
              <w:rPr>
                <w:rFonts w:ascii="Arial" w:hAnsi="Arial" w:cs="Arial"/>
                <w:b/>
                <w:szCs w:val="24"/>
              </w:rPr>
              <w:t xml:space="preserve">, </w:t>
            </w:r>
            <w:proofErr w:type="spellStart"/>
            <w:r w:rsidRPr="00B96650">
              <w:rPr>
                <w:rFonts w:ascii="Arial" w:hAnsi="Arial" w:cs="Arial"/>
                <w:b/>
                <w:szCs w:val="24"/>
              </w:rPr>
              <w:t>нөхөн</w:t>
            </w:r>
            <w:proofErr w:type="spellEnd"/>
            <w:r w:rsidRPr="00B96650">
              <w:rPr>
                <w:rFonts w:ascii="Arial" w:hAnsi="Arial" w:cs="Arial"/>
                <w:b/>
                <w:szCs w:val="24"/>
              </w:rPr>
              <w:t xml:space="preserve"> </w:t>
            </w:r>
            <w:proofErr w:type="spellStart"/>
            <w:r w:rsidRPr="00B96650">
              <w:rPr>
                <w:rFonts w:ascii="Arial" w:hAnsi="Arial" w:cs="Arial"/>
                <w:b/>
                <w:szCs w:val="24"/>
              </w:rPr>
              <w:t>олговор</w:t>
            </w:r>
            <w:proofErr w:type="spellEnd"/>
            <w:r w:rsidRPr="00B96650">
              <w:rPr>
                <w:rFonts w:ascii="Arial" w:hAnsi="Arial" w:cs="Arial"/>
                <w:b/>
                <w:szCs w:val="24"/>
              </w:rPr>
              <w:t xml:space="preserve"> </w:t>
            </w:r>
            <w:proofErr w:type="spellStart"/>
            <w:r w:rsidRPr="00B96650">
              <w:rPr>
                <w:rFonts w:ascii="Arial" w:hAnsi="Arial" w:cs="Arial"/>
                <w:b/>
                <w:szCs w:val="24"/>
              </w:rPr>
              <w:t>олгох</w:t>
            </w:r>
            <w:proofErr w:type="spellEnd"/>
            <w:r w:rsidRPr="00B96650">
              <w:rPr>
                <w:rFonts w:ascii="Arial" w:hAnsi="Arial" w:cs="Arial"/>
                <w:b/>
                <w:szCs w:val="24"/>
              </w:rPr>
              <w:t xml:space="preserve"> </w:t>
            </w:r>
            <w:proofErr w:type="spellStart"/>
            <w:r w:rsidRPr="00B96650">
              <w:rPr>
                <w:rFonts w:ascii="Arial" w:hAnsi="Arial" w:cs="Arial"/>
                <w:b/>
                <w:szCs w:val="24"/>
              </w:rPr>
              <w:t>зорилтын</w:t>
            </w:r>
            <w:proofErr w:type="spellEnd"/>
            <w:r w:rsidRPr="00B96650">
              <w:rPr>
                <w:rFonts w:ascii="Arial" w:hAnsi="Arial" w:cs="Arial"/>
                <w:b/>
                <w:szCs w:val="24"/>
              </w:rPr>
              <w:t xml:space="preserve"> </w:t>
            </w:r>
            <w:proofErr w:type="spellStart"/>
            <w:r w:rsidRPr="00B96650">
              <w:rPr>
                <w:rFonts w:ascii="Arial" w:hAnsi="Arial" w:cs="Arial"/>
                <w:b/>
                <w:szCs w:val="24"/>
              </w:rPr>
              <w:t>хүрээнд</w:t>
            </w:r>
            <w:proofErr w:type="spellEnd"/>
            <w:r w:rsidRPr="00B96650">
              <w:rPr>
                <w:rFonts w:ascii="Arial" w:hAnsi="Arial" w:cs="Arial"/>
                <w:b/>
                <w:szCs w:val="24"/>
              </w:rPr>
              <w:t>”</w:t>
            </w:r>
          </w:p>
          <w:p w14:paraId="3E6BFFB1" w14:textId="77777777" w:rsidR="00B96650" w:rsidRPr="00B96650" w:rsidRDefault="00B96650" w:rsidP="00B96650">
            <w:pPr>
              <w:jc w:val="center"/>
              <w:rPr>
                <w:rFonts w:ascii="Arial" w:hAnsi="Arial" w:cs="Arial"/>
                <w:b/>
                <w:szCs w:val="24"/>
              </w:rPr>
            </w:pPr>
          </w:p>
        </w:tc>
      </w:tr>
      <w:tr w:rsidR="00EA11AE" w:rsidRPr="00026174" w14:paraId="46FDCBA5" w14:textId="77777777" w:rsidTr="00BC6DA4">
        <w:tc>
          <w:tcPr>
            <w:tcW w:w="702" w:type="dxa"/>
          </w:tcPr>
          <w:p w14:paraId="4EFC15C5" w14:textId="77777777" w:rsidR="00EA11AE" w:rsidRPr="00026174" w:rsidRDefault="00EA11AE" w:rsidP="00EA11AE">
            <w:pPr>
              <w:rPr>
                <w:rFonts w:ascii="Arial" w:hAnsi="Arial" w:cs="Arial"/>
                <w:szCs w:val="24"/>
                <w:lang w:val="mn-MN"/>
              </w:rPr>
            </w:pPr>
            <w:r>
              <w:rPr>
                <w:rFonts w:ascii="Arial" w:hAnsi="Arial" w:cs="Arial"/>
                <w:szCs w:val="24"/>
                <w:lang w:val="mn-MN"/>
              </w:rPr>
              <w:lastRenderedPageBreak/>
              <w:t>4</w:t>
            </w:r>
          </w:p>
        </w:tc>
        <w:tc>
          <w:tcPr>
            <w:tcW w:w="703" w:type="dxa"/>
          </w:tcPr>
          <w:p w14:paraId="37DBF2EB" w14:textId="77777777" w:rsidR="00EA11AE" w:rsidRPr="00026174" w:rsidRDefault="00EA11AE" w:rsidP="00EA11AE">
            <w:pPr>
              <w:rPr>
                <w:rFonts w:ascii="Arial" w:hAnsi="Arial" w:cs="Arial"/>
                <w:szCs w:val="24"/>
                <w:lang w:val="mn-MN"/>
              </w:rPr>
            </w:pPr>
            <w:r>
              <w:rPr>
                <w:rFonts w:ascii="Arial" w:hAnsi="Arial" w:cs="Arial"/>
                <w:szCs w:val="24"/>
                <w:lang w:val="mn-MN"/>
              </w:rPr>
              <w:t>2.1</w:t>
            </w:r>
          </w:p>
        </w:tc>
        <w:tc>
          <w:tcPr>
            <w:tcW w:w="3793" w:type="dxa"/>
          </w:tcPr>
          <w:p w14:paraId="0C02FEBC" w14:textId="77777777" w:rsidR="00EA11AE" w:rsidRPr="00121EF5" w:rsidRDefault="00EA11AE" w:rsidP="00EA11AE">
            <w:pPr>
              <w:jc w:val="both"/>
              <w:rPr>
                <w:rFonts w:ascii="Arial" w:eastAsia="Times New Roman" w:hAnsi="Arial" w:cs="Arial"/>
              </w:rPr>
            </w:pPr>
            <w:proofErr w:type="spellStart"/>
            <w:r w:rsidRPr="00121EF5">
              <w:rPr>
                <w:rFonts w:ascii="Arial" w:eastAsia="Times New Roman" w:hAnsi="Arial" w:cs="Arial"/>
              </w:rPr>
              <w:t>Засгийн</w:t>
            </w:r>
            <w:proofErr w:type="spellEnd"/>
            <w:r w:rsidRPr="00121EF5">
              <w:rPr>
                <w:rFonts w:ascii="Arial" w:eastAsia="Times New Roman" w:hAnsi="Arial" w:cs="Arial"/>
              </w:rPr>
              <w:t xml:space="preserve"> </w:t>
            </w:r>
            <w:proofErr w:type="spellStart"/>
            <w:r w:rsidRPr="00121EF5">
              <w:rPr>
                <w:rFonts w:ascii="Arial" w:eastAsia="Times New Roman" w:hAnsi="Arial" w:cs="Arial"/>
              </w:rPr>
              <w:t>газар</w:t>
            </w:r>
            <w:proofErr w:type="spellEnd"/>
            <w:r w:rsidRPr="00121EF5">
              <w:rPr>
                <w:rFonts w:ascii="Arial" w:eastAsia="Times New Roman" w:hAnsi="Arial" w:cs="Arial"/>
              </w:rPr>
              <w:t xml:space="preserve">, </w:t>
            </w:r>
            <w:proofErr w:type="spellStart"/>
            <w:r w:rsidRPr="00121EF5">
              <w:rPr>
                <w:rFonts w:ascii="Arial" w:eastAsia="Times New Roman" w:hAnsi="Arial" w:cs="Arial"/>
              </w:rPr>
              <w:t>төрийн</w:t>
            </w:r>
            <w:proofErr w:type="spellEnd"/>
            <w:r>
              <w:rPr>
                <w:rFonts w:ascii="Arial" w:eastAsia="Times New Roman" w:hAnsi="Arial" w:cs="Arial"/>
              </w:rPr>
              <w:t xml:space="preserve"> </w:t>
            </w:r>
            <w:proofErr w:type="spellStart"/>
            <w:r w:rsidRPr="00121EF5">
              <w:rPr>
                <w:rFonts w:ascii="Arial" w:eastAsia="Times New Roman" w:hAnsi="Arial" w:cs="Arial"/>
              </w:rPr>
              <w:t>байгууллага</w:t>
            </w:r>
            <w:proofErr w:type="spellEnd"/>
            <w:r w:rsidRPr="00121EF5">
              <w:rPr>
                <w:rFonts w:ascii="Arial" w:eastAsia="Times New Roman" w:hAnsi="Arial" w:cs="Arial"/>
              </w:rPr>
              <w:t xml:space="preserve">, </w:t>
            </w:r>
            <w:r>
              <w:rPr>
                <w:rFonts w:ascii="Arial" w:eastAsia="Times New Roman" w:hAnsi="Arial" w:cs="Arial"/>
                <w:lang w:val="mn-MN"/>
              </w:rPr>
              <w:t>б</w:t>
            </w:r>
            <w:proofErr w:type="spellStart"/>
            <w:r w:rsidRPr="00121EF5">
              <w:rPr>
                <w:rFonts w:ascii="Arial" w:eastAsia="Times New Roman" w:hAnsi="Arial" w:cs="Arial"/>
              </w:rPr>
              <w:t>усад</w:t>
            </w:r>
            <w:proofErr w:type="spellEnd"/>
            <w:r>
              <w:rPr>
                <w:rFonts w:ascii="Arial" w:eastAsia="Times New Roman" w:hAnsi="Arial" w:cs="Arial"/>
                <w:lang w:val="mn-MN"/>
              </w:rPr>
              <w:t xml:space="preserve"> </w:t>
            </w:r>
            <w:proofErr w:type="spellStart"/>
            <w:r w:rsidRPr="00121EF5">
              <w:rPr>
                <w:rFonts w:ascii="Arial" w:eastAsia="Times New Roman" w:hAnsi="Arial" w:cs="Arial"/>
              </w:rPr>
              <w:t>байгууллагаас</w:t>
            </w:r>
            <w:proofErr w:type="spellEnd"/>
            <w:r w:rsidRPr="00121EF5">
              <w:rPr>
                <w:rFonts w:ascii="Arial" w:eastAsia="Times New Roman" w:hAnsi="Arial" w:cs="Arial"/>
              </w:rPr>
              <w:t xml:space="preserve"> </w:t>
            </w:r>
            <w:proofErr w:type="spellStart"/>
            <w:r w:rsidRPr="00121EF5">
              <w:rPr>
                <w:rFonts w:ascii="Arial" w:eastAsia="Times New Roman" w:hAnsi="Arial" w:cs="Arial"/>
              </w:rPr>
              <w:t>албан</w:t>
            </w:r>
            <w:proofErr w:type="spellEnd"/>
          </w:p>
          <w:p w14:paraId="69F33235" w14:textId="77777777" w:rsidR="00EA11AE" w:rsidRPr="00121EF5" w:rsidRDefault="00EA11AE" w:rsidP="00EA11AE">
            <w:pPr>
              <w:jc w:val="both"/>
              <w:rPr>
                <w:rFonts w:ascii="Arial" w:eastAsia="Times New Roman" w:hAnsi="Arial" w:cs="Arial"/>
              </w:rPr>
            </w:pPr>
            <w:r>
              <w:rPr>
                <w:rFonts w:ascii="Arial" w:eastAsia="Times New Roman" w:hAnsi="Arial" w:cs="Arial"/>
                <w:lang w:val="mn-MN"/>
              </w:rPr>
              <w:t xml:space="preserve"> х</w:t>
            </w:r>
            <w:proofErr w:type="spellStart"/>
            <w:r w:rsidRPr="00121EF5">
              <w:rPr>
                <w:rFonts w:ascii="Arial" w:eastAsia="Times New Roman" w:hAnsi="Arial" w:cs="Arial"/>
              </w:rPr>
              <w:t>аагчдын</w:t>
            </w:r>
            <w:proofErr w:type="spellEnd"/>
            <w:r w:rsidRPr="00121EF5">
              <w:rPr>
                <w:rFonts w:ascii="Arial" w:eastAsia="Times New Roman" w:hAnsi="Arial" w:cs="Arial"/>
              </w:rPr>
              <w:t xml:space="preserve"> </w:t>
            </w:r>
            <w:proofErr w:type="spellStart"/>
            <w:r w:rsidRPr="00121EF5">
              <w:rPr>
                <w:rFonts w:ascii="Arial" w:eastAsia="Times New Roman" w:hAnsi="Arial" w:cs="Arial"/>
              </w:rPr>
              <w:t>мэдлэг</w:t>
            </w:r>
            <w:proofErr w:type="spellEnd"/>
            <w:r w:rsidRPr="00121EF5">
              <w:rPr>
                <w:rFonts w:ascii="Arial" w:eastAsia="Times New Roman" w:hAnsi="Arial" w:cs="Arial"/>
              </w:rPr>
              <w:t>,</w:t>
            </w:r>
            <w:r>
              <w:rPr>
                <w:rFonts w:ascii="Arial" w:eastAsia="Times New Roman" w:hAnsi="Arial" w:cs="Arial"/>
                <w:lang w:val="mn-MN"/>
              </w:rPr>
              <w:t xml:space="preserve"> </w:t>
            </w:r>
            <w:proofErr w:type="spellStart"/>
            <w:r w:rsidRPr="00121EF5">
              <w:rPr>
                <w:rFonts w:ascii="Arial" w:eastAsia="Times New Roman" w:hAnsi="Arial" w:cs="Arial"/>
              </w:rPr>
              <w:t>мэргэжлийг</w:t>
            </w:r>
            <w:proofErr w:type="spellEnd"/>
            <w:r>
              <w:rPr>
                <w:rFonts w:ascii="Arial" w:eastAsia="Times New Roman" w:hAnsi="Arial" w:cs="Arial"/>
                <w:lang w:val="mn-MN"/>
              </w:rPr>
              <w:t xml:space="preserve"> </w:t>
            </w:r>
            <w:proofErr w:type="spellStart"/>
            <w:r w:rsidRPr="00121EF5">
              <w:rPr>
                <w:rFonts w:ascii="Arial" w:eastAsia="Times New Roman" w:hAnsi="Arial" w:cs="Arial"/>
              </w:rPr>
              <w:t>дээшлүүлэх</w:t>
            </w:r>
            <w:proofErr w:type="spellEnd"/>
            <w:r>
              <w:rPr>
                <w:rFonts w:ascii="Arial" w:eastAsia="Times New Roman" w:hAnsi="Arial" w:cs="Arial"/>
                <w:lang w:val="mn-MN"/>
              </w:rPr>
              <w:t xml:space="preserve"> </w:t>
            </w:r>
            <w:proofErr w:type="spellStart"/>
            <w:r w:rsidRPr="00121EF5">
              <w:rPr>
                <w:rFonts w:ascii="Arial" w:eastAsia="Times New Roman" w:hAnsi="Arial" w:cs="Arial"/>
              </w:rPr>
              <w:t>чиглэлээр</w:t>
            </w:r>
            <w:proofErr w:type="spellEnd"/>
            <w:r w:rsidRPr="00121EF5">
              <w:rPr>
                <w:rFonts w:ascii="Arial" w:eastAsia="Times New Roman" w:hAnsi="Arial" w:cs="Arial"/>
              </w:rPr>
              <w:t xml:space="preserve"> </w:t>
            </w:r>
            <w:proofErr w:type="spellStart"/>
            <w:r w:rsidRPr="00121EF5">
              <w:rPr>
                <w:rFonts w:ascii="Arial" w:eastAsia="Times New Roman" w:hAnsi="Arial" w:cs="Arial"/>
              </w:rPr>
              <w:t>зохион</w:t>
            </w:r>
            <w:proofErr w:type="spellEnd"/>
          </w:p>
          <w:p w14:paraId="31DA1922" w14:textId="77777777" w:rsidR="00EA11AE" w:rsidRPr="00121EF5" w:rsidRDefault="00EA11AE" w:rsidP="00EA11AE">
            <w:pPr>
              <w:jc w:val="both"/>
              <w:rPr>
                <w:rFonts w:ascii="Arial" w:hAnsi="Arial" w:cs="Arial"/>
                <w:szCs w:val="24"/>
                <w:lang w:val="mn-MN"/>
              </w:rPr>
            </w:pPr>
            <w:proofErr w:type="spellStart"/>
            <w:r w:rsidRPr="00121EF5">
              <w:rPr>
                <w:rFonts w:ascii="Arial" w:eastAsia="Times New Roman" w:hAnsi="Arial" w:cs="Arial"/>
              </w:rPr>
              <w:t>байгуулсан</w:t>
            </w:r>
            <w:proofErr w:type="spellEnd"/>
            <w:r w:rsidRPr="00121EF5">
              <w:rPr>
                <w:rFonts w:ascii="Arial" w:eastAsia="Times New Roman" w:hAnsi="Arial" w:cs="Arial"/>
              </w:rPr>
              <w:t xml:space="preserve"> </w:t>
            </w:r>
            <w:proofErr w:type="spellStart"/>
            <w:r w:rsidRPr="00121EF5">
              <w:rPr>
                <w:rFonts w:ascii="Arial" w:eastAsia="Times New Roman" w:hAnsi="Arial" w:cs="Arial"/>
              </w:rPr>
              <w:t>дотоод</w:t>
            </w:r>
            <w:proofErr w:type="spellEnd"/>
            <w:r>
              <w:rPr>
                <w:rFonts w:ascii="Arial" w:eastAsia="Times New Roman" w:hAnsi="Arial" w:cs="Arial"/>
                <w:lang w:val="mn-MN"/>
              </w:rPr>
              <w:t xml:space="preserve"> </w:t>
            </w:r>
            <w:proofErr w:type="spellStart"/>
            <w:r w:rsidRPr="00121EF5">
              <w:rPr>
                <w:rFonts w:ascii="Arial" w:eastAsia="Calibri" w:hAnsi="Arial" w:cs="Arial"/>
              </w:rPr>
              <w:t>сургалт</w:t>
            </w:r>
            <w:proofErr w:type="spellEnd"/>
            <w:r>
              <w:rPr>
                <w:rFonts w:ascii="Arial" w:eastAsia="Calibri" w:hAnsi="Arial" w:cs="Arial"/>
                <w:lang w:val="mn-MN"/>
              </w:rPr>
              <w:t>ад хамруулах</w:t>
            </w:r>
          </w:p>
        </w:tc>
        <w:tc>
          <w:tcPr>
            <w:tcW w:w="1551" w:type="dxa"/>
          </w:tcPr>
          <w:p w14:paraId="17030D30" w14:textId="77777777" w:rsidR="00EA11AE" w:rsidRPr="00026174" w:rsidRDefault="00EA11AE" w:rsidP="00EA11AE">
            <w:pPr>
              <w:jc w:val="both"/>
              <w:rPr>
                <w:rFonts w:ascii="Arial" w:hAnsi="Arial" w:cs="Arial"/>
                <w:szCs w:val="24"/>
                <w:lang w:val="mn-MN"/>
              </w:rPr>
            </w:pPr>
            <w:r w:rsidRPr="00026174">
              <w:rPr>
                <w:rFonts w:ascii="Arial" w:hAnsi="Arial" w:cs="Arial"/>
                <w:szCs w:val="24"/>
                <w:lang w:val="mn-MN"/>
              </w:rPr>
              <w:t>Тухай бүр</w:t>
            </w:r>
          </w:p>
        </w:tc>
        <w:tc>
          <w:tcPr>
            <w:tcW w:w="2073" w:type="dxa"/>
          </w:tcPr>
          <w:p w14:paraId="6B1DAA20" w14:textId="77777777" w:rsidR="00EA11AE" w:rsidRPr="00E71D5B" w:rsidRDefault="00EA11AE" w:rsidP="00EA11AE">
            <w:pPr>
              <w:jc w:val="both"/>
              <w:rPr>
                <w:rFonts w:ascii="Arial" w:hAnsi="Arial" w:cs="Arial"/>
                <w:szCs w:val="24"/>
                <w:lang w:val="mn-MN"/>
              </w:rPr>
            </w:pPr>
            <w:r>
              <w:rPr>
                <w:rFonts w:ascii="Arial" w:hAnsi="Arial" w:cs="Arial"/>
                <w:szCs w:val="24"/>
                <w:lang w:val="mn-MN"/>
              </w:rPr>
              <w:t>Холбогдох хууль тогтоомж, дүрэм, журамд нийцсэн байна.</w:t>
            </w:r>
          </w:p>
        </w:tc>
        <w:tc>
          <w:tcPr>
            <w:tcW w:w="5521" w:type="dxa"/>
          </w:tcPr>
          <w:p w14:paraId="48AB8342" w14:textId="50FB1402" w:rsidR="00EA11AE" w:rsidRPr="00EA11AE" w:rsidRDefault="00EA11AE" w:rsidP="00EA11AE">
            <w:pPr>
              <w:spacing w:line="276" w:lineRule="auto"/>
              <w:jc w:val="both"/>
              <w:rPr>
                <w:rFonts w:ascii="Arial" w:eastAsia="Times New Roman" w:hAnsi="Arial" w:cs="Arial"/>
              </w:rPr>
            </w:pPr>
            <w:r>
              <w:rPr>
                <w:rFonts w:ascii="Arial" w:eastAsia="Times New Roman" w:hAnsi="Arial" w:cs="Arial"/>
                <w:lang w:val="mn-MN"/>
              </w:rPr>
              <w:t>-</w:t>
            </w:r>
            <w:proofErr w:type="spellStart"/>
            <w:r w:rsidRPr="00EA11AE">
              <w:rPr>
                <w:rFonts w:ascii="Arial" w:eastAsia="Times New Roman" w:hAnsi="Arial" w:cs="Arial"/>
              </w:rPr>
              <w:t>Аймгийн</w:t>
            </w:r>
            <w:proofErr w:type="spellEnd"/>
            <w:r w:rsidRPr="00EA11AE">
              <w:rPr>
                <w:rFonts w:ascii="Arial" w:eastAsia="Times New Roman" w:hAnsi="Arial" w:cs="Arial"/>
              </w:rPr>
              <w:t xml:space="preserve"> </w:t>
            </w:r>
            <w:r w:rsidRPr="00EA11AE">
              <w:rPr>
                <w:rFonts w:ascii="Arial" w:eastAsia="Times New Roman" w:hAnsi="Arial" w:cs="Arial"/>
                <w:lang w:val="mn-MN"/>
              </w:rPr>
              <w:t xml:space="preserve">Онцгой байдлын </w:t>
            </w:r>
            <w:proofErr w:type="spellStart"/>
            <w:r w:rsidRPr="00EA11AE">
              <w:rPr>
                <w:rFonts w:ascii="Arial" w:eastAsia="Times New Roman" w:hAnsi="Arial" w:cs="Arial"/>
              </w:rPr>
              <w:t>газрын</w:t>
            </w:r>
            <w:proofErr w:type="spellEnd"/>
            <w:r w:rsidRPr="00EA11AE">
              <w:rPr>
                <w:rFonts w:ascii="Arial" w:eastAsia="Times New Roman" w:hAnsi="Arial" w:cs="Arial"/>
              </w:rPr>
              <w:t xml:space="preserve"> </w:t>
            </w:r>
            <w:proofErr w:type="spellStart"/>
            <w:r w:rsidRPr="00EA11AE">
              <w:rPr>
                <w:rFonts w:ascii="Arial" w:eastAsia="Times New Roman" w:hAnsi="Arial" w:cs="Arial"/>
              </w:rPr>
              <w:t>мэргэжилтэн</w:t>
            </w:r>
            <w:proofErr w:type="spellEnd"/>
            <w:r w:rsidRPr="00EA11AE">
              <w:rPr>
                <w:rFonts w:ascii="Arial" w:eastAsia="Times New Roman" w:hAnsi="Arial" w:cs="Arial"/>
              </w:rPr>
              <w:t xml:space="preserve">, </w:t>
            </w:r>
            <w:proofErr w:type="spellStart"/>
            <w:r w:rsidRPr="00EA11AE">
              <w:rPr>
                <w:rFonts w:ascii="Arial" w:eastAsia="Times New Roman" w:hAnsi="Arial" w:cs="Arial"/>
              </w:rPr>
              <w:t>дасгалжуулагч</w:t>
            </w:r>
            <w:proofErr w:type="spellEnd"/>
            <w:r w:rsidRPr="00EA11AE">
              <w:rPr>
                <w:rFonts w:ascii="Arial" w:eastAsia="Times New Roman" w:hAnsi="Arial" w:cs="Arial"/>
              </w:rPr>
              <w:t xml:space="preserve">, </w:t>
            </w:r>
            <w:proofErr w:type="spellStart"/>
            <w:r w:rsidRPr="00EA11AE">
              <w:rPr>
                <w:rFonts w:ascii="Arial" w:eastAsia="Times New Roman" w:hAnsi="Arial" w:cs="Arial"/>
              </w:rPr>
              <w:t>ажилчдад</w:t>
            </w:r>
            <w:proofErr w:type="spellEnd"/>
            <w:r w:rsidRPr="00EA11AE">
              <w:rPr>
                <w:rFonts w:ascii="Arial" w:eastAsia="Times New Roman" w:hAnsi="Arial" w:cs="Arial"/>
              </w:rPr>
              <w:t xml:space="preserve"> What3words </w:t>
            </w:r>
            <w:proofErr w:type="spellStart"/>
            <w:r w:rsidRPr="00EA11AE">
              <w:rPr>
                <w:rFonts w:ascii="Arial" w:eastAsia="Times New Roman" w:hAnsi="Arial" w:cs="Arial"/>
              </w:rPr>
              <w:t>буюу</w:t>
            </w:r>
            <w:proofErr w:type="spellEnd"/>
            <w:r w:rsidRPr="00EA11AE">
              <w:rPr>
                <w:rFonts w:ascii="Arial" w:eastAsia="Times New Roman" w:hAnsi="Arial" w:cs="Arial"/>
              </w:rPr>
              <w:t xml:space="preserve"> 3 </w:t>
            </w:r>
            <w:proofErr w:type="spellStart"/>
            <w:r w:rsidRPr="00EA11AE">
              <w:rPr>
                <w:rFonts w:ascii="Arial" w:eastAsia="Times New Roman" w:hAnsi="Arial" w:cs="Arial"/>
              </w:rPr>
              <w:t>үгт</w:t>
            </w:r>
            <w:proofErr w:type="spellEnd"/>
            <w:r w:rsidRPr="00EA11AE">
              <w:rPr>
                <w:rFonts w:ascii="Arial" w:eastAsia="Times New Roman" w:hAnsi="Arial" w:cs="Arial"/>
              </w:rPr>
              <w:t xml:space="preserve"> </w:t>
            </w:r>
            <w:proofErr w:type="spellStart"/>
            <w:r w:rsidRPr="00EA11AE">
              <w:rPr>
                <w:rFonts w:ascii="Arial" w:eastAsia="Times New Roman" w:hAnsi="Arial" w:cs="Arial"/>
              </w:rPr>
              <w:t>хаягийн</w:t>
            </w:r>
            <w:proofErr w:type="spellEnd"/>
            <w:r w:rsidRPr="00EA11AE">
              <w:rPr>
                <w:rFonts w:ascii="Arial" w:eastAsia="Times New Roman" w:hAnsi="Arial" w:cs="Arial"/>
              </w:rPr>
              <w:t xml:space="preserve"> </w:t>
            </w:r>
            <w:proofErr w:type="spellStart"/>
            <w:r w:rsidRPr="00EA11AE">
              <w:rPr>
                <w:rFonts w:ascii="Arial" w:eastAsia="Times New Roman" w:hAnsi="Arial" w:cs="Arial"/>
              </w:rPr>
              <w:t>талаар</w:t>
            </w:r>
            <w:proofErr w:type="spellEnd"/>
            <w:r w:rsidRPr="00EA11AE">
              <w:rPr>
                <w:rFonts w:ascii="Arial" w:eastAsia="Times New Roman" w:hAnsi="Arial" w:cs="Arial"/>
              </w:rPr>
              <w:t xml:space="preserve"> </w:t>
            </w:r>
            <w:proofErr w:type="spellStart"/>
            <w:r w:rsidRPr="00EA11AE">
              <w:rPr>
                <w:rFonts w:ascii="Arial" w:eastAsia="Times New Roman" w:hAnsi="Arial" w:cs="Arial"/>
              </w:rPr>
              <w:t>танилцуулж</w:t>
            </w:r>
            <w:proofErr w:type="spellEnd"/>
            <w:r w:rsidRPr="00EA11AE">
              <w:rPr>
                <w:rFonts w:ascii="Arial" w:eastAsia="Times New Roman" w:hAnsi="Arial" w:cs="Arial"/>
              </w:rPr>
              <w:t xml:space="preserve">, </w:t>
            </w:r>
            <w:proofErr w:type="spellStart"/>
            <w:r w:rsidRPr="00EA11AE">
              <w:rPr>
                <w:rFonts w:ascii="Arial" w:eastAsia="Times New Roman" w:hAnsi="Arial" w:cs="Arial"/>
              </w:rPr>
              <w:t>гар</w:t>
            </w:r>
            <w:proofErr w:type="spellEnd"/>
            <w:r w:rsidRPr="00EA11AE">
              <w:rPr>
                <w:rFonts w:ascii="Arial" w:eastAsia="Times New Roman" w:hAnsi="Arial" w:cs="Arial"/>
              </w:rPr>
              <w:t xml:space="preserve"> </w:t>
            </w:r>
            <w:proofErr w:type="spellStart"/>
            <w:r w:rsidRPr="00EA11AE">
              <w:rPr>
                <w:rFonts w:ascii="Arial" w:eastAsia="Times New Roman" w:hAnsi="Arial" w:cs="Arial"/>
              </w:rPr>
              <w:t>утсанд</w:t>
            </w:r>
            <w:proofErr w:type="spellEnd"/>
            <w:r w:rsidRPr="00EA11AE">
              <w:rPr>
                <w:rFonts w:ascii="Arial" w:eastAsia="Times New Roman" w:hAnsi="Arial" w:cs="Arial"/>
              </w:rPr>
              <w:t xml:space="preserve"> </w:t>
            </w:r>
            <w:proofErr w:type="spellStart"/>
            <w:r w:rsidRPr="00EA11AE">
              <w:rPr>
                <w:rFonts w:ascii="Arial" w:eastAsia="Times New Roman" w:hAnsi="Arial" w:cs="Arial"/>
              </w:rPr>
              <w:t>нь</w:t>
            </w:r>
            <w:proofErr w:type="spellEnd"/>
            <w:r w:rsidRPr="00EA11AE">
              <w:rPr>
                <w:rFonts w:ascii="Arial" w:eastAsia="Times New Roman" w:hAnsi="Arial" w:cs="Arial"/>
              </w:rPr>
              <w:t xml:space="preserve"> </w:t>
            </w:r>
            <w:proofErr w:type="spellStart"/>
            <w:r w:rsidRPr="00EA11AE">
              <w:rPr>
                <w:rFonts w:ascii="Arial" w:eastAsia="Times New Roman" w:hAnsi="Arial" w:cs="Arial"/>
              </w:rPr>
              <w:t>суулган</w:t>
            </w:r>
            <w:proofErr w:type="spellEnd"/>
            <w:r w:rsidRPr="00EA11AE">
              <w:rPr>
                <w:rFonts w:ascii="Arial" w:eastAsia="Times New Roman" w:hAnsi="Arial" w:cs="Arial"/>
              </w:rPr>
              <w:t xml:space="preserve"> </w:t>
            </w:r>
            <w:proofErr w:type="spellStart"/>
            <w:r w:rsidRPr="00EA11AE">
              <w:rPr>
                <w:rFonts w:ascii="Arial" w:eastAsia="Times New Roman" w:hAnsi="Arial" w:cs="Arial"/>
              </w:rPr>
              <w:t>хэрхэн</w:t>
            </w:r>
            <w:proofErr w:type="spellEnd"/>
            <w:r w:rsidRPr="00EA11AE">
              <w:rPr>
                <w:rFonts w:ascii="Arial" w:eastAsia="Times New Roman" w:hAnsi="Arial" w:cs="Arial"/>
              </w:rPr>
              <w:t xml:space="preserve"> </w:t>
            </w:r>
            <w:proofErr w:type="spellStart"/>
            <w:r w:rsidRPr="00EA11AE">
              <w:rPr>
                <w:rFonts w:ascii="Arial" w:eastAsia="Times New Roman" w:hAnsi="Arial" w:cs="Arial"/>
              </w:rPr>
              <w:t>ашиглах</w:t>
            </w:r>
            <w:proofErr w:type="spellEnd"/>
            <w:r w:rsidRPr="00EA11AE">
              <w:rPr>
                <w:rFonts w:ascii="Arial" w:eastAsia="Times New Roman" w:hAnsi="Arial" w:cs="Arial"/>
              </w:rPr>
              <w:t xml:space="preserve"> </w:t>
            </w:r>
            <w:proofErr w:type="spellStart"/>
            <w:r w:rsidRPr="00EA11AE">
              <w:rPr>
                <w:rFonts w:ascii="Arial" w:eastAsia="Times New Roman" w:hAnsi="Arial" w:cs="Arial"/>
              </w:rPr>
              <w:t>талаар</w:t>
            </w:r>
            <w:proofErr w:type="spellEnd"/>
            <w:r w:rsidRPr="00EA11AE">
              <w:rPr>
                <w:rFonts w:ascii="Arial" w:eastAsia="Times New Roman" w:hAnsi="Arial" w:cs="Arial"/>
              </w:rPr>
              <w:t xml:space="preserve"> </w:t>
            </w:r>
            <w:proofErr w:type="spellStart"/>
            <w:r w:rsidRPr="00EA11AE">
              <w:rPr>
                <w:rFonts w:ascii="Arial" w:eastAsia="Times New Roman" w:hAnsi="Arial" w:cs="Arial"/>
              </w:rPr>
              <w:t>мэдээлэл</w:t>
            </w:r>
            <w:proofErr w:type="spellEnd"/>
            <w:r w:rsidRPr="00EA11AE">
              <w:rPr>
                <w:rFonts w:ascii="Arial" w:eastAsia="Times New Roman" w:hAnsi="Arial" w:cs="Arial"/>
              </w:rPr>
              <w:t xml:space="preserve"> </w:t>
            </w:r>
            <w:proofErr w:type="spellStart"/>
            <w:r w:rsidRPr="00EA11AE">
              <w:rPr>
                <w:rFonts w:ascii="Arial" w:eastAsia="Times New Roman" w:hAnsi="Arial" w:cs="Arial"/>
              </w:rPr>
              <w:t>хүргэн</w:t>
            </w:r>
            <w:proofErr w:type="spellEnd"/>
            <w:r w:rsidRPr="00EA11AE">
              <w:rPr>
                <w:rFonts w:ascii="Arial" w:eastAsia="Times New Roman" w:hAnsi="Arial" w:cs="Arial"/>
              </w:rPr>
              <w:t xml:space="preserve"> </w:t>
            </w:r>
            <w:proofErr w:type="spellStart"/>
            <w:r w:rsidRPr="00EA11AE">
              <w:rPr>
                <w:rFonts w:ascii="Arial" w:eastAsia="Times New Roman" w:hAnsi="Arial" w:cs="Arial"/>
              </w:rPr>
              <w:t>сургалт</w:t>
            </w:r>
            <w:proofErr w:type="spellEnd"/>
            <w:r w:rsidRPr="00EA11AE">
              <w:rPr>
                <w:rFonts w:ascii="Arial" w:eastAsia="Times New Roman" w:hAnsi="Arial" w:cs="Arial"/>
              </w:rPr>
              <w:t xml:space="preserve"> </w:t>
            </w:r>
            <w:proofErr w:type="spellStart"/>
            <w:r w:rsidRPr="00EA11AE">
              <w:rPr>
                <w:rFonts w:ascii="Arial" w:eastAsia="Times New Roman" w:hAnsi="Arial" w:cs="Arial"/>
              </w:rPr>
              <w:t>зохион</w:t>
            </w:r>
            <w:proofErr w:type="spellEnd"/>
            <w:r w:rsidRPr="00EA11AE">
              <w:rPr>
                <w:rFonts w:ascii="Arial" w:eastAsia="Times New Roman" w:hAnsi="Arial" w:cs="Arial"/>
              </w:rPr>
              <w:t xml:space="preserve"> </w:t>
            </w:r>
            <w:proofErr w:type="spellStart"/>
            <w:r w:rsidRPr="00EA11AE">
              <w:rPr>
                <w:rFonts w:ascii="Arial" w:eastAsia="Times New Roman" w:hAnsi="Arial" w:cs="Arial"/>
              </w:rPr>
              <w:t>байгууллаа</w:t>
            </w:r>
            <w:proofErr w:type="spellEnd"/>
            <w:r w:rsidRPr="00EA11AE">
              <w:rPr>
                <w:rFonts w:ascii="Arial" w:eastAsia="Times New Roman" w:hAnsi="Arial" w:cs="Arial"/>
              </w:rPr>
              <w:t>.</w:t>
            </w:r>
            <w:r w:rsidRPr="00EA11AE">
              <w:rPr>
                <w:rFonts w:ascii="Arial" w:eastAsia="Times New Roman" w:hAnsi="Arial" w:cs="Arial"/>
                <w:lang w:val="mn-MN"/>
              </w:rPr>
              <w:t xml:space="preserve"> Уг </w:t>
            </w:r>
            <w:proofErr w:type="spellStart"/>
            <w:r w:rsidRPr="00EA11AE">
              <w:rPr>
                <w:rFonts w:ascii="Arial" w:eastAsia="Times New Roman" w:hAnsi="Arial" w:cs="Arial"/>
              </w:rPr>
              <w:t>аппликейшн</w:t>
            </w:r>
            <w:proofErr w:type="spellEnd"/>
            <w:r w:rsidRPr="00EA11AE">
              <w:rPr>
                <w:rFonts w:ascii="Arial" w:eastAsia="Times New Roman" w:hAnsi="Arial" w:cs="Arial"/>
              </w:rPr>
              <w:t xml:space="preserve"> </w:t>
            </w:r>
            <w:proofErr w:type="spellStart"/>
            <w:r w:rsidRPr="00EA11AE">
              <w:rPr>
                <w:rFonts w:ascii="Arial" w:eastAsia="Times New Roman" w:hAnsi="Arial" w:cs="Arial"/>
              </w:rPr>
              <w:t>ашиглан</w:t>
            </w:r>
            <w:proofErr w:type="spellEnd"/>
            <w:r w:rsidRPr="00EA11AE">
              <w:rPr>
                <w:rFonts w:ascii="Arial" w:eastAsia="Times New Roman" w:hAnsi="Arial" w:cs="Arial"/>
              </w:rPr>
              <w:t xml:space="preserve"> </w:t>
            </w:r>
            <w:proofErr w:type="spellStart"/>
            <w:r w:rsidRPr="00EA11AE">
              <w:rPr>
                <w:rFonts w:ascii="Arial" w:eastAsia="Times New Roman" w:hAnsi="Arial" w:cs="Arial"/>
              </w:rPr>
              <w:t>хаяг</w:t>
            </w:r>
            <w:proofErr w:type="spellEnd"/>
            <w:r w:rsidRPr="00EA11AE">
              <w:rPr>
                <w:rFonts w:ascii="Arial" w:eastAsia="Times New Roman" w:hAnsi="Arial" w:cs="Arial"/>
              </w:rPr>
              <w:t xml:space="preserve"> </w:t>
            </w:r>
            <w:proofErr w:type="spellStart"/>
            <w:r w:rsidRPr="00EA11AE">
              <w:rPr>
                <w:rFonts w:ascii="Arial" w:eastAsia="Times New Roman" w:hAnsi="Arial" w:cs="Arial"/>
              </w:rPr>
              <w:t>байршлаа</w:t>
            </w:r>
            <w:proofErr w:type="spellEnd"/>
            <w:r w:rsidRPr="00EA11AE">
              <w:rPr>
                <w:rFonts w:ascii="Arial" w:eastAsia="Times New Roman" w:hAnsi="Arial" w:cs="Arial"/>
              </w:rPr>
              <w:t xml:space="preserve"> </w:t>
            </w:r>
            <w:proofErr w:type="spellStart"/>
            <w:r w:rsidRPr="00EA11AE">
              <w:rPr>
                <w:rFonts w:ascii="Arial" w:eastAsia="Times New Roman" w:hAnsi="Arial" w:cs="Arial"/>
              </w:rPr>
              <w:t>зөв</w:t>
            </w:r>
            <w:proofErr w:type="spellEnd"/>
            <w:r w:rsidRPr="00EA11AE">
              <w:rPr>
                <w:rFonts w:ascii="Arial" w:eastAsia="Times New Roman" w:hAnsi="Arial" w:cs="Arial"/>
              </w:rPr>
              <w:t xml:space="preserve"> </w:t>
            </w:r>
            <w:proofErr w:type="spellStart"/>
            <w:r w:rsidRPr="00EA11AE">
              <w:rPr>
                <w:rFonts w:ascii="Arial" w:eastAsia="Times New Roman" w:hAnsi="Arial" w:cs="Arial"/>
              </w:rPr>
              <w:t>тодорхойлсноор</w:t>
            </w:r>
            <w:proofErr w:type="spellEnd"/>
            <w:r w:rsidRPr="00EA11AE">
              <w:rPr>
                <w:rFonts w:ascii="Arial" w:eastAsia="Times New Roman" w:hAnsi="Arial" w:cs="Arial"/>
              </w:rPr>
              <w:t xml:space="preserve"> </w:t>
            </w:r>
            <w:proofErr w:type="spellStart"/>
            <w:r w:rsidRPr="00EA11AE">
              <w:rPr>
                <w:rFonts w:ascii="Arial" w:eastAsia="Times New Roman" w:hAnsi="Arial" w:cs="Arial"/>
              </w:rPr>
              <w:t>яаралтай</w:t>
            </w:r>
            <w:proofErr w:type="spellEnd"/>
            <w:r w:rsidRPr="00EA11AE">
              <w:rPr>
                <w:rFonts w:ascii="Arial" w:eastAsia="Times New Roman" w:hAnsi="Arial" w:cs="Arial"/>
              </w:rPr>
              <w:t xml:space="preserve"> </w:t>
            </w:r>
            <w:proofErr w:type="spellStart"/>
            <w:r w:rsidRPr="00EA11AE">
              <w:rPr>
                <w:rFonts w:ascii="Arial" w:eastAsia="Times New Roman" w:hAnsi="Arial" w:cs="Arial"/>
              </w:rPr>
              <w:t>тусламжийг</w:t>
            </w:r>
            <w:proofErr w:type="spellEnd"/>
            <w:r w:rsidRPr="00EA11AE">
              <w:rPr>
                <w:rFonts w:ascii="Arial" w:eastAsia="Times New Roman" w:hAnsi="Arial" w:cs="Arial"/>
              </w:rPr>
              <w:t xml:space="preserve"> </w:t>
            </w:r>
            <w:proofErr w:type="spellStart"/>
            <w:r w:rsidRPr="00EA11AE">
              <w:rPr>
                <w:rFonts w:ascii="Arial" w:eastAsia="Times New Roman" w:hAnsi="Arial" w:cs="Arial"/>
              </w:rPr>
              <w:t>цаг</w:t>
            </w:r>
            <w:proofErr w:type="spellEnd"/>
            <w:r w:rsidRPr="00EA11AE">
              <w:rPr>
                <w:rFonts w:ascii="Arial" w:eastAsia="Times New Roman" w:hAnsi="Arial" w:cs="Arial"/>
              </w:rPr>
              <w:t xml:space="preserve"> </w:t>
            </w:r>
            <w:proofErr w:type="spellStart"/>
            <w:r w:rsidRPr="00EA11AE">
              <w:rPr>
                <w:rFonts w:ascii="Arial" w:eastAsia="Times New Roman" w:hAnsi="Arial" w:cs="Arial"/>
              </w:rPr>
              <w:t>алдалгүй</w:t>
            </w:r>
            <w:proofErr w:type="spellEnd"/>
            <w:r w:rsidRPr="00EA11AE">
              <w:rPr>
                <w:rFonts w:ascii="Arial" w:eastAsia="Times New Roman" w:hAnsi="Arial" w:cs="Arial"/>
              </w:rPr>
              <w:t xml:space="preserve"> </w:t>
            </w:r>
            <w:proofErr w:type="spellStart"/>
            <w:r w:rsidRPr="00EA11AE">
              <w:rPr>
                <w:rFonts w:ascii="Arial" w:eastAsia="Times New Roman" w:hAnsi="Arial" w:cs="Arial"/>
              </w:rPr>
              <w:t>тусламж</w:t>
            </w:r>
            <w:proofErr w:type="spellEnd"/>
            <w:r w:rsidRPr="00EA11AE">
              <w:rPr>
                <w:rFonts w:ascii="Arial" w:eastAsia="Times New Roman" w:hAnsi="Arial" w:cs="Arial"/>
              </w:rPr>
              <w:t xml:space="preserve"> </w:t>
            </w:r>
            <w:proofErr w:type="spellStart"/>
            <w:r w:rsidRPr="00EA11AE">
              <w:rPr>
                <w:rFonts w:ascii="Arial" w:eastAsia="Times New Roman" w:hAnsi="Arial" w:cs="Arial"/>
              </w:rPr>
              <w:t>авах</w:t>
            </w:r>
            <w:proofErr w:type="spellEnd"/>
            <w:r w:rsidRPr="00EA11AE">
              <w:rPr>
                <w:rFonts w:ascii="Arial" w:eastAsia="Times New Roman" w:hAnsi="Arial" w:cs="Arial"/>
              </w:rPr>
              <w:t xml:space="preserve"> </w:t>
            </w:r>
            <w:proofErr w:type="spellStart"/>
            <w:r w:rsidRPr="00EA11AE">
              <w:rPr>
                <w:rFonts w:ascii="Arial" w:eastAsia="Times New Roman" w:hAnsi="Arial" w:cs="Arial"/>
              </w:rPr>
              <w:t>боломжтой</w:t>
            </w:r>
            <w:proofErr w:type="spellEnd"/>
            <w:r w:rsidRPr="00EA11AE">
              <w:rPr>
                <w:rFonts w:ascii="Arial" w:eastAsia="Times New Roman" w:hAnsi="Arial" w:cs="Arial"/>
              </w:rPr>
              <w:t>.</w:t>
            </w:r>
          </w:p>
          <w:p w14:paraId="76D769CB" w14:textId="4B3B708F" w:rsidR="00EA11AE" w:rsidRPr="00EA11AE" w:rsidRDefault="00EA11AE" w:rsidP="00EA11AE">
            <w:pPr>
              <w:spacing w:line="276" w:lineRule="auto"/>
              <w:jc w:val="both"/>
              <w:rPr>
                <w:rFonts w:ascii="Arial" w:hAnsi="Arial" w:cs="Arial"/>
                <w:color w:val="050505"/>
                <w:shd w:val="clear" w:color="auto" w:fill="FFFFFF"/>
              </w:rPr>
            </w:pPr>
            <w:r>
              <w:rPr>
                <w:rFonts w:ascii="Arial" w:hAnsi="Arial" w:cs="Arial"/>
                <w:color w:val="050505"/>
                <w:shd w:val="clear" w:color="auto" w:fill="FFFFFF"/>
                <w:lang w:val="mn-MN"/>
              </w:rPr>
              <w:t>-</w:t>
            </w:r>
            <w:proofErr w:type="spellStart"/>
            <w:r w:rsidRPr="00EA11AE">
              <w:rPr>
                <w:rFonts w:ascii="Arial" w:hAnsi="Arial" w:cs="Arial"/>
                <w:color w:val="050505"/>
                <w:shd w:val="clear" w:color="auto" w:fill="FFFFFF"/>
              </w:rPr>
              <w:t>Аймгийн</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Хүүхэд</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гэр</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бүлийн</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хөгжил</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хамгааллын</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газраас</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Соёл</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спорт</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олон</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нийтийн</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үйл</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ажиллагаанд</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хүүхдийг</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оролцуулах</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эрхийг</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хамгаалах</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журам</w:t>
            </w:r>
            <w:proofErr w:type="spellEnd"/>
            <w:r w:rsidRPr="00EA11AE">
              <w:rPr>
                <w:rFonts w:ascii="Arial" w:hAnsi="Arial" w:cs="Arial"/>
                <w:color w:val="050505"/>
                <w:shd w:val="clear" w:color="auto" w:fill="FFFFFF"/>
              </w:rPr>
              <w:t>"-</w:t>
            </w:r>
            <w:proofErr w:type="spellStart"/>
            <w:r w:rsidRPr="00EA11AE">
              <w:rPr>
                <w:rFonts w:ascii="Arial" w:hAnsi="Arial" w:cs="Arial"/>
                <w:color w:val="050505"/>
                <w:shd w:val="clear" w:color="auto" w:fill="FFFFFF"/>
              </w:rPr>
              <w:t>ын</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танилцуулга</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хяналтын</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талаарх</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сургалтанд</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дасгалжуулагч</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багш</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нар</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хамрагдав</w:t>
            </w:r>
            <w:proofErr w:type="spellEnd"/>
            <w:r w:rsidRPr="00EA11AE">
              <w:rPr>
                <w:rFonts w:ascii="Arial" w:hAnsi="Arial" w:cs="Arial"/>
                <w:color w:val="050505"/>
                <w:shd w:val="clear" w:color="auto" w:fill="FFFFFF"/>
              </w:rPr>
              <w:t>.</w:t>
            </w:r>
          </w:p>
          <w:p w14:paraId="41028363" w14:textId="425A0400" w:rsidR="00EA11AE" w:rsidRPr="00EA11AE" w:rsidRDefault="00EA11AE" w:rsidP="00EA11AE">
            <w:pPr>
              <w:shd w:val="clear" w:color="auto" w:fill="FFFFFF"/>
              <w:jc w:val="both"/>
              <w:rPr>
                <w:rFonts w:ascii="Arial" w:eastAsia="Calibri" w:hAnsi="Arial" w:cs="Arial"/>
                <w:lang w:val="mn-MN"/>
              </w:rPr>
            </w:pPr>
            <w:r>
              <w:rPr>
                <w:rFonts w:ascii="Arial" w:eastAsia="Calibri" w:hAnsi="Arial" w:cs="Arial"/>
                <w:lang w:val="mn-MN"/>
              </w:rPr>
              <w:t>-</w:t>
            </w:r>
            <w:r w:rsidRPr="00EA11AE">
              <w:rPr>
                <w:rFonts w:ascii="Arial" w:eastAsia="Calibri" w:hAnsi="Arial" w:cs="Arial"/>
                <w:lang w:val="mn-MN"/>
              </w:rPr>
              <w:t>Байгууллагын дэргэдэх ҮЭ, ХАБАЭ хамтарсан хөдөлмөрийн аюулгүй байдал эрүүл ахуйн тухай ерөнхий ойлголт, холбогдох хууль, өндөрт ажиллах үеийн аюулгүй ажиллагаа, жолооч авто замын хөдөлгөөнд авулгүй оролцох аюулгүй ажиллагааны сургалтыг ажилтан албан хаагчдад дунд зохион байгуулав.</w:t>
            </w:r>
          </w:p>
          <w:p w14:paraId="18774382" w14:textId="4448210C" w:rsidR="00EA11AE" w:rsidRPr="00EA11AE" w:rsidRDefault="00EA11AE" w:rsidP="00EA11AE">
            <w:pPr>
              <w:shd w:val="clear" w:color="auto" w:fill="FFFFFF"/>
              <w:jc w:val="both"/>
              <w:rPr>
                <w:rFonts w:ascii="Arial" w:eastAsia="Times New Roman" w:hAnsi="Arial" w:cs="Arial"/>
                <w:color w:val="050505"/>
              </w:rPr>
            </w:pPr>
            <w:r>
              <w:rPr>
                <w:rFonts w:ascii="Arial" w:eastAsia="Calibri" w:hAnsi="Arial" w:cs="Arial"/>
                <w:color w:val="050505"/>
                <w:shd w:val="clear" w:color="auto" w:fill="FFFFFF"/>
                <w:lang w:val="mn-MN"/>
              </w:rPr>
              <w:t>-</w:t>
            </w:r>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Залуучуудын</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зөвлөл</w:t>
            </w:r>
            <w:proofErr w:type="spellEnd"/>
            <w:r w:rsidRPr="00EA11AE">
              <w:rPr>
                <w:rFonts w:ascii="Arial" w:eastAsia="Calibri" w:hAnsi="Arial" w:cs="Arial"/>
                <w:color w:val="050505"/>
                <w:shd w:val="clear" w:color="auto" w:fill="FFFFFF"/>
              </w:rPr>
              <w:t>" "</w:t>
            </w:r>
            <w:proofErr w:type="spellStart"/>
            <w:r w:rsidRPr="00EA11AE">
              <w:rPr>
                <w:rFonts w:ascii="Arial" w:eastAsia="Calibri" w:hAnsi="Arial" w:cs="Arial"/>
                <w:color w:val="050505"/>
                <w:shd w:val="clear" w:color="auto" w:fill="FFFFFF"/>
              </w:rPr>
              <w:t>Ёс</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зүйн</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хороо</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хамтран</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Ёс</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зүйг</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эрхэмлэгч</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хамт</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олон</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сарын</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аяны</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хүрээнд</w:t>
            </w:r>
            <w:proofErr w:type="spellEnd"/>
            <w:r w:rsidRPr="00EA11AE">
              <w:rPr>
                <w:rFonts w:ascii="Arial" w:eastAsia="Calibri" w:hAnsi="Arial" w:cs="Arial"/>
                <w:color w:val="050505"/>
                <w:shd w:val="clear" w:color="auto" w:fill="FFFFFF"/>
              </w:rPr>
              <w:t xml:space="preserve"> </w:t>
            </w:r>
            <w:r w:rsidRPr="00EA11AE">
              <w:rPr>
                <w:rFonts w:ascii="Arial" w:eastAsia="Times New Roman" w:hAnsi="Arial" w:cs="Arial"/>
                <w:color w:val="050505"/>
              </w:rPr>
              <w:t>"</w:t>
            </w:r>
            <w:proofErr w:type="spellStart"/>
            <w:r w:rsidRPr="00EA11AE">
              <w:rPr>
                <w:rFonts w:ascii="Arial" w:eastAsia="Times New Roman" w:hAnsi="Arial" w:cs="Arial"/>
                <w:color w:val="050505"/>
              </w:rPr>
              <w:t>Төрийн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албан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хаагчийн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ёс</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зүй</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сэдэвт</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сургалтыг</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зохион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байгуулав</w:t>
            </w:r>
            <w:proofErr w:type="spellEnd"/>
            <w:r w:rsidRPr="00EA11AE">
              <w:rPr>
                <w:rFonts w:ascii="Arial" w:eastAsia="Times New Roman" w:hAnsi="Arial" w:cs="Arial"/>
                <w:color w:val="050505"/>
              </w:rPr>
              <w:t>.</w:t>
            </w:r>
          </w:p>
          <w:p w14:paraId="3265A433" w14:textId="3899F399" w:rsidR="00EA11AE" w:rsidRPr="00EA11AE" w:rsidRDefault="00EA11AE" w:rsidP="00EA11AE">
            <w:pPr>
              <w:shd w:val="clear" w:color="auto" w:fill="FFFFFF"/>
              <w:jc w:val="both"/>
              <w:rPr>
                <w:rFonts w:ascii="Arial" w:eastAsia="Times New Roman" w:hAnsi="Arial" w:cs="Arial"/>
                <w:color w:val="050505"/>
              </w:rPr>
            </w:pPr>
            <w:r>
              <w:rPr>
                <w:rFonts w:ascii="Arial" w:eastAsia="Times New Roman" w:hAnsi="Arial" w:cs="Arial"/>
                <w:color w:val="050505"/>
                <w:lang w:val="mn-MN"/>
              </w:rPr>
              <w:t>-</w:t>
            </w:r>
            <w:r w:rsidRPr="00EA11AE">
              <w:rPr>
                <w:rFonts w:ascii="Arial" w:eastAsia="Times New Roman" w:hAnsi="Arial" w:cs="Arial"/>
                <w:color w:val="050505"/>
              </w:rPr>
              <w:t xml:space="preserve">ХАБАЭ </w:t>
            </w:r>
            <w:proofErr w:type="spellStart"/>
            <w:r w:rsidRPr="00EA11AE">
              <w:rPr>
                <w:rFonts w:ascii="Arial" w:eastAsia="Times New Roman" w:hAnsi="Arial" w:cs="Arial"/>
                <w:color w:val="050505"/>
              </w:rPr>
              <w:t>хариуцсан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албан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хаагч</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нь</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ажилтан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албан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хаагчддаа</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Өндрийн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үед</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ажиллах</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аюулгүй</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ажиллагаа</w:t>
            </w:r>
            <w:proofErr w:type="spellEnd"/>
            <w:r w:rsidRPr="00EA11AE">
              <w:rPr>
                <w:rFonts w:ascii="Arial" w:eastAsia="Times New Roman" w:hAnsi="Arial" w:cs="Arial"/>
                <w:color w:val="050505"/>
              </w:rPr>
              <w:t>”, “</w:t>
            </w:r>
            <w:proofErr w:type="spellStart"/>
            <w:r w:rsidRPr="00EA11AE">
              <w:rPr>
                <w:rFonts w:ascii="Arial" w:eastAsia="Times New Roman" w:hAnsi="Arial" w:cs="Arial"/>
                <w:color w:val="050505"/>
              </w:rPr>
              <w:t>Хөдөлмөрийн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аюулгүй</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байдал</w:t>
            </w:r>
            <w:proofErr w:type="spellEnd"/>
            <w:r>
              <w:rPr>
                <w:rFonts w:ascii="Arial" w:eastAsia="Times New Roman" w:hAnsi="Arial" w:cs="Arial"/>
                <w:color w:val="050505"/>
                <w:lang w:val="mn-MN"/>
              </w:rPr>
              <w:t xml:space="preserve"> </w:t>
            </w:r>
            <w:proofErr w:type="spellStart"/>
            <w:r w:rsidRPr="00EA11AE">
              <w:rPr>
                <w:rFonts w:ascii="Arial" w:eastAsia="Times New Roman" w:hAnsi="Arial" w:cs="Arial"/>
                <w:color w:val="050505"/>
              </w:rPr>
              <w:t>эрүүл</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ахуйн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сургалтуудыг</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зохион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байгуулсан</w:t>
            </w:r>
            <w:proofErr w:type="spellEnd"/>
            <w:r w:rsidRPr="00EA11AE">
              <w:rPr>
                <w:rFonts w:ascii="Arial" w:eastAsia="Times New Roman" w:hAnsi="Arial" w:cs="Arial"/>
                <w:color w:val="050505"/>
              </w:rPr>
              <w:t xml:space="preserve">. </w:t>
            </w:r>
          </w:p>
          <w:p w14:paraId="0059076E" w14:textId="77777777" w:rsidR="00EA11AE" w:rsidRPr="00EA11AE" w:rsidRDefault="00EA11AE" w:rsidP="00EA11AE">
            <w:pPr>
              <w:shd w:val="clear" w:color="auto" w:fill="FFFFFF"/>
              <w:ind w:firstLine="720"/>
              <w:jc w:val="both"/>
              <w:rPr>
                <w:rFonts w:ascii="Arial" w:eastAsia="Times New Roman" w:hAnsi="Arial" w:cs="Arial"/>
                <w:color w:val="050505"/>
              </w:rPr>
            </w:pPr>
          </w:p>
          <w:p w14:paraId="727EC4B3" w14:textId="7B00B801" w:rsidR="00EA11AE" w:rsidRPr="00EA11AE" w:rsidRDefault="00EA11AE" w:rsidP="00EA11AE">
            <w:pPr>
              <w:shd w:val="clear" w:color="auto" w:fill="FFFFFF"/>
              <w:jc w:val="both"/>
              <w:rPr>
                <w:rFonts w:ascii="Arial" w:eastAsia="Calibri" w:hAnsi="Arial" w:cs="Arial"/>
                <w:bCs/>
                <w:color w:val="050505"/>
                <w:shd w:val="clear" w:color="auto" w:fill="FFFFFF"/>
                <w:lang w:val="mn-MN"/>
              </w:rPr>
            </w:pPr>
            <w:r>
              <w:rPr>
                <w:rFonts w:ascii="Arial" w:eastAsia="Calibri" w:hAnsi="Arial" w:cs="Arial"/>
                <w:bCs/>
                <w:color w:val="050505"/>
                <w:shd w:val="clear" w:color="auto" w:fill="FFFFFF"/>
                <w:lang w:val="mn-MN"/>
              </w:rPr>
              <w:t>-</w:t>
            </w:r>
            <w:r w:rsidRPr="00EA11AE">
              <w:rPr>
                <w:rFonts w:ascii="Arial" w:eastAsia="Calibri" w:hAnsi="Arial" w:cs="Arial"/>
                <w:bCs/>
                <w:color w:val="050505"/>
                <w:shd w:val="clear" w:color="auto" w:fill="FFFFFF"/>
                <w:lang w:val="mn-MN"/>
              </w:rPr>
              <w:t xml:space="preserve">Байгууллагын дэргэдэх галын бүлгэмээс ажилтан, албан хаагчдад гал түймрээс урьдчилан сэргийлэх, авран хамгаалах, гал түймэр унтраах, аврах </w:t>
            </w:r>
            <w:r w:rsidRPr="00EA11AE">
              <w:rPr>
                <w:rFonts w:ascii="Arial" w:eastAsia="Calibri" w:hAnsi="Arial" w:cs="Arial"/>
                <w:bCs/>
                <w:color w:val="050505"/>
                <w:shd w:val="clear" w:color="auto" w:fill="FFFFFF"/>
                <w:lang w:val="mn-MN"/>
              </w:rPr>
              <w:lastRenderedPageBreak/>
              <w:t>ажиллагаанд сургах дадлага, сургалтыг  Аймгийн Онцгой байдлын газраас авч ажилласан.</w:t>
            </w:r>
          </w:p>
          <w:p w14:paraId="6816B7DA" w14:textId="1D635F0A" w:rsidR="00EA11AE" w:rsidRPr="00EA11AE" w:rsidRDefault="00EA11AE" w:rsidP="00EA11AE">
            <w:pPr>
              <w:shd w:val="clear" w:color="auto" w:fill="FFFFFF"/>
              <w:jc w:val="both"/>
              <w:rPr>
                <w:rFonts w:ascii="Arial" w:eastAsia="Calibri" w:hAnsi="Arial" w:cs="Arial"/>
                <w:bCs/>
                <w:color w:val="050505"/>
                <w:shd w:val="clear" w:color="auto" w:fill="FFFFFF"/>
                <w:lang w:val="mn-MN"/>
              </w:rPr>
            </w:pPr>
            <w:r>
              <w:rPr>
                <w:rFonts w:ascii="Arial" w:eastAsia="Calibri" w:hAnsi="Arial" w:cs="Arial"/>
                <w:bCs/>
                <w:color w:val="050505"/>
                <w:shd w:val="clear" w:color="auto" w:fill="FFFFFF"/>
                <w:lang w:val="mn-MN"/>
              </w:rPr>
              <w:t>-</w:t>
            </w:r>
            <w:r w:rsidRPr="00EA11AE">
              <w:rPr>
                <w:rFonts w:ascii="Arial" w:eastAsia="Calibri" w:hAnsi="Arial" w:cs="Arial"/>
                <w:bCs/>
                <w:color w:val="050505"/>
                <w:shd w:val="clear" w:color="auto" w:fill="FFFFFF"/>
                <w:lang w:val="mn-MN"/>
              </w:rPr>
              <w:t xml:space="preserve"> </w:t>
            </w:r>
          </w:p>
        </w:tc>
        <w:tc>
          <w:tcPr>
            <w:tcW w:w="963" w:type="dxa"/>
          </w:tcPr>
          <w:p w14:paraId="4A98122B" w14:textId="7B9891D3" w:rsidR="00EA11AE" w:rsidRPr="001A771E" w:rsidRDefault="00544F52" w:rsidP="00EA11AE">
            <w:pPr>
              <w:rPr>
                <w:rFonts w:ascii="Arial" w:hAnsi="Arial" w:cs="Arial"/>
                <w:szCs w:val="24"/>
                <w:lang w:val="mn-MN"/>
              </w:rPr>
            </w:pPr>
            <w:r>
              <w:rPr>
                <w:rFonts w:ascii="Arial" w:hAnsi="Arial" w:cs="Arial"/>
                <w:szCs w:val="24"/>
                <w:lang w:val="mn-MN"/>
              </w:rPr>
              <w:lastRenderedPageBreak/>
              <w:t>7</w:t>
            </w:r>
            <w:r w:rsidR="00EA11AE">
              <w:rPr>
                <w:rFonts w:ascii="Arial" w:hAnsi="Arial" w:cs="Arial"/>
                <w:szCs w:val="24"/>
                <w:lang w:val="mn-MN"/>
              </w:rPr>
              <w:t>0%</w:t>
            </w:r>
          </w:p>
        </w:tc>
      </w:tr>
      <w:tr w:rsidR="00EA11AE" w:rsidRPr="00026174" w14:paraId="1C72D0CC" w14:textId="77777777" w:rsidTr="00BC6DA4">
        <w:tc>
          <w:tcPr>
            <w:tcW w:w="702" w:type="dxa"/>
          </w:tcPr>
          <w:p w14:paraId="117A527C" w14:textId="77777777" w:rsidR="00EA11AE" w:rsidRPr="00026174" w:rsidRDefault="00EA11AE" w:rsidP="00EA11AE">
            <w:pPr>
              <w:rPr>
                <w:rFonts w:ascii="Arial" w:hAnsi="Arial" w:cs="Arial"/>
                <w:szCs w:val="24"/>
                <w:lang w:val="mn-MN"/>
              </w:rPr>
            </w:pPr>
            <w:r>
              <w:rPr>
                <w:rFonts w:ascii="Arial" w:hAnsi="Arial" w:cs="Arial"/>
                <w:szCs w:val="24"/>
                <w:lang w:val="mn-MN"/>
              </w:rPr>
              <w:t>5</w:t>
            </w:r>
          </w:p>
        </w:tc>
        <w:tc>
          <w:tcPr>
            <w:tcW w:w="703" w:type="dxa"/>
          </w:tcPr>
          <w:p w14:paraId="1CBB14D9" w14:textId="77777777" w:rsidR="00EA11AE" w:rsidRPr="00026174" w:rsidRDefault="00EA11AE" w:rsidP="00EA11AE">
            <w:pPr>
              <w:rPr>
                <w:rFonts w:ascii="Arial" w:hAnsi="Arial" w:cs="Arial"/>
                <w:szCs w:val="24"/>
                <w:lang w:val="mn-MN"/>
              </w:rPr>
            </w:pPr>
            <w:r>
              <w:rPr>
                <w:rFonts w:ascii="Arial" w:hAnsi="Arial" w:cs="Arial"/>
                <w:szCs w:val="24"/>
                <w:lang w:val="mn-MN"/>
              </w:rPr>
              <w:t>2.2</w:t>
            </w:r>
          </w:p>
        </w:tc>
        <w:tc>
          <w:tcPr>
            <w:tcW w:w="3793" w:type="dxa"/>
          </w:tcPr>
          <w:p w14:paraId="501B8C57" w14:textId="77777777" w:rsidR="00EA11AE" w:rsidRPr="00121EF5" w:rsidRDefault="00EA11AE" w:rsidP="00EA11AE">
            <w:pPr>
              <w:jc w:val="both"/>
              <w:rPr>
                <w:rFonts w:ascii="Arial" w:eastAsia="Times New Roman" w:hAnsi="Arial" w:cs="Arial"/>
              </w:rPr>
            </w:pPr>
            <w:proofErr w:type="spellStart"/>
            <w:r w:rsidRPr="00121EF5">
              <w:rPr>
                <w:rFonts w:ascii="Arial" w:eastAsia="Times New Roman" w:hAnsi="Arial" w:cs="Arial"/>
              </w:rPr>
              <w:t>Албан</w:t>
            </w:r>
            <w:proofErr w:type="spellEnd"/>
            <w:r w:rsidRPr="00121EF5">
              <w:rPr>
                <w:rFonts w:ascii="Arial" w:eastAsia="Times New Roman" w:hAnsi="Arial" w:cs="Arial"/>
              </w:rPr>
              <w:t xml:space="preserve"> </w:t>
            </w:r>
            <w:proofErr w:type="spellStart"/>
            <w:r w:rsidRPr="00121EF5">
              <w:rPr>
                <w:rFonts w:ascii="Arial" w:eastAsia="Times New Roman" w:hAnsi="Arial" w:cs="Arial"/>
              </w:rPr>
              <w:t>хаагчдыг</w:t>
            </w:r>
            <w:proofErr w:type="spellEnd"/>
            <w:r>
              <w:rPr>
                <w:rFonts w:ascii="Arial" w:eastAsia="Times New Roman" w:hAnsi="Arial" w:cs="Arial"/>
                <w:lang w:val="mn-MN"/>
              </w:rPr>
              <w:t xml:space="preserve"> </w:t>
            </w:r>
            <w:proofErr w:type="spellStart"/>
            <w:r w:rsidRPr="00121EF5">
              <w:rPr>
                <w:rFonts w:ascii="Arial" w:eastAsia="Times New Roman" w:hAnsi="Arial" w:cs="Arial"/>
              </w:rPr>
              <w:t>хөгжүүлэх</w:t>
            </w:r>
            <w:proofErr w:type="spellEnd"/>
            <w:r w:rsidRPr="00121EF5">
              <w:rPr>
                <w:rFonts w:ascii="Arial" w:eastAsia="Times New Roman" w:hAnsi="Arial" w:cs="Arial"/>
              </w:rPr>
              <w:t xml:space="preserve">, </w:t>
            </w:r>
            <w:proofErr w:type="spellStart"/>
            <w:r w:rsidRPr="00121EF5">
              <w:rPr>
                <w:rFonts w:ascii="Arial" w:eastAsia="Times New Roman" w:hAnsi="Arial" w:cs="Arial"/>
              </w:rPr>
              <w:t>мэргэшүүлэх</w:t>
            </w:r>
            <w:proofErr w:type="spellEnd"/>
            <w:r>
              <w:rPr>
                <w:rFonts w:ascii="Arial" w:eastAsia="Times New Roman" w:hAnsi="Arial" w:cs="Arial"/>
                <w:lang w:val="mn-MN"/>
              </w:rPr>
              <w:t xml:space="preserve"> </w:t>
            </w:r>
            <w:proofErr w:type="spellStart"/>
            <w:r w:rsidRPr="00121EF5">
              <w:rPr>
                <w:rFonts w:ascii="Arial" w:eastAsia="Times New Roman" w:hAnsi="Arial" w:cs="Arial"/>
              </w:rPr>
              <w:t>чиглэлээр</w:t>
            </w:r>
            <w:proofErr w:type="spellEnd"/>
            <w:r w:rsidRPr="00121EF5">
              <w:rPr>
                <w:rFonts w:ascii="Arial" w:eastAsia="Times New Roman" w:hAnsi="Arial" w:cs="Arial"/>
              </w:rPr>
              <w:t xml:space="preserve"> </w:t>
            </w:r>
            <w:proofErr w:type="spellStart"/>
            <w:r w:rsidRPr="00121EF5">
              <w:rPr>
                <w:rFonts w:ascii="Arial" w:eastAsia="Times New Roman" w:hAnsi="Arial" w:cs="Arial"/>
              </w:rPr>
              <w:t>байгууллагын</w:t>
            </w:r>
            <w:proofErr w:type="spellEnd"/>
          </w:p>
          <w:p w14:paraId="4BE3D8B2" w14:textId="77777777" w:rsidR="00EA11AE" w:rsidRPr="00121EF5" w:rsidRDefault="00EA11AE" w:rsidP="00EA11AE">
            <w:pPr>
              <w:jc w:val="both"/>
              <w:rPr>
                <w:rFonts w:ascii="Arial" w:eastAsia="Times New Roman" w:hAnsi="Arial" w:cs="Arial"/>
                <w:lang w:val="mn-MN"/>
              </w:rPr>
            </w:pPr>
            <w:proofErr w:type="spellStart"/>
            <w:r w:rsidRPr="00121EF5">
              <w:rPr>
                <w:rFonts w:ascii="Arial" w:eastAsia="Times New Roman" w:hAnsi="Arial" w:cs="Arial"/>
              </w:rPr>
              <w:t>болон</w:t>
            </w:r>
            <w:proofErr w:type="spellEnd"/>
            <w:r w:rsidRPr="00121EF5">
              <w:rPr>
                <w:rFonts w:ascii="Arial" w:eastAsia="Times New Roman" w:hAnsi="Arial" w:cs="Arial"/>
              </w:rPr>
              <w:t xml:space="preserve"> </w:t>
            </w:r>
            <w:proofErr w:type="spellStart"/>
            <w:r w:rsidRPr="00121EF5">
              <w:rPr>
                <w:rFonts w:ascii="Arial" w:eastAsia="Times New Roman" w:hAnsi="Arial" w:cs="Arial"/>
              </w:rPr>
              <w:t>зохион</w:t>
            </w:r>
            <w:proofErr w:type="spellEnd"/>
            <w:r w:rsidRPr="00121EF5">
              <w:rPr>
                <w:rFonts w:ascii="Arial" w:eastAsia="Times New Roman" w:hAnsi="Arial" w:cs="Arial"/>
              </w:rPr>
              <w:t xml:space="preserve"> </w:t>
            </w:r>
            <w:proofErr w:type="spellStart"/>
            <w:r w:rsidRPr="00121EF5">
              <w:rPr>
                <w:rFonts w:ascii="Arial" w:eastAsia="Times New Roman" w:hAnsi="Arial" w:cs="Arial"/>
              </w:rPr>
              <w:t>байгуулагч</w:t>
            </w:r>
            <w:proofErr w:type="spellEnd"/>
            <w:r>
              <w:rPr>
                <w:rFonts w:ascii="Arial" w:eastAsia="Times New Roman" w:hAnsi="Arial" w:cs="Arial"/>
                <w:lang w:val="mn-MN"/>
              </w:rPr>
              <w:t xml:space="preserve"> </w:t>
            </w:r>
            <w:proofErr w:type="spellStart"/>
            <w:r w:rsidRPr="00121EF5">
              <w:rPr>
                <w:rFonts w:ascii="Arial" w:eastAsia="Times New Roman" w:hAnsi="Arial" w:cs="Arial"/>
              </w:rPr>
              <w:t>талын</w:t>
            </w:r>
            <w:proofErr w:type="spellEnd"/>
            <w:r w:rsidRPr="00121EF5">
              <w:rPr>
                <w:rFonts w:ascii="Arial" w:eastAsia="Times New Roman" w:hAnsi="Arial" w:cs="Arial"/>
              </w:rPr>
              <w:t xml:space="preserve"> </w:t>
            </w:r>
            <w:proofErr w:type="spellStart"/>
            <w:r w:rsidRPr="00121EF5">
              <w:rPr>
                <w:rFonts w:ascii="Arial" w:eastAsia="Times New Roman" w:hAnsi="Arial" w:cs="Arial"/>
              </w:rPr>
              <w:t>зардлаар</w:t>
            </w:r>
            <w:proofErr w:type="spellEnd"/>
            <w:r>
              <w:rPr>
                <w:rFonts w:ascii="Arial" w:eastAsia="Times New Roman" w:hAnsi="Arial" w:cs="Arial"/>
                <w:lang w:val="mn-MN"/>
              </w:rPr>
              <w:t xml:space="preserve"> </w:t>
            </w:r>
            <w:proofErr w:type="spellStart"/>
            <w:r w:rsidRPr="00121EF5">
              <w:rPr>
                <w:rFonts w:ascii="Arial" w:eastAsia="Times New Roman" w:hAnsi="Arial" w:cs="Arial"/>
              </w:rPr>
              <w:t>хамруулсан</w:t>
            </w:r>
            <w:proofErr w:type="spellEnd"/>
            <w:r w:rsidRPr="00121EF5">
              <w:rPr>
                <w:rFonts w:ascii="Arial" w:eastAsia="Times New Roman" w:hAnsi="Arial" w:cs="Arial"/>
              </w:rPr>
              <w:t xml:space="preserve"> </w:t>
            </w:r>
            <w:proofErr w:type="spellStart"/>
            <w:r w:rsidRPr="00121EF5">
              <w:rPr>
                <w:rFonts w:ascii="Arial" w:eastAsia="Times New Roman" w:hAnsi="Arial" w:cs="Arial"/>
              </w:rPr>
              <w:t>гадаад</w:t>
            </w:r>
            <w:proofErr w:type="spellEnd"/>
            <w:r>
              <w:rPr>
                <w:rFonts w:ascii="Arial" w:eastAsia="Times New Roman" w:hAnsi="Arial" w:cs="Arial"/>
                <w:lang w:val="mn-MN"/>
              </w:rPr>
              <w:t xml:space="preserve"> </w:t>
            </w:r>
            <w:proofErr w:type="spellStart"/>
            <w:r w:rsidRPr="00121EF5">
              <w:rPr>
                <w:rFonts w:ascii="Arial" w:eastAsia="Times New Roman" w:hAnsi="Arial" w:cs="Arial"/>
              </w:rPr>
              <w:t>сургалт</w:t>
            </w:r>
            <w:proofErr w:type="spellEnd"/>
            <w:r>
              <w:rPr>
                <w:rFonts w:ascii="Arial" w:eastAsia="Times New Roman" w:hAnsi="Arial" w:cs="Arial"/>
                <w:lang w:val="mn-MN"/>
              </w:rPr>
              <w:t>ад хамруулах</w:t>
            </w:r>
          </w:p>
        </w:tc>
        <w:tc>
          <w:tcPr>
            <w:tcW w:w="1551" w:type="dxa"/>
          </w:tcPr>
          <w:p w14:paraId="7EFCFE80" w14:textId="77777777" w:rsidR="00EA11AE" w:rsidRPr="00026174" w:rsidRDefault="00EA11AE" w:rsidP="00EA11AE">
            <w:pPr>
              <w:jc w:val="both"/>
              <w:rPr>
                <w:rFonts w:ascii="Arial" w:hAnsi="Arial" w:cs="Arial"/>
                <w:szCs w:val="24"/>
                <w:lang w:val="mn-MN"/>
              </w:rPr>
            </w:pPr>
            <w:r w:rsidRPr="00026174">
              <w:rPr>
                <w:rFonts w:ascii="Arial" w:hAnsi="Arial" w:cs="Arial"/>
                <w:szCs w:val="24"/>
                <w:lang w:val="mn-MN"/>
              </w:rPr>
              <w:t>Тухай бүр</w:t>
            </w:r>
          </w:p>
        </w:tc>
        <w:tc>
          <w:tcPr>
            <w:tcW w:w="2073" w:type="dxa"/>
          </w:tcPr>
          <w:p w14:paraId="4ABC6C89" w14:textId="77777777" w:rsidR="00EA11AE" w:rsidRPr="00E71D5B" w:rsidRDefault="00EA11AE" w:rsidP="00EA11AE">
            <w:pPr>
              <w:jc w:val="both"/>
              <w:rPr>
                <w:rFonts w:ascii="Arial" w:hAnsi="Arial" w:cs="Arial"/>
                <w:szCs w:val="24"/>
                <w:lang w:val="mn-MN"/>
              </w:rPr>
            </w:pPr>
            <w:r>
              <w:rPr>
                <w:rFonts w:ascii="Arial" w:hAnsi="Arial" w:cs="Arial"/>
                <w:szCs w:val="24"/>
                <w:lang w:val="mn-MN"/>
              </w:rPr>
              <w:t>Холбогдох хууль тогтоомж, дүрэм, журамд нийцсэн байна.</w:t>
            </w:r>
          </w:p>
        </w:tc>
        <w:tc>
          <w:tcPr>
            <w:tcW w:w="5521" w:type="dxa"/>
          </w:tcPr>
          <w:p w14:paraId="4BA901AB" w14:textId="77777777" w:rsidR="00EA11AE" w:rsidRPr="00F77484" w:rsidRDefault="009E082E" w:rsidP="00C92FAB">
            <w:pPr>
              <w:shd w:val="clear" w:color="auto" w:fill="FFFFFF"/>
              <w:spacing w:after="160" w:line="259" w:lineRule="auto"/>
              <w:ind w:firstLine="720"/>
              <w:jc w:val="both"/>
              <w:rPr>
                <w:rFonts w:ascii="Arial" w:eastAsia="Verdana" w:hAnsi="Arial" w:cs="Arial"/>
              </w:rPr>
            </w:pPr>
            <w:proofErr w:type="spellStart"/>
            <w:r w:rsidRPr="00F77484">
              <w:rPr>
                <w:rFonts w:ascii="Arial" w:eastAsia="Verdana" w:hAnsi="Arial" w:cs="Arial"/>
              </w:rPr>
              <w:t>Энэ</w:t>
            </w:r>
            <w:proofErr w:type="spellEnd"/>
            <w:r w:rsidRPr="00F77484">
              <w:rPr>
                <w:rFonts w:ascii="Arial" w:eastAsia="Verdana" w:hAnsi="Arial" w:cs="Arial"/>
              </w:rPr>
              <w:t xml:space="preserve"> </w:t>
            </w:r>
            <w:proofErr w:type="spellStart"/>
            <w:r w:rsidRPr="00F77484">
              <w:rPr>
                <w:rFonts w:ascii="Arial" w:eastAsia="Verdana" w:hAnsi="Arial" w:cs="Arial"/>
              </w:rPr>
              <w:t>хагас</w:t>
            </w:r>
            <w:proofErr w:type="spellEnd"/>
            <w:r w:rsidRPr="00F77484">
              <w:rPr>
                <w:rFonts w:ascii="Arial" w:eastAsia="Verdana" w:hAnsi="Arial" w:cs="Arial"/>
              </w:rPr>
              <w:t xml:space="preserve"> </w:t>
            </w:r>
            <w:proofErr w:type="spellStart"/>
            <w:r w:rsidRPr="00F77484">
              <w:rPr>
                <w:rFonts w:ascii="Arial" w:eastAsia="Verdana" w:hAnsi="Arial" w:cs="Arial"/>
              </w:rPr>
              <w:t>жилийн</w:t>
            </w:r>
            <w:proofErr w:type="spellEnd"/>
            <w:r w:rsidRPr="00F77484">
              <w:rPr>
                <w:rFonts w:ascii="Arial" w:eastAsia="Verdana" w:hAnsi="Arial" w:cs="Arial"/>
              </w:rPr>
              <w:t xml:space="preserve"> </w:t>
            </w:r>
            <w:proofErr w:type="spellStart"/>
            <w:r w:rsidRPr="00F77484">
              <w:rPr>
                <w:rFonts w:ascii="Arial" w:eastAsia="Verdana" w:hAnsi="Arial" w:cs="Arial"/>
              </w:rPr>
              <w:t>хугацаанд</w:t>
            </w:r>
            <w:proofErr w:type="spellEnd"/>
            <w:r w:rsidRPr="00F77484">
              <w:rPr>
                <w:rFonts w:ascii="Arial" w:eastAsia="Verdana" w:hAnsi="Arial" w:cs="Arial"/>
              </w:rPr>
              <w:t xml:space="preserve"> </w:t>
            </w:r>
            <w:proofErr w:type="spellStart"/>
            <w:proofErr w:type="gramStart"/>
            <w:r w:rsidRPr="00F77484">
              <w:rPr>
                <w:rFonts w:ascii="Arial" w:eastAsia="Verdana" w:hAnsi="Arial" w:cs="Arial"/>
              </w:rPr>
              <w:t>шүүгч</w:t>
            </w:r>
            <w:proofErr w:type="spellEnd"/>
            <w:r w:rsidRPr="00F77484">
              <w:rPr>
                <w:rFonts w:ascii="Arial" w:eastAsia="Verdana" w:hAnsi="Arial" w:cs="Arial"/>
              </w:rPr>
              <w:t xml:space="preserve">,  </w:t>
            </w:r>
            <w:proofErr w:type="spellStart"/>
            <w:r w:rsidRPr="00F77484">
              <w:rPr>
                <w:rFonts w:ascii="Arial" w:eastAsia="Verdana" w:hAnsi="Arial" w:cs="Arial"/>
              </w:rPr>
              <w:t>дасгалжуулагчдыг</w:t>
            </w:r>
            <w:proofErr w:type="spellEnd"/>
            <w:proofErr w:type="gramEnd"/>
            <w:r w:rsidRPr="00F77484">
              <w:rPr>
                <w:rFonts w:ascii="Arial" w:eastAsia="Verdana" w:hAnsi="Arial" w:cs="Arial"/>
              </w:rPr>
              <w:t xml:space="preserve"> </w:t>
            </w:r>
            <w:proofErr w:type="spellStart"/>
            <w:r w:rsidRPr="00F77484">
              <w:rPr>
                <w:rFonts w:ascii="Arial" w:eastAsia="Verdana" w:hAnsi="Arial" w:cs="Arial"/>
              </w:rPr>
              <w:t>чадавхжуулах</w:t>
            </w:r>
            <w:proofErr w:type="spellEnd"/>
            <w:r w:rsidRPr="00F77484">
              <w:rPr>
                <w:rFonts w:ascii="Arial" w:eastAsia="Verdana" w:hAnsi="Arial" w:cs="Arial"/>
              </w:rPr>
              <w:t xml:space="preserve"> 5 </w:t>
            </w:r>
            <w:proofErr w:type="spellStart"/>
            <w:r w:rsidRPr="00F77484">
              <w:rPr>
                <w:rFonts w:ascii="Arial" w:eastAsia="Verdana" w:hAnsi="Arial" w:cs="Arial"/>
              </w:rPr>
              <w:t>сургалт</w:t>
            </w:r>
            <w:proofErr w:type="spellEnd"/>
            <w:r w:rsidRPr="00F77484">
              <w:rPr>
                <w:rFonts w:ascii="Arial" w:eastAsia="Verdana" w:hAnsi="Arial" w:cs="Arial"/>
              </w:rPr>
              <w:t xml:space="preserve"> </w:t>
            </w:r>
            <w:proofErr w:type="spellStart"/>
            <w:r w:rsidRPr="00F77484">
              <w:rPr>
                <w:rFonts w:ascii="Arial" w:eastAsia="Verdana" w:hAnsi="Arial" w:cs="Arial"/>
              </w:rPr>
              <w:t>зохион</w:t>
            </w:r>
            <w:proofErr w:type="spellEnd"/>
            <w:r w:rsidRPr="00F77484">
              <w:rPr>
                <w:rFonts w:ascii="Arial" w:eastAsia="Verdana" w:hAnsi="Arial" w:cs="Arial"/>
              </w:rPr>
              <w:t xml:space="preserve"> </w:t>
            </w:r>
            <w:proofErr w:type="spellStart"/>
            <w:r w:rsidRPr="00F77484">
              <w:rPr>
                <w:rFonts w:ascii="Arial" w:eastAsia="Verdana" w:hAnsi="Arial" w:cs="Arial"/>
              </w:rPr>
              <w:t>байгуулагдаж</w:t>
            </w:r>
            <w:proofErr w:type="spellEnd"/>
            <w:r w:rsidRPr="00F77484">
              <w:rPr>
                <w:rFonts w:ascii="Arial" w:eastAsia="Verdana" w:hAnsi="Arial" w:cs="Arial"/>
              </w:rPr>
              <w:t xml:space="preserve"> </w:t>
            </w:r>
            <w:proofErr w:type="spellStart"/>
            <w:r w:rsidRPr="00F77484">
              <w:rPr>
                <w:rFonts w:ascii="Arial" w:eastAsia="Verdana" w:hAnsi="Arial" w:cs="Arial"/>
              </w:rPr>
              <w:t>нийт</w:t>
            </w:r>
            <w:proofErr w:type="spellEnd"/>
            <w:r w:rsidRPr="00F77484">
              <w:rPr>
                <w:rFonts w:ascii="Arial" w:eastAsia="Verdana" w:hAnsi="Arial" w:cs="Arial"/>
              </w:rPr>
              <w:t xml:space="preserve">  54 </w:t>
            </w:r>
            <w:proofErr w:type="spellStart"/>
            <w:r w:rsidRPr="00F77484">
              <w:rPr>
                <w:rFonts w:ascii="Arial" w:eastAsia="Verdana" w:hAnsi="Arial" w:cs="Arial"/>
              </w:rPr>
              <w:t>багш</w:t>
            </w:r>
            <w:proofErr w:type="spellEnd"/>
            <w:r w:rsidRPr="00F77484">
              <w:rPr>
                <w:rFonts w:ascii="Arial" w:eastAsia="Verdana" w:hAnsi="Arial" w:cs="Arial"/>
              </w:rPr>
              <w:t xml:space="preserve">, </w:t>
            </w:r>
            <w:proofErr w:type="spellStart"/>
            <w:r w:rsidRPr="00F77484">
              <w:rPr>
                <w:rFonts w:ascii="Arial" w:eastAsia="Verdana" w:hAnsi="Arial" w:cs="Arial"/>
              </w:rPr>
              <w:t>дасгалжуулагчид</w:t>
            </w:r>
            <w:proofErr w:type="spellEnd"/>
            <w:r w:rsidRPr="00F77484">
              <w:rPr>
                <w:rFonts w:ascii="Arial" w:eastAsia="Verdana" w:hAnsi="Arial" w:cs="Arial"/>
              </w:rPr>
              <w:t xml:space="preserve"> </w:t>
            </w:r>
            <w:proofErr w:type="spellStart"/>
            <w:r w:rsidRPr="00F77484">
              <w:rPr>
                <w:rFonts w:ascii="Arial" w:eastAsia="Verdana" w:hAnsi="Arial" w:cs="Arial"/>
              </w:rPr>
              <w:t>хамрагдсан</w:t>
            </w:r>
            <w:proofErr w:type="spellEnd"/>
            <w:r w:rsidRPr="00F77484">
              <w:rPr>
                <w:rFonts w:ascii="Arial" w:eastAsia="Verdana" w:hAnsi="Arial" w:cs="Arial"/>
              </w:rPr>
              <w:t xml:space="preserve"> </w:t>
            </w:r>
            <w:proofErr w:type="spellStart"/>
            <w:r w:rsidRPr="00F77484">
              <w:rPr>
                <w:rFonts w:ascii="Arial" w:eastAsia="Verdana" w:hAnsi="Arial" w:cs="Arial"/>
              </w:rPr>
              <w:t>байна</w:t>
            </w:r>
            <w:proofErr w:type="spellEnd"/>
            <w:r w:rsidRPr="00F77484">
              <w:rPr>
                <w:rFonts w:ascii="Arial" w:eastAsia="Verdana" w:hAnsi="Arial" w:cs="Arial"/>
              </w:rPr>
              <w:t xml:space="preserve">. </w:t>
            </w:r>
            <w:proofErr w:type="spellStart"/>
            <w:r w:rsidRPr="00F77484">
              <w:rPr>
                <w:rFonts w:ascii="Arial" w:eastAsia="Verdana" w:hAnsi="Arial" w:cs="Arial"/>
              </w:rPr>
              <w:t>Үүний</w:t>
            </w:r>
            <w:proofErr w:type="spellEnd"/>
            <w:r w:rsidRPr="00F77484">
              <w:rPr>
                <w:rFonts w:ascii="Arial" w:eastAsia="Verdana" w:hAnsi="Arial" w:cs="Arial"/>
              </w:rPr>
              <w:t xml:space="preserve"> </w:t>
            </w:r>
            <w:proofErr w:type="spellStart"/>
            <w:r w:rsidRPr="00F77484">
              <w:rPr>
                <w:rFonts w:ascii="Arial" w:eastAsia="Verdana" w:hAnsi="Arial" w:cs="Arial"/>
              </w:rPr>
              <w:t>дотроос</w:t>
            </w:r>
            <w:proofErr w:type="spellEnd"/>
            <w:r w:rsidRPr="00F77484">
              <w:rPr>
                <w:rFonts w:ascii="Arial" w:eastAsia="Verdana" w:hAnsi="Arial" w:cs="Arial"/>
              </w:rPr>
              <w:t xml:space="preserve"> </w:t>
            </w:r>
            <w:proofErr w:type="spellStart"/>
            <w:r w:rsidRPr="00F77484">
              <w:rPr>
                <w:rFonts w:ascii="Arial" w:eastAsia="Verdana" w:hAnsi="Arial" w:cs="Arial"/>
              </w:rPr>
              <w:t>Монголын</w:t>
            </w:r>
            <w:proofErr w:type="spellEnd"/>
            <w:r w:rsidRPr="00F77484">
              <w:rPr>
                <w:rFonts w:ascii="Arial" w:eastAsia="Verdana" w:hAnsi="Arial" w:cs="Arial"/>
              </w:rPr>
              <w:t xml:space="preserve"> </w:t>
            </w:r>
            <w:proofErr w:type="spellStart"/>
            <w:r w:rsidRPr="00F77484">
              <w:rPr>
                <w:rFonts w:ascii="Arial" w:eastAsia="Verdana" w:hAnsi="Arial" w:cs="Arial"/>
              </w:rPr>
              <w:t>сагсан</w:t>
            </w:r>
            <w:proofErr w:type="spellEnd"/>
            <w:r w:rsidRPr="00F77484">
              <w:rPr>
                <w:rFonts w:ascii="Arial" w:eastAsia="Verdana" w:hAnsi="Arial" w:cs="Arial"/>
              </w:rPr>
              <w:t xml:space="preserve"> </w:t>
            </w:r>
            <w:proofErr w:type="spellStart"/>
            <w:r w:rsidRPr="00F77484">
              <w:rPr>
                <w:rFonts w:ascii="Arial" w:eastAsia="Verdana" w:hAnsi="Arial" w:cs="Arial"/>
              </w:rPr>
              <w:t>бөмбөгийн</w:t>
            </w:r>
            <w:proofErr w:type="spellEnd"/>
            <w:r w:rsidRPr="00F77484">
              <w:rPr>
                <w:rFonts w:ascii="Arial" w:eastAsia="Verdana" w:hAnsi="Arial" w:cs="Arial"/>
              </w:rPr>
              <w:t xml:space="preserve"> </w:t>
            </w:r>
            <w:proofErr w:type="spellStart"/>
            <w:r w:rsidRPr="00F77484">
              <w:rPr>
                <w:rFonts w:ascii="Arial" w:eastAsia="Verdana" w:hAnsi="Arial" w:cs="Arial"/>
              </w:rPr>
              <w:t>дасгалжуулагчдийн</w:t>
            </w:r>
            <w:proofErr w:type="spellEnd"/>
            <w:r w:rsidRPr="00F77484">
              <w:rPr>
                <w:rFonts w:ascii="Arial" w:eastAsia="Verdana" w:hAnsi="Arial" w:cs="Arial"/>
              </w:rPr>
              <w:t xml:space="preserve"> </w:t>
            </w:r>
            <w:proofErr w:type="spellStart"/>
            <w:r w:rsidRPr="00F77484">
              <w:rPr>
                <w:rFonts w:ascii="Arial" w:eastAsia="Verdana" w:hAnsi="Arial" w:cs="Arial"/>
              </w:rPr>
              <w:t>холбоо</w:t>
            </w:r>
            <w:proofErr w:type="spellEnd"/>
            <w:r w:rsidRPr="00F77484">
              <w:rPr>
                <w:rFonts w:ascii="Arial" w:eastAsia="Verdana" w:hAnsi="Arial" w:cs="Arial"/>
              </w:rPr>
              <w:t xml:space="preserve">, </w:t>
            </w:r>
            <w:proofErr w:type="spellStart"/>
            <w:r w:rsidRPr="00F77484">
              <w:rPr>
                <w:rFonts w:ascii="Arial" w:eastAsia="Verdana" w:hAnsi="Arial" w:cs="Arial"/>
              </w:rPr>
              <w:t>Аймгийн</w:t>
            </w:r>
            <w:proofErr w:type="spellEnd"/>
            <w:r w:rsidRPr="00F77484">
              <w:rPr>
                <w:rFonts w:ascii="Arial" w:eastAsia="Verdana" w:hAnsi="Arial" w:cs="Arial"/>
              </w:rPr>
              <w:t xml:space="preserve"> </w:t>
            </w:r>
            <w:proofErr w:type="spellStart"/>
            <w:r w:rsidRPr="00F77484">
              <w:rPr>
                <w:rFonts w:ascii="Arial" w:eastAsia="Verdana" w:hAnsi="Arial" w:cs="Arial"/>
              </w:rPr>
              <w:t>сагсан</w:t>
            </w:r>
            <w:proofErr w:type="spellEnd"/>
            <w:r w:rsidRPr="00F77484">
              <w:rPr>
                <w:rFonts w:ascii="Arial" w:eastAsia="Verdana" w:hAnsi="Arial" w:cs="Arial"/>
              </w:rPr>
              <w:t xml:space="preserve"> </w:t>
            </w:r>
            <w:proofErr w:type="spellStart"/>
            <w:r w:rsidRPr="00F77484">
              <w:rPr>
                <w:rFonts w:ascii="Arial" w:eastAsia="Verdana" w:hAnsi="Arial" w:cs="Arial"/>
              </w:rPr>
              <w:t>бөмбөгийн</w:t>
            </w:r>
            <w:proofErr w:type="spellEnd"/>
            <w:r w:rsidRPr="00F77484">
              <w:rPr>
                <w:rFonts w:ascii="Arial" w:eastAsia="Verdana" w:hAnsi="Arial" w:cs="Arial"/>
              </w:rPr>
              <w:t xml:space="preserve"> </w:t>
            </w:r>
            <w:proofErr w:type="spellStart"/>
            <w:r w:rsidRPr="00F77484">
              <w:rPr>
                <w:rFonts w:ascii="Arial" w:eastAsia="Verdana" w:hAnsi="Arial" w:cs="Arial"/>
              </w:rPr>
              <w:t>холбоо</w:t>
            </w:r>
            <w:proofErr w:type="spellEnd"/>
            <w:r w:rsidRPr="00F77484">
              <w:rPr>
                <w:rFonts w:ascii="Arial" w:eastAsia="Verdana" w:hAnsi="Arial" w:cs="Arial"/>
              </w:rPr>
              <w:t xml:space="preserve">, </w:t>
            </w:r>
            <w:proofErr w:type="spellStart"/>
            <w:r w:rsidRPr="00F77484">
              <w:rPr>
                <w:rFonts w:ascii="Arial" w:eastAsia="Verdana" w:hAnsi="Arial" w:cs="Arial"/>
              </w:rPr>
              <w:t>Биеийн</w:t>
            </w:r>
            <w:proofErr w:type="spellEnd"/>
            <w:r w:rsidRPr="00F77484">
              <w:rPr>
                <w:rFonts w:ascii="Arial" w:eastAsia="Verdana" w:hAnsi="Arial" w:cs="Arial"/>
              </w:rPr>
              <w:t xml:space="preserve"> </w:t>
            </w:r>
            <w:proofErr w:type="spellStart"/>
            <w:r w:rsidRPr="00F77484">
              <w:rPr>
                <w:rFonts w:ascii="Arial" w:eastAsia="Verdana" w:hAnsi="Arial" w:cs="Arial"/>
              </w:rPr>
              <w:t>тамир</w:t>
            </w:r>
            <w:proofErr w:type="spellEnd"/>
            <w:r w:rsidRPr="00F77484">
              <w:rPr>
                <w:rFonts w:ascii="Arial" w:eastAsia="Verdana" w:hAnsi="Arial" w:cs="Arial"/>
              </w:rPr>
              <w:t xml:space="preserve"> </w:t>
            </w:r>
            <w:proofErr w:type="spellStart"/>
            <w:r w:rsidRPr="00F77484">
              <w:rPr>
                <w:rFonts w:ascii="Arial" w:eastAsia="Verdana" w:hAnsi="Arial" w:cs="Arial"/>
              </w:rPr>
              <w:t>спортын</w:t>
            </w:r>
            <w:proofErr w:type="spellEnd"/>
            <w:r w:rsidRPr="00F77484">
              <w:rPr>
                <w:rFonts w:ascii="Arial" w:eastAsia="Verdana" w:hAnsi="Arial" w:cs="Arial"/>
              </w:rPr>
              <w:t xml:space="preserve"> </w:t>
            </w:r>
            <w:proofErr w:type="spellStart"/>
            <w:r w:rsidRPr="00F77484">
              <w:rPr>
                <w:rFonts w:ascii="Arial" w:eastAsia="Verdana" w:hAnsi="Arial" w:cs="Arial"/>
              </w:rPr>
              <w:t>газар</w:t>
            </w:r>
            <w:proofErr w:type="spellEnd"/>
            <w:r w:rsidRPr="00F77484">
              <w:rPr>
                <w:rFonts w:ascii="Arial" w:eastAsia="Verdana" w:hAnsi="Arial" w:cs="Arial"/>
              </w:rPr>
              <w:t xml:space="preserve">, </w:t>
            </w:r>
            <w:proofErr w:type="spellStart"/>
            <w:r w:rsidRPr="00F77484">
              <w:rPr>
                <w:rFonts w:ascii="Arial" w:eastAsia="Verdana" w:hAnsi="Arial" w:cs="Arial"/>
              </w:rPr>
              <w:t>Аймгийн</w:t>
            </w:r>
            <w:proofErr w:type="spellEnd"/>
            <w:r w:rsidRPr="00F77484">
              <w:rPr>
                <w:rFonts w:ascii="Arial" w:eastAsia="Verdana" w:hAnsi="Arial" w:cs="Arial"/>
              </w:rPr>
              <w:t xml:space="preserve"> </w:t>
            </w:r>
            <w:proofErr w:type="spellStart"/>
            <w:r w:rsidRPr="00F77484">
              <w:rPr>
                <w:rFonts w:ascii="Arial" w:eastAsia="Verdana" w:hAnsi="Arial" w:cs="Arial"/>
              </w:rPr>
              <w:t>засаг</w:t>
            </w:r>
            <w:proofErr w:type="spellEnd"/>
            <w:r w:rsidRPr="00F77484">
              <w:rPr>
                <w:rFonts w:ascii="Arial" w:eastAsia="Verdana" w:hAnsi="Arial" w:cs="Arial"/>
              </w:rPr>
              <w:t xml:space="preserve"> </w:t>
            </w:r>
            <w:proofErr w:type="spellStart"/>
            <w:r w:rsidRPr="00F77484">
              <w:rPr>
                <w:rFonts w:ascii="Arial" w:eastAsia="Verdana" w:hAnsi="Arial" w:cs="Arial"/>
              </w:rPr>
              <w:t>даргын</w:t>
            </w:r>
            <w:proofErr w:type="spellEnd"/>
            <w:r w:rsidRPr="00F77484">
              <w:rPr>
                <w:rFonts w:ascii="Arial" w:eastAsia="Verdana" w:hAnsi="Arial" w:cs="Arial"/>
              </w:rPr>
              <w:t xml:space="preserve"> </w:t>
            </w:r>
            <w:proofErr w:type="spellStart"/>
            <w:r w:rsidRPr="00F77484">
              <w:rPr>
                <w:rFonts w:ascii="Arial" w:eastAsia="Verdana" w:hAnsi="Arial" w:cs="Arial"/>
              </w:rPr>
              <w:t>тамгын</w:t>
            </w:r>
            <w:proofErr w:type="spellEnd"/>
            <w:r w:rsidRPr="00F77484">
              <w:rPr>
                <w:rFonts w:ascii="Arial" w:eastAsia="Verdana" w:hAnsi="Arial" w:cs="Arial"/>
              </w:rPr>
              <w:t xml:space="preserve"> </w:t>
            </w:r>
            <w:proofErr w:type="spellStart"/>
            <w:r w:rsidRPr="00F77484">
              <w:rPr>
                <w:rFonts w:ascii="Arial" w:eastAsia="Verdana" w:hAnsi="Arial" w:cs="Arial"/>
              </w:rPr>
              <w:t>газар</w:t>
            </w:r>
            <w:proofErr w:type="spellEnd"/>
            <w:r w:rsidRPr="00F77484">
              <w:rPr>
                <w:rFonts w:ascii="Arial" w:eastAsia="Verdana" w:hAnsi="Arial" w:cs="Arial"/>
              </w:rPr>
              <w:t xml:space="preserve"> </w:t>
            </w:r>
            <w:proofErr w:type="spellStart"/>
            <w:proofErr w:type="gramStart"/>
            <w:r w:rsidRPr="00F77484">
              <w:rPr>
                <w:rFonts w:ascii="Arial" w:eastAsia="Verdana" w:hAnsi="Arial" w:cs="Arial"/>
              </w:rPr>
              <w:t>хамтран</w:t>
            </w:r>
            <w:proofErr w:type="spellEnd"/>
            <w:r w:rsidRPr="00F77484">
              <w:rPr>
                <w:rFonts w:ascii="Arial" w:eastAsia="Verdana" w:hAnsi="Arial" w:cs="Arial"/>
              </w:rPr>
              <w:t xml:space="preserve">  "</w:t>
            </w:r>
            <w:proofErr w:type="gramEnd"/>
            <w:r w:rsidRPr="00F77484">
              <w:rPr>
                <w:rFonts w:ascii="Arial" w:eastAsia="Verdana" w:hAnsi="Arial" w:cs="Arial"/>
              </w:rPr>
              <w:t xml:space="preserve">COACH CLINIC" </w:t>
            </w:r>
            <w:proofErr w:type="spellStart"/>
            <w:r w:rsidRPr="00F77484">
              <w:rPr>
                <w:rFonts w:ascii="Arial" w:eastAsia="Verdana" w:hAnsi="Arial" w:cs="Arial"/>
              </w:rPr>
              <w:t>хөтөлбөрийг</w:t>
            </w:r>
            <w:proofErr w:type="spellEnd"/>
            <w:r w:rsidRPr="00F77484">
              <w:rPr>
                <w:rFonts w:ascii="Arial" w:eastAsia="Verdana" w:hAnsi="Arial" w:cs="Arial"/>
              </w:rPr>
              <w:t xml:space="preserve"> </w:t>
            </w:r>
            <w:proofErr w:type="spellStart"/>
            <w:r w:rsidRPr="00F77484">
              <w:rPr>
                <w:rFonts w:ascii="Arial" w:eastAsia="Verdana" w:hAnsi="Arial" w:cs="Arial"/>
              </w:rPr>
              <w:t>хэрэгжүүлэх</w:t>
            </w:r>
            <w:proofErr w:type="spellEnd"/>
            <w:r w:rsidRPr="00F77484">
              <w:rPr>
                <w:rFonts w:ascii="Arial" w:eastAsia="Verdana" w:hAnsi="Arial" w:cs="Arial"/>
              </w:rPr>
              <w:t xml:space="preserve"> </w:t>
            </w:r>
            <w:proofErr w:type="spellStart"/>
            <w:r w:rsidRPr="00F77484">
              <w:rPr>
                <w:rFonts w:ascii="Arial" w:eastAsia="Verdana" w:hAnsi="Arial" w:cs="Arial"/>
              </w:rPr>
              <w:t>ажлын</w:t>
            </w:r>
            <w:proofErr w:type="spellEnd"/>
            <w:r w:rsidRPr="00F77484">
              <w:rPr>
                <w:rFonts w:ascii="Arial" w:eastAsia="Verdana" w:hAnsi="Arial" w:cs="Arial"/>
              </w:rPr>
              <w:t xml:space="preserve"> </w:t>
            </w:r>
            <w:proofErr w:type="spellStart"/>
            <w:r w:rsidRPr="00F77484">
              <w:rPr>
                <w:rFonts w:ascii="Arial" w:eastAsia="Verdana" w:hAnsi="Arial" w:cs="Arial"/>
              </w:rPr>
              <w:t>хүрээнд</w:t>
            </w:r>
            <w:proofErr w:type="spellEnd"/>
            <w:r w:rsidRPr="00F77484">
              <w:rPr>
                <w:rFonts w:ascii="Arial" w:eastAsia="Verdana" w:hAnsi="Arial" w:cs="Arial"/>
              </w:rPr>
              <w:t xml:space="preserve"> </w:t>
            </w:r>
            <w:proofErr w:type="spellStart"/>
            <w:r w:rsidRPr="00F77484">
              <w:rPr>
                <w:rFonts w:ascii="Arial" w:eastAsia="Verdana" w:hAnsi="Arial" w:cs="Arial"/>
              </w:rPr>
              <w:t>сагсан</w:t>
            </w:r>
            <w:proofErr w:type="spellEnd"/>
            <w:r w:rsidRPr="00F77484">
              <w:rPr>
                <w:rFonts w:ascii="Arial" w:eastAsia="Verdana" w:hAnsi="Arial" w:cs="Arial"/>
              </w:rPr>
              <w:t xml:space="preserve"> </w:t>
            </w:r>
            <w:proofErr w:type="spellStart"/>
            <w:r w:rsidRPr="00F77484">
              <w:rPr>
                <w:rFonts w:ascii="Arial" w:eastAsia="Verdana" w:hAnsi="Arial" w:cs="Arial"/>
              </w:rPr>
              <w:t>бөмбөгийн</w:t>
            </w:r>
            <w:proofErr w:type="spellEnd"/>
            <w:r w:rsidRPr="00F77484">
              <w:rPr>
                <w:rFonts w:ascii="Arial" w:eastAsia="Verdana" w:hAnsi="Arial" w:cs="Arial"/>
              </w:rPr>
              <w:t xml:space="preserve"> </w:t>
            </w:r>
            <w:proofErr w:type="spellStart"/>
            <w:r w:rsidRPr="00F77484">
              <w:rPr>
                <w:rFonts w:ascii="Arial" w:eastAsia="Verdana" w:hAnsi="Arial" w:cs="Arial"/>
              </w:rPr>
              <w:t>дасгалжуулагчийн</w:t>
            </w:r>
            <w:proofErr w:type="spellEnd"/>
            <w:r w:rsidRPr="00F77484">
              <w:rPr>
                <w:rFonts w:ascii="Arial" w:eastAsia="Verdana" w:hAnsi="Arial" w:cs="Arial"/>
              </w:rPr>
              <w:t xml:space="preserve"> </w:t>
            </w:r>
            <w:proofErr w:type="spellStart"/>
            <w:r w:rsidRPr="00F77484">
              <w:rPr>
                <w:rFonts w:ascii="Arial" w:eastAsia="Verdana" w:hAnsi="Arial" w:cs="Arial"/>
              </w:rPr>
              <w:t>сургалтыг</w:t>
            </w:r>
            <w:proofErr w:type="spellEnd"/>
            <w:r w:rsidRPr="00F77484">
              <w:rPr>
                <w:rFonts w:ascii="Arial" w:eastAsia="Verdana" w:hAnsi="Arial" w:cs="Arial"/>
              </w:rPr>
              <w:t xml:space="preserve"> </w:t>
            </w:r>
            <w:proofErr w:type="spellStart"/>
            <w:r w:rsidRPr="00F77484">
              <w:rPr>
                <w:rFonts w:ascii="Arial" w:eastAsia="Verdana" w:hAnsi="Arial" w:cs="Arial"/>
              </w:rPr>
              <w:t>зүүн</w:t>
            </w:r>
            <w:proofErr w:type="spellEnd"/>
            <w:r w:rsidRPr="00F77484">
              <w:rPr>
                <w:rFonts w:ascii="Arial" w:eastAsia="Verdana" w:hAnsi="Arial" w:cs="Arial"/>
              </w:rPr>
              <w:t xml:space="preserve"> </w:t>
            </w:r>
            <w:proofErr w:type="spellStart"/>
            <w:r w:rsidRPr="00F77484">
              <w:rPr>
                <w:rFonts w:ascii="Arial" w:eastAsia="Verdana" w:hAnsi="Arial" w:cs="Arial"/>
              </w:rPr>
              <w:t>бүсийн</w:t>
            </w:r>
            <w:proofErr w:type="spellEnd"/>
            <w:r w:rsidRPr="00F77484">
              <w:rPr>
                <w:rFonts w:ascii="Arial" w:eastAsia="Verdana" w:hAnsi="Arial" w:cs="Arial"/>
              </w:rPr>
              <w:t xml:space="preserve"> </w:t>
            </w:r>
            <w:proofErr w:type="spellStart"/>
            <w:r w:rsidRPr="00F77484">
              <w:rPr>
                <w:rFonts w:ascii="Arial" w:eastAsia="Verdana" w:hAnsi="Arial" w:cs="Arial"/>
              </w:rPr>
              <w:t>аймгуудын</w:t>
            </w:r>
            <w:proofErr w:type="spellEnd"/>
            <w:r w:rsidRPr="00F77484">
              <w:rPr>
                <w:rFonts w:ascii="Arial" w:eastAsia="Verdana" w:hAnsi="Arial" w:cs="Arial"/>
              </w:rPr>
              <w:t xml:space="preserve"> </w:t>
            </w:r>
            <w:proofErr w:type="spellStart"/>
            <w:r w:rsidRPr="00F77484">
              <w:rPr>
                <w:rFonts w:ascii="Arial" w:eastAsia="Verdana" w:hAnsi="Arial" w:cs="Arial"/>
              </w:rPr>
              <w:t>багш</w:t>
            </w:r>
            <w:proofErr w:type="spellEnd"/>
            <w:r w:rsidRPr="00F77484">
              <w:rPr>
                <w:rFonts w:ascii="Arial" w:eastAsia="Verdana" w:hAnsi="Arial" w:cs="Arial"/>
              </w:rPr>
              <w:t xml:space="preserve">, </w:t>
            </w:r>
            <w:proofErr w:type="spellStart"/>
            <w:r w:rsidRPr="00F77484">
              <w:rPr>
                <w:rFonts w:ascii="Arial" w:eastAsia="Verdana" w:hAnsi="Arial" w:cs="Arial"/>
              </w:rPr>
              <w:t>дасгалжуулагч</w:t>
            </w:r>
            <w:proofErr w:type="spellEnd"/>
            <w:r w:rsidRPr="00F77484">
              <w:rPr>
                <w:rFonts w:ascii="Arial" w:eastAsia="Verdana" w:hAnsi="Arial" w:cs="Arial"/>
              </w:rPr>
              <w:t xml:space="preserve"> </w:t>
            </w:r>
            <w:proofErr w:type="spellStart"/>
            <w:r w:rsidRPr="00F77484">
              <w:rPr>
                <w:rFonts w:ascii="Arial" w:eastAsia="Verdana" w:hAnsi="Arial" w:cs="Arial"/>
              </w:rPr>
              <w:t>нарт</w:t>
            </w:r>
            <w:proofErr w:type="spellEnd"/>
            <w:r w:rsidRPr="00F77484">
              <w:rPr>
                <w:rFonts w:ascii="Arial" w:eastAsia="Verdana" w:hAnsi="Arial" w:cs="Arial"/>
              </w:rPr>
              <w:t xml:space="preserve">  2 </w:t>
            </w:r>
            <w:proofErr w:type="spellStart"/>
            <w:r w:rsidRPr="00F77484">
              <w:rPr>
                <w:rFonts w:ascii="Arial" w:eastAsia="Verdana" w:hAnsi="Arial" w:cs="Arial"/>
              </w:rPr>
              <w:t>өдрийн</w:t>
            </w:r>
            <w:proofErr w:type="spellEnd"/>
            <w:r w:rsidRPr="00F77484">
              <w:rPr>
                <w:rFonts w:ascii="Arial" w:eastAsia="Verdana" w:hAnsi="Arial" w:cs="Arial"/>
              </w:rPr>
              <w:t xml:space="preserve"> </w:t>
            </w:r>
            <w:proofErr w:type="spellStart"/>
            <w:r w:rsidRPr="00F77484">
              <w:rPr>
                <w:rFonts w:ascii="Arial" w:eastAsia="Verdana" w:hAnsi="Arial" w:cs="Arial"/>
              </w:rPr>
              <w:t>турш</w:t>
            </w:r>
            <w:proofErr w:type="spellEnd"/>
            <w:r w:rsidRPr="00F77484">
              <w:rPr>
                <w:rFonts w:ascii="Arial" w:eastAsia="Verdana" w:hAnsi="Arial" w:cs="Arial"/>
              </w:rPr>
              <w:t xml:space="preserve"> </w:t>
            </w:r>
            <w:proofErr w:type="spellStart"/>
            <w:r w:rsidRPr="00F77484">
              <w:rPr>
                <w:rFonts w:ascii="Arial" w:eastAsia="Verdana" w:hAnsi="Arial" w:cs="Arial"/>
              </w:rPr>
              <w:t>зохион</w:t>
            </w:r>
            <w:proofErr w:type="spellEnd"/>
            <w:r w:rsidRPr="00F77484">
              <w:rPr>
                <w:rFonts w:ascii="Arial" w:eastAsia="Verdana" w:hAnsi="Arial" w:cs="Arial"/>
              </w:rPr>
              <w:t xml:space="preserve"> </w:t>
            </w:r>
            <w:proofErr w:type="spellStart"/>
            <w:r w:rsidRPr="00F77484">
              <w:rPr>
                <w:rFonts w:ascii="Arial" w:eastAsia="Verdana" w:hAnsi="Arial" w:cs="Arial"/>
              </w:rPr>
              <w:t>байгуулж</w:t>
            </w:r>
            <w:proofErr w:type="spellEnd"/>
            <w:r w:rsidRPr="00F77484">
              <w:rPr>
                <w:rFonts w:ascii="Arial" w:eastAsia="Verdana" w:hAnsi="Arial" w:cs="Arial"/>
              </w:rPr>
              <w:t xml:space="preserve"> 42 </w:t>
            </w:r>
            <w:proofErr w:type="spellStart"/>
            <w:r w:rsidRPr="00F77484">
              <w:rPr>
                <w:rFonts w:ascii="Arial" w:eastAsia="Verdana" w:hAnsi="Arial" w:cs="Arial"/>
              </w:rPr>
              <w:t>гаруй</w:t>
            </w:r>
            <w:proofErr w:type="spellEnd"/>
            <w:r w:rsidRPr="00F77484">
              <w:rPr>
                <w:rFonts w:ascii="Arial" w:eastAsia="Verdana" w:hAnsi="Arial" w:cs="Arial"/>
              </w:rPr>
              <w:t xml:space="preserve"> </w:t>
            </w:r>
            <w:proofErr w:type="spellStart"/>
            <w:r w:rsidRPr="00F77484">
              <w:rPr>
                <w:rFonts w:ascii="Arial" w:eastAsia="Verdana" w:hAnsi="Arial" w:cs="Arial"/>
              </w:rPr>
              <w:t>багш</w:t>
            </w:r>
            <w:proofErr w:type="spellEnd"/>
            <w:r w:rsidRPr="00F77484">
              <w:rPr>
                <w:rFonts w:ascii="Arial" w:eastAsia="Verdana" w:hAnsi="Arial" w:cs="Arial"/>
              </w:rPr>
              <w:t xml:space="preserve"> </w:t>
            </w:r>
            <w:proofErr w:type="spellStart"/>
            <w:r w:rsidRPr="00F77484">
              <w:rPr>
                <w:rFonts w:ascii="Arial" w:eastAsia="Verdana" w:hAnsi="Arial" w:cs="Arial"/>
              </w:rPr>
              <w:t>дасгалжуулагч</w:t>
            </w:r>
            <w:proofErr w:type="spellEnd"/>
            <w:r w:rsidRPr="00F77484">
              <w:rPr>
                <w:rFonts w:ascii="Arial" w:eastAsia="Verdana" w:hAnsi="Arial" w:cs="Arial"/>
              </w:rPr>
              <w:t xml:space="preserve">, 93 </w:t>
            </w:r>
            <w:proofErr w:type="spellStart"/>
            <w:r w:rsidRPr="00F77484">
              <w:rPr>
                <w:rFonts w:ascii="Arial" w:eastAsia="Verdana" w:hAnsi="Arial" w:cs="Arial"/>
              </w:rPr>
              <w:t>тамирчид</w:t>
            </w:r>
            <w:proofErr w:type="spellEnd"/>
            <w:r w:rsidRPr="00F77484">
              <w:rPr>
                <w:rFonts w:ascii="Arial" w:eastAsia="Verdana" w:hAnsi="Arial" w:cs="Arial"/>
              </w:rPr>
              <w:t xml:space="preserve"> </w:t>
            </w:r>
            <w:proofErr w:type="spellStart"/>
            <w:r w:rsidRPr="00F77484">
              <w:rPr>
                <w:rFonts w:ascii="Arial" w:eastAsia="Verdana" w:hAnsi="Arial" w:cs="Arial"/>
              </w:rPr>
              <w:t>хамрагдсан</w:t>
            </w:r>
            <w:proofErr w:type="spellEnd"/>
            <w:r w:rsidRPr="00F77484">
              <w:rPr>
                <w:rFonts w:ascii="Arial" w:eastAsia="Verdana" w:hAnsi="Arial" w:cs="Arial"/>
              </w:rPr>
              <w:t xml:space="preserve">  </w:t>
            </w:r>
            <w:proofErr w:type="spellStart"/>
            <w:r w:rsidRPr="00F77484">
              <w:rPr>
                <w:rFonts w:ascii="Arial" w:eastAsia="Verdana" w:hAnsi="Arial" w:cs="Arial"/>
              </w:rPr>
              <w:t>байна</w:t>
            </w:r>
            <w:proofErr w:type="spellEnd"/>
            <w:r w:rsidRPr="00F77484">
              <w:rPr>
                <w:rFonts w:ascii="Arial" w:eastAsia="Verdana" w:hAnsi="Arial" w:cs="Arial"/>
              </w:rPr>
              <w:t>.</w:t>
            </w:r>
          </w:p>
          <w:p w14:paraId="399C9D4F" w14:textId="7F0063F1" w:rsidR="00F77484" w:rsidRPr="00F77484" w:rsidRDefault="00F77484" w:rsidP="00F77484">
            <w:pPr>
              <w:shd w:val="clear" w:color="auto" w:fill="FFFFFF"/>
              <w:jc w:val="both"/>
              <w:rPr>
                <w:rFonts w:ascii="Arial" w:eastAsia="Times New Roman" w:hAnsi="Arial" w:cs="Arial"/>
                <w:color w:val="1C1E21"/>
                <w:sz w:val="24"/>
                <w:szCs w:val="24"/>
              </w:rPr>
            </w:pPr>
            <w:r w:rsidRPr="00F77484">
              <w:rPr>
                <w:rFonts w:ascii="Arial" w:eastAsia="Times New Roman" w:hAnsi="Arial" w:cs="Arial"/>
                <w:color w:val="1C1E21"/>
                <w:lang w:val="mn-MN"/>
              </w:rPr>
              <w:t xml:space="preserve">              </w:t>
            </w:r>
            <w:proofErr w:type="spellStart"/>
            <w:r w:rsidRPr="00F77484">
              <w:rPr>
                <w:rFonts w:ascii="Arial" w:eastAsia="Times New Roman" w:hAnsi="Arial" w:cs="Arial"/>
                <w:color w:val="1C1E21"/>
              </w:rPr>
              <w:t>Мэргэшүүлэх</w:t>
            </w:r>
            <w:proofErr w:type="spellEnd"/>
            <w:r w:rsidRPr="00F77484">
              <w:rPr>
                <w:rFonts w:ascii="Arial" w:eastAsia="Times New Roman" w:hAnsi="Arial" w:cs="Arial"/>
                <w:color w:val="1C1E21"/>
              </w:rPr>
              <w:t xml:space="preserve"> 5 </w:t>
            </w:r>
            <w:proofErr w:type="spellStart"/>
            <w:r w:rsidRPr="00F77484">
              <w:rPr>
                <w:rFonts w:ascii="Arial" w:eastAsia="Times New Roman" w:hAnsi="Arial" w:cs="Arial"/>
                <w:color w:val="1C1E21"/>
              </w:rPr>
              <w:t>сургалтад</w:t>
            </w:r>
            <w:proofErr w:type="spellEnd"/>
            <w:r w:rsidRPr="00F77484">
              <w:rPr>
                <w:rFonts w:ascii="Arial" w:eastAsia="Times New Roman" w:hAnsi="Arial" w:cs="Arial"/>
                <w:color w:val="1C1E21"/>
              </w:rPr>
              <w:t xml:space="preserve"> </w:t>
            </w:r>
            <w:proofErr w:type="spellStart"/>
            <w:r w:rsidRPr="00F77484">
              <w:rPr>
                <w:rFonts w:ascii="Arial" w:eastAsia="Times New Roman" w:hAnsi="Arial" w:cs="Arial"/>
                <w:color w:val="1C1E21"/>
              </w:rPr>
              <w:t>давхардсан</w:t>
            </w:r>
            <w:proofErr w:type="spellEnd"/>
            <w:r w:rsidRPr="00F77484">
              <w:rPr>
                <w:rFonts w:ascii="Arial" w:eastAsia="Times New Roman" w:hAnsi="Arial" w:cs="Arial"/>
                <w:color w:val="1C1E21"/>
              </w:rPr>
              <w:t xml:space="preserve"> </w:t>
            </w:r>
            <w:proofErr w:type="spellStart"/>
            <w:r w:rsidRPr="00F77484">
              <w:rPr>
                <w:rFonts w:ascii="Arial" w:eastAsia="Times New Roman" w:hAnsi="Arial" w:cs="Arial"/>
                <w:color w:val="1C1E21"/>
              </w:rPr>
              <w:t>тоогоор</w:t>
            </w:r>
            <w:proofErr w:type="spellEnd"/>
            <w:r w:rsidRPr="00F77484">
              <w:rPr>
                <w:rFonts w:ascii="Arial" w:eastAsia="Times New Roman" w:hAnsi="Arial" w:cs="Arial"/>
                <w:color w:val="1C1E21"/>
              </w:rPr>
              <w:t xml:space="preserve"> 20 </w:t>
            </w:r>
            <w:proofErr w:type="spellStart"/>
            <w:r w:rsidRPr="00F77484">
              <w:rPr>
                <w:rFonts w:ascii="Arial" w:eastAsia="Times New Roman" w:hAnsi="Arial" w:cs="Arial"/>
                <w:color w:val="1C1E21"/>
              </w:rPr>
              <w:t>багш</w:t>
            </w:r>
            <w:proofErr w:type="spellEnd"/>
            <w:r w:rsidRPr="00F77484">
              <w:rPr>
                <w:rFonts w:ascii="Arial" w:eastAsia="Times New Roman" w:hAnsi="Arial" w:cs="Arial"/>
                <w:color w:val="1C1E21"/>
              </w:rPr>
              <w:t xml:space="preserve">, </w:t>
            </w:r>
            <w:proofErr w:type="spellStart"/>
            <w:proofErr w:type="gramStart"/>
            <w:r w:rsidRPr="00F77484">
              <w:rPr>
                <w:rFonts w:ascii="Arial" w:eastAsia="Times New Roman" w:hAnsi="Arial" w:cs="Arial"/>
                <w:color w:val="1C1E21"/>
              </w:rPr>
              <w:t>дасгалжуулагч</w:t>
            </w:r>
            <w:proofErr w:type="spellEnd"/>
            <w:r w:rsidRPr="00F77484">
              <w:rPr>
                <w:rFonts w:ascii="Arial" w:eastAsia="Times New Roman" w:hAnsi="Arial" w:cs="Arial"/>
                <w:color w:val="1C1E21"/>
              </w:rPr>
              <w:t xml:space="preserve">  </w:t>
            </w:r>
            <w:proofErr w:type="spellStart"/>
            <w:r w:rsidRPr="00F77484">
              <w:rPr>
                <w:rFonts w:ascii="Arial" w:eastAsia="Times New Roman" w:hAnsi="Arial" w:cs="Arial"/>
                <w:color w:val="1C1E21"/>
              </w:rPr>
              <w:t>хамрагдсан</w:t>
            </w:r>
            <w:proofErr w:type="spellEnd"/>
            <w:proofErr w:type="gramEnd"/>
            <w:r w:rsidRPr="00F77484">
              <w:rPr>
                <w:rFonts w:ascii="Arial" w:eastAsia="Times New Roman" w:hAnsi="Arial" w:cs="Arial"/>
                <w:color w:val="1C1E21"/>
              </w:rPr>
              <w:t xml:space="preserve"> </w:t>
            </w:r>
            <w:proofErr w:type="spellStart"/>
            <w:r w:rsidRPr="00F77484">
              <w:rPr>
                <w:rFonts w:ascii="Arial" w:eastAsia="Times New Roman" w:hAnsi="Arial" w:cs="Arial"/>
                <w:color w:val="1C1E21"/>
              </w:rPr>
              <w:t>байна</w:t>
            </w:r>
            <w:proofErr w:type="spellEnd"/>
            <w:r w:rsidRPr="00F77484">
              <w:rPr>
                <w:rFonts w:ascii="Arial" w:eastAsia="Times New Roman" w:hAnsi="Arial" w:cs="Arial"/>
                <w:color w:val="1C1E21"/>
              </w:rPr>
              <w:t>.</w:t>
            </w:r>
          </w:p>
        </w:tc>
        <w:tc>
          <w:tcPr>
            <w:tcW w:w="963" w:type="dxa"/>
          </w:tcPr>
          <w:p w14:paraId="484BBBDC" w14:textId="6343B97C" w:rsidR="00EA11AE" w:rsidRDefault="006D6F21" w:rsidP="00EA11AE">
            <w:pPr>
              <w:rPr>
                <w:rFonts w:ascii="Arial" w:hAnsi="Arial" w:cs="Arial"/>
                <w:szCs w:val="24"/>
                <w:lang w:val="mn-MN"/>
              </w:rPr>
            </w:pPr>
            <w:r>
              <w:rPr>
                <w:rFonts w:ascii="Arial" w:hAnsi="Arial" w:cs="Arial"/>
                <w:szCs w:val="24"/>
                <w:lang w:val="mn-MN"/>
              </w:rPr>
              <w:t>8</w:t>
            </w:r>
            <w:r w:rsidR="00EA11AE">
              <w:rPr>
                <w:rFonts w:ascii="Arial" w:hAnsi="Arial" w:cs="Arial"/>
                <w:szCs w:val="24"/>
                <w:lang w:val="mn-MN"/>
              </w:rPr>
              <w:t>0%</w:t>
            </w:r>
          </w:p>
        </w:tc>
      </w:tr>
      <w:tr w:rsidR="00EA11AE" w:rsidRPr="00026174" w14:paraId="5D7747DF" w14:textId="77777777" w:rsidTr="00BC6DA4">
        <w:tc>
          <w:tcPr>
            <w:tcW w:w="702" w:type="dxa"/>
          </w:tcPr>
          <w:p w14:paraId="7BC0EED5" w14:textId="77777777" w:rsidR="00EA11AE" w:rsidRPr="00026174" w:rsidRDefault="00EA11AE" w:rsidP="00EA11AE">
            <w:pPr>
              <w:rPr>
                <w:rFonts w:ascii="Arial" w:hAnsi="Arial" w:cs="Arial"/>
                <w:szCs w:val="24"/>
                <w:lang w:val="mn-MN"/>
              </w:rPr>
            </w:pPr>
            <w:r>
              <w:rPr>
                <w:rFonts w:ascii="Arial" w:hAnsi="Arial" w:cs="Arial"/>
                <w:szCs w:val="24"/>
                <w:lang w:val="mn-MN"/>
              </w:rPr>
              <w:t>6</w:t>
            </w:r>
          </w:p>
        </w:tc>
        <w:tc>
          <w:tcPr>
            <w:tcW w:w="703" w:type="dxa"/>
          </w:tcPr>
          <w:p w14:paraId="33976195" w14:textId="77777777" w:rsidR="00EA11AE" w:rsidRPr="00026174" w:rsidRDefault="00EA11AE" w:rsidP="00EA11AE">
            <w:pPr>
              <w:rPr>
                <w:rFonts w:ascii="Arial" w:hAnsi="Arial" w:cs="Arial"/>
                <w:szCs w:val="24"/>
                <w:lang w:val="mn-MN"/>
              </w:rPr>
            </w:pPr>
            <w:r>
              <w:rPr>
                <w:rFonts w:ascii="Arial" w:hAnsi="Arial" w:cs="Arial"/>
                <w:szCs w:val="24"/>
                <w:lang w:val="mn-MN"/>
              </w:rPr>
              <w:t>2.3</w:t>
            </w:r>
          </w:p>
        </w:tc>
        <w:tc>
          <w:tcPr>
            <w:tcW w:w="3793" w:type="dxa"/>
          </w:tcPr>
          <w:p w14:paraId="518762E0" w14:textId="77777777" w:rsidR="00EA11AE" w:rsidRPr="00121EF5" w:rsidRDefault="00EA11AE" w:rsidP="00EA11AE">
            <w:pPr>
              <w:jc w:val="both"/>
              <w:rPr>
                <w:rFonts w:ascii="Arial" w:eastAsia="Times New Roman" w:hAnsi="Arial" w:cs="Arial"/>
              </w:rPr>
            </w:pPr>
            <w:proofErr w:type="spellStart"/>
            <w:r w:rsidRPr="00121EF5">
              <w:rPr>
                <w:rFonts w:ascii="Arial" w:eastAsia="Calibri" w:hAnsi="Arial" w:cs="Arial"/>
              </w:rPr>
              <w:t>Албан</w:t>
            </w:r>
            <w:proofErr w:type="spellEnd"/>
            <w:r w:rsidRPr="00121EF5">
              <w:rPr>
                <w:rFonts w:ascii="Arial" w:eastAsia="Calibri" w:hAnsi="Arial" w:cs="Arial"/>
              </w:rPr>
              <w:t xml:space="preserve"> </w:t>
            </w:r>
            <w:proofErr w:type="spellStart"/>
            <w:r w:rsidRPr="00121EF5">
              <w:rPr>
                <w:rFonts w:ascii="Arial" w:eastAsia="Calibri" w:hAnsi="Arial" w:cs="Arial"/>
              </w:rPr>
              <w:t>хаагчдыг</w:t>
            </w:r>
            <w:proofErr w:type="spellEnd"/>
            <w:r w:rsidRPr="00121EF5">
              <w:rPr>
                <w:rFonts w:ascii="Arial" w:eastAsia="Calibri" w:hAnsi="Arial" w:cs="Arial"/>
              </w:rPr>
              <w:t xml:space="preserve"> </w:t>
            </w:r>
            <w:proofErr w:type="spellStart"/>
            <w:r w:rsidRPr="00121EF5">
              <w:rPr>
                <w:rFonts w:ascii="Arial" w:eastAsia="Calibri" w:hAnsi="Arial" w:cs="Arial"/>
              </w:rPr>
              <w:t>хөгжүүлэх</w:t>
            </w:r>
            <w:proofErr w:type="spellEnd"/>
            <w:r w:rsidRPr="00121EF5">
              <w:rPr>
                <w:rFonts w:ascii="Arial" w:eastAsia="Calibri" w:hAnsi="Arial" w:cs="Arial"/>
              </w:rPr>
              <w:t xml:space="preserve">, </w:t>
            </w:r>
            <w:proofErr w:type="spellStart"/>
            <w:r w:rsidRPr="00121EF5">
              <w:rPr>
                <w:rFonts w:ascii="Arial" w:eastAsia="Calibri" w:hAnsi="Arial" w:cs="Arial"/>
              </w:rPr>
              <w:t>мэргэшүүлэх</w:t>
            </w:r>
            <w:proofErr w:type="spellEnd"/>
            <w:r w:rsidRPr="00121EF5">
              <w:rPr>
                <w:rFonts w:ascii="Arial" w:eastAsia="Calibri" w:hAnsi="Arial" w:cs="Arial"/>
              </w:rPr>
              <w:t xml:space="preserve"> </w:t>
            </w:r>
            <w:proofErr w:type="spellStart"/>
            <w:r w:rsidRPr="00121EF5">
              <w:rPr>
                <w:rFonts w:ascii="Arial" w:eastAsia="Calibri" w:hAnsi="Arial" w:cs="Arial"/>
              </w:rPr>
              <w:t>чиглэлээр</w:t>
            </w:r>
            <w:proofErr w:type="spellEnd"/>
            <w:r w:rsidRPr="00121EF5">
              <w:rPr>
                <w:rFonts w:ascii="Arial" w:eastAsia="Calibri" w:hAnsi="Arial" w:cs="Arial"/>
              </w:rPr>
              <w:t xml:space="preserve"> </w:t>
            </w:r>
            <w:proofErr w:type="spellStart"/>
            <w:r w:rsidRPr="00121EF5">
              <w:rPr>
                <w:rFonts w:ascii="Arial" w:eastAsia="Calibri" w:hAnsi="Arial" w:cs="Arial"/>
              </w:rPr>
              <w:t>зарцуулсан</w:t>
            </w:r>
            <w:proofErr w:type="spellEnd"/>
            <w:r w:rsidRPr="00121EF5">
              <w:rPr>
                <w:rFonts w:ascii="Arial" w:eastAsia="Calibri" w:hAnsi="Arial" w:cs="Arial"/>
              </w:rPr>
              <w:t xml:space="preserve"> </w:t>
            </w:r>
            <w:proofErr w:type="spellStart"/>
            <w:r w:rsidRPr="00121EF5">
              <w:rPr>
                <w:rFonts w:ascii="Arial" w:eastAsia="Calibri" w:hAnsi="Arial" w:cs="Arial"/>
              </w:rPr>
              <w:t>зардал</w:t>
            </w:r>
            <w:proofErr w:type="spellEnd"/>
            <w:r w:rsidRPr="00121EF5">
              <w:rPr>
                <w:rFonts w:ascii="Arial" w:eastAsia="Calibri" w:hAnsi="Arial" w:cs="Arial"/>
              </w:rPr>
              <w:t xml:space="preserve">, </w:t>
            </w:r>
            <w:proofErr w:type="spellStart"/>
            <w:r w:rsidRPr="00121EF5">
              <w:rPr>
                <w:rFonts w:ascii="Arial" w:eastAsia="Calibri" w:hAnsi="Arial" w:cs="Arial"/>
              </w:rPr>
              <w:t>албан</w:t>
            </w:r>
            <w:proofErr w:type="spellEnd"/>
            <w:r w:rsidRPr="00121EF5">
              <w:rPr>
                <w:rFonts w:ascii="Arial" w:eastAsia="Calibri" w:hAnsi="Arial" w:cs="Arial"/>
              </w:rPr>
              <w:t xml:space="preserve"> </w:t>
            </w:r>
            <w:proofErr w:type="spellStart"/>
            <w:r w:rsidRPr="00121EF5">
              <w:rPr>
                <w:rFonts w:ascii="Arial" w:eastAsia="Calibri" w:hAnsi="Arial" w:cs="Arial"/>
              </w:rPr>
              <w:t>хаагчдын</w:t>
            </w:r>
            <w:proofErr w:type="spellEnd"/>
            <w:r w:rsidRPr="00121EF5">
              <w:rPr>
                <w:rFonts w:ascii="Arial" w:eastAsia="Calibri" w:hAnsi="Arial" w:cs="Arial"/>
              </w:rPr>
              <w:t xml:space="preserve"> </w:t>
            </w:r>
            <w:proofErr w:type="spellStart"/>
            <w:r w:rsidRPr="00121EF5">
              <w:rPr>
                <w:rFonts w:ascii="Arial" w:eastAsia="Calibri" w:hAnsi="Arial" w:cs="Arial"/>
              </w:rPr>
              <w:t>шилжилт</w:t>
            </w:r>
            <w:proofErr w:type="spellEnd"/>
            <w:r w:rsidRPr="00121EF5">
              <w:rPr>
                <w:rFonts w:ascii="Arial" w:eastAsia="Calibri" w:hAnsi="Arial" w:cs="Arial"/>
              </w:rPr>
              <w:t xml:space="preserve"> </w:t>
            </w:r>
            <w:proofErr w:type="spellStart"/>
            <w:r w:rsidRPr="00121EF5">
              <w:rPr>
                <w:rFonts w:ascii="Arial" w:eastAsia="Calibri" w:hAnsi="Arial" w:cs="Arial"/>
              </w:rPr>
              <w:t>хөдөлгөөн</w:t>
            </w:r>
            <w:proofErr w:type="spellEnd"/>
          </w:p>
        </w:tc>
        <w:tc>
          <w:tcPr>
            <w:tcW w:w="1551" w:type="dxa"/>
          </w:tcPr>
          <w:p w14:paraId="51E90BBB" w14:textId="77777777" w:rsidR="00EA11AE" w:rsidRPr="00026174" w:rsidRDefault="00EA11AE" w:rsidP="00EA11AE">
            <w:pPr>
              <w:jc w:val="both"/>
              <w:rPr>
                <w:rFonts w:ascii="Arial" w:hAnsi="Arial" w:cs="Arial"/>
                <w:szCs w:val="24"/>
                <w:lang w:val="mn-MN"/>
              </w:rPr>
            </w:pPr>
            <w:r w:rsidRPr="00026174">
              <w:rPr>
                <w:rFonts w:ascii="Arial" w:hAnsi="Arial" w:cs="Arial"/>
                <w:szCs w:val="24"/>
                <w:lang w:val="mn-MN"/>
              </w:rPr>
              <w:t>Тухай бүр</w:t>
            </w:r>
          </w:p>
        </w:tc>
        <w:tc>
          <w:tcPr>
            <w:tcW w:w="2073" w:type="dxa"/>
          </w:tcPr>
          <w:p w14:paraId="7473F566" w14:textId="77777777" w:rsidR="00EA11AE" w:rsidRPr="00E71D5B" w:rsidRDefault="00EA11AE" w:rsidP="00EA11AE">
            <w:pPr>
              <w:jc w:val="both"/>
              <w:rPr>
                <w:rFonts w:ascii="Arial" w:hAnsi="Arial" w:cs="Arial"/>
                <w:szCs w:val="24"/>
                <w:lang w:val="mn-MN"/>
              </w:rPr>
            </w:pPr>
            <w:r>
              <w:rPr>
                <w:rFonts w:ascii="Arial" w:hAnsi="Arial" w:cs="Arial"/>
                <w:szCs w:val="24"/>
                <w:lang w:val="mn-MN"/>
              </w:rPr>
              <w:t>Холбогдох хууль тогтоомж, дүрэм, журамд нийцсэн байна.</w:t>
            </w:r>
          </w:p>
        </w:tc>
        <w:tc>
          <w:tcPr>
            <w:tcW w:w="5521" w:type="dxa"/>
          </w:tcPr>
          <w:p w14:paraId="6BB3E2B3" w14:textId="13FE55F9" w:rsidR="003E49FF" w:rsidRPr="00CF790A" w:rsidRDefault="00671124" w:rsidP="00CF790A">
            <w:pPr>
              <w:shd w:val="clear" w:color="auto" w:fill="FFFFFF"/>
              <w:jc w:val="both"/>
              <w:rPr>
                <w:rFonts w:ascii="Arial" w:eastAsia="Calibri" w:hAnsi="Arial" w:cs="Arial"/>
                <w:bCs/>
                <w:color w:val="050505"/>
                <w:shd w:val="clear" w:color="auto" w:fill="FFFFFF"/>
                <w:lang w:val="mn-MN"/>
              </w:rPr>
            </w:pPr>
            <w:r>
              <w:rPr>
                <w:rFonts w:ascii="Arial" w:eastAsia="Calibri" w:hAnsi="Arial" w:cs="Arial"/>
                <w:bCs/>
                <w:color w:val="050505"/>
                <w:shd w:val="clear" w:color="auto" w:fill="FFFFFF"/>
                <w:lang w:val="mn-MN"/>
              </w:rPr>
              <w:t>-</w:t>
            </w:r>
            <w:r w:rsidR="00CF790A" w:rsidRPr="00CF790A">
              <w:rPr>
                <w:rFonts w:ascii="Arial" w:eastAsia="Calibri" w:hAnsi="Arial" w:cs="Arial"/>
                <w:bCs/>
                <w:color w:val="050505"/>
                <w:shd w:val="clear" w:color="auto" w:fill="FFFFFF"/>
                <w:lang w:val="mn-MN"/>
              </w:rPr>
              <w:t>“Бүсчилсэн хөгжил-Төрийн албаны манлайлал” зүүн бүсийн төрийн албан хаагчдын нэгдсэн зөвлөгөөнд 5 сарын 1-2-ны өдрүүдэд Хэнтий аймагт</w:t>
            </w:r>
            <w:r w:rsidR="00CF790A">
              <w:rPr>
                <w:rFonts w:ascii="Arial" w:eastAsia="Calibri" w:hAnsi="Arial" w:cs="Arial"/>
                <w:bCs/>
                <w:color w:val="050505"/>
                <w:shd w:val="clear" w:color="auto" w:fill="FFFFFF"/>
                <w:lang w:val="mn-MN"/>
              </w:rPr>
              <w:t xml:space="preserve"> 2</w:t>
            </w:r>
            <w:r w:rsidR="00CF790A" w:rsidRPr="00CF790A">
              <w:rPr>
                <w:rFonts w:ascii="Arial" w:eastAsia="Calibri" w:hAnsi="Arial" w:cs="Arial"/>
                <w:bCs/>
                <w:color w:val="050505"/>
                <w:shd w:val="clear" w:color="auto" w:fill="FFFFFF"/>
                <w:lang w:val="mn-MN"/>
              </w:rPr>
              <w:t xml:space="preserve"> мэргэжилтэн </w:t>
            </w:r>
            <w:r w:rsidR="00CF790A">
              <w:rPr>
                <w:rFonts w:ascii="Arial" w:eastAsia="Calibri" w:hAnsi="Arial" w:cs="Arial"/>
                <w:bCs/>
                <w:color w:val="050505"/>
                <w:shd w:val="clear" w:color="auto" w:fill="FFFFFF"/>
                <w:lang w:val="mn-MN"/>
              </w:rPr>
              <w:t>хамрагдаж 789,000</w:t>
            </w:r>
            <w:r w:rsidR="003E49FF">
              <w:rPr>
                <w:rFonts w:ascii="Arial" w:hAnsi="Arial" w:cs="Arial"/>
                <w:szCs w:val="24"/>
                <w:lang w:val="mn-MN"/>
              </w:rPr>
              <w:t xml:space="preserve"> төгрөг</w:t>
            </w:r>
            <w:r w:rsidR="00CF790A">
              <w:rPr>
                <w:rFonts w:ascii="Arial" w:hAnsi="Arial" w:cs="Arial"/>
                <w:szCs w:val="24"/>
                <w:lang w:val="mn-MN"/>
              </w:rPr>
              <w:t xml:space="preserve">, </w:t>
            </w:r>
            <w:r w:rsidR="003E49FF">
              <w:rPr>
                <w:rFonts w:ascii="Arial" w:hAnsi="Arial" w:cs="Arial"/>
                <w:szCs w:val="24"/>
                <w:lang w:val="mn-MN"/>
              </w:rPr>
              <w:t xml:space="preserve"> тус тус зарцуулсан байна.</w:t>
            </w:r>
          </w:p>
        </w:tc>
        <w:tc>
          <w:tcPr>
            <w:tcW w:w="963" w:type="dxa"/>
          </w:tcPr>
          <w:p w14:paraId="6F0CE9EE" w14:textId="32EC6BD8" w:rsidR="00EA11AE" w:rsidRDefault="006D6F21" w:rsidP="00EA11AE">
            <w:pPr>
              <w:rPr>
                <w:rFonts w:ascii="Arial" w:hAnsi="Arial" w:cs="Arial"/>
                <w:szCs w:val="24"/>
                <w:lang w:val="mn-MN"/>
              </w:rPr>
            </w:pPr>
            <w:r>
              <w:rPr>
                <w:rFonts w:ascii="Arial" w:hAnsi="Arial" w:cs="Arial"/>
                <w:szCs w:val="24"/>
                <w:lang w:val="mn-MN"/>
              </w:rPr>
              <w:t>6</w:t>
            </w:r>
            <w:r w:rsidR="00EA11AE">
              <w:rPr>
                <w:rFonts w:ascii="Arial" w:hAnsi="Arial" w:cs="Arial"/>
                <w:szCs w:val="24"/>
                <w:lang w:val="mn-MN"/>
              </w:rPr>
              <w:t>0%</w:t>
            </w:r>
          </w:p>
        </w:tc>
      </w:tr>
      <w:tr w:rsidR="00EA11AE" w:rsidRPr="00026174" w14:paraId="7D00EA0C" w14:textId="77777777" w:rsidTr="00BC6DA4">
        <w:tc>
          <w:tcPr>
            <w:tcW w:w="702" w:type="dxa"/>
          </w:tcPr>
          <w:p w14:paraId="440D0BF4" w14:textId="77777777" w:rsidR="00EA11AE" w:rsidRPr="00026174" w:rsidRDefault="00EA11AE" w:rsidP="00EA11AE">
            <w:pPr>
              <w:rPr>
                <w:rFonts w:ascii="Arial" w:hAnsi="Arial" w:cs="Arial"/>
                <w:szCs w:val="24"/>
                <w:lang w:val="mn-MN"/>
              </w:rPr>
            </w:pPr>
            <w:r>
              <w:rPr>
                <w:rFonts w:ascii="Arial" w:hAnsi="Arial" w:cs="Arial"/>
                <w:szCs w:val="24"/>
                <w:lang w:val="mn-MN"/>
              </w:rPr>
              <w:t>7</w:t>
            </w:r>
          </w:p>
        </w:tc>
        <w:tc>
          <w:tcPr>
            <w:tcW w:w="703" w:type="dxa"/>
          </w:tcPr>
          <w:p w14:paraId="43907698" w14:textId="77777777" w:rsidR="00EA11AE" w:rsidRPr="00026174" w:rsidRDefault="00EA11AE" w:rsidP="00EA11AE">
            <w:pPr>
              <w:rPr>
                <w:rFonts w:ascii="Arial" w:hAnsi="Arial" w:cs="Arial"/>
                <w:szCs w:val="24"/>
                <w:lang w:val="mn-MN"/>
              </w:rPr>
            </w:pPr>
            <w:r>
              <w:rPr>
                <w:rFonts w:ascii="Arial" w:hAnsi="Arial" w:cs="Arial"/>
                <w:szCs w:val="24"/>
                <w:lang w:val="mn-MN"/>
              </w:rPr>
              <w:t>2.4</w:t>
            </w:r>
          </w:p>
        </w:tc>
        <w:tc>
          <w:tcPr>
            <w:tcW w:w="3793" w:type="dxa"/>
          </w:tcPr>
          <w:p w14:paraId="18226EBA" w14:textId="77777777" w:rsidR="00EA11AE" w:rsidRPr="00026174" w:rsidRDefault="00EA11AE" w:rsidP="00EA11AE">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w:t>
            </w:r>
            <w:proofErr w:type="spellEnd"/>
            <w:r w:rsidRPr="00026174">
              <w:rPr>
                <w:rFonts w:ascii="Arial" w:hAnsi="Arial" w:cs="Arial"/>
                <w:szCs w:val="24"/>
              </w:rPr>
              <w:t xml:space="preserve"> </w:t>
            </w:r>
            <w:proofErr w:type="spellStart"/>
            <w:r w:rsidRPr="00026174">
              <w:rPr>
                <w:rFonts w:ascii="Arial" w:hAnsi="Arial" w:cs="Arial"/>
                <w:szCs w:val="24"/>
              </w:rPr>
              <w:t>нь</w:t>
            </w:r>
            <w:proofErr w:type="spellEnd"/>
            <w:r w:rsidRPr="00026174">
              <w:rPr>
                <w:rFonts w:ascii="Arial" w:hAnsi="Arial" w:cs="Arial"/>
                <w:szCs w:val="24"/>
              </w:rPr>
              <w:t xml:space="preserve"> </w:t>
            </w:r>
            <w:proofErr w:type="spellStart"/>
            <w:r w:rsidRPr="00026174">
              <w:rPr>
                <w:rFonts w:ascii="Arial" w:hAnsi="Arial" w:cs="Arial"/>
                <w:szCs w:val="24"/>
              </w:rPr>
              <w:t>эрүүл</w:t>
            </w:r>
            <w:proofErr w:type="spellEnd"/>
            <w:r w:rsidRPr="00026174">
              <w:rPr>
                <w:rFonts w:ascii="Arial" w:hAnsi="Arial" w:cs="Arial"/>
                <w:szCs w:val="24"/>
              </w:rPr>
              <w:t xml:space="preserve"> </w:t>
            </w:r>
            <w:proofErr w:type="spellStart"/>
            <w:r w:rsidRPr="00026174">
              <w:rPr>
                <w:rFonts w:ascii="Arial" w:hAnsi="Arial" w:cs="Arial"/>
                <w:szCs w:val="24"/>
              </w:rPr>
              <w:t>мэндийн</w:t>
            </w:r>
            <w:proofErr w:type="spellEnd"/>
            <w:r w:rsidRPr="00026174">
              <w:rPr>
                <w:rFonts w:ascii="Arial" w:hAnsi="Arial" w:cs="Arial"/>
                <w:szCs w:val="24"/>
              </w:rPr>
              <w:t xml:space="preserve"> </w:t>
            </w:r>
            <w:proofErr w:type="spellStart"/>
            <w:r w:rsidRPr="00026174">
              <w:rPr>
                <w:rFonts w:ascii="Arial" w:hAnsi="Arial" w:cs="Arial"/>
                <w:szCs w:val="24"/>
              </w:rPr>
              <w:t>шалтгааны</w:t>
            </w:r>
            <w:proofErr w:type="spellEnd"/>
            <w:r w:rsidRPr="00026174">
              <w:rPr>
                <w:rFonts w:ascii="Arial" w:hAnsi="Arial" w:cs="Arial"/>
                <w:szCs w:val="24"/>
              </w:rPr>
              <w:t xml:space="preserve"> </w:t>
            </w:r>
            <w:proofErr w:type="spellStart"/>
            <w:r w:rsidRPr="00026174">
              <w:rPr>
                <w:rFonts w:ascii="Arial" w:hAnsi="Arial" w:cs="Arial"/>
                <w:szCs w:val="24"/>
              </w:rPr>
              <w:t>улмаас</w:t>
            </w:r>
            <w:proofErr w:type="spellEnd"/>
            <w:r w:rsidRPr="00026174">
              <w:rPr>
                <w:rFonts w:ascii="Arial" w:hAnsi="Arial" w:cs="Arial"/>
                <w:szCs w:val="24"/>
              </w:rPr>
              <w:t xml:space="preserve"> </w:t>
            </w:r>
            <w:proofErr w:type="spellStart"/>
            <w:r w:rsidRPr="00026174">
              <w:rPr>
                <w:rFonts w:ascii="Arial" w:hAnsi="Arial" w:cs="Arial"/>
                <w:szCs w:val="24"/>
              </w:rPr>
              <w:t>өвдөж</w:t>
            </w:r>
            <w:proofErr w:type="spellEnd"/>
            <w:r w:rsidRPr="00026174">
              <w:rPr>
                <w:rFonts w:ascii="Arial" w:hAnsi="Arial" w:cs="Arial"/>
                <w:szCs w:val="24"/>
              </w:rPr>
              <w:t xml:space="preserve">, </w:t>
            </w:r>
            <w:proofErr w:type="spellStart"/>
            <w:r w:rsidRPr="00026174">
              <w:rPr>
                <w:rFonts w:ascii="Arial" w:hAnsi="Arial" w:cs="Arial"/>
                <w:szCs w:val="24"/>
              </w:rPr>
              <w:t>эмчлүүлэх</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r w:rsidRPr="00026174">
              <w:rPr>
                <w:rFonts w:ascii="Arial" w:hAnsi="Arial" w:cs="Arial"/>
                <w:szCs w:val="24"/>
              </w:rPr>
              <w:t xml:space="preserve"> </w:t>
            </w:r>
            <w:proofErr w:type="spellStart"/>
            <w:r w:rsidRPr="00026174">
              <w:rPr>
                <w:rFonts w:ascii="Arial" w:hAnsi="Arial" w:cs="Arial"/>
                <w:szCs w:val="24"/>
              </w:rPr>
              <w:t>санхүүгийн</w:t>
            </w:r>
            <w:proofErr w:type="spellEnd"/>
            <w:r w:rsidRPr="00026174">
              <w:rPr>
                <w:rFonts w:ascii="Arial" w:hAnsi="Arial" w:cs="Arial"/>
                <w:szCs w:val="24"/>
              </w:rPr>
              <w:t xml:space="preserve"> </w:t>
            </w:r>
            <w:proofErr w:type="spellStart"/>
            <w:r w:rsidRPr="00026174">
              <w:rPr>
                <w:rFonts w:ascii="Arial" w:hAnsi="Arial" w:cs="Arial"/>
                <w:szCs w:val="24"/>
              </w:rPr>
              <w:t>тусламж</w:t>
            </w:r>
            <w:proofErr w:type="spellEnd"/>
            <w:r w:rsidRPr="00026174">
              <w:rPr>
                <w:rFonts w:ascii="Arial" w:hAnsi="Arial" w:cs="Arial"/>
                <w:szCs w:val="24"/>
              </w:rPr>
              <w:t xml:space="preserve"> </w:t>
            </w:r>
            <w:proofErr w:type="spellStart"/>
            <w:r w:rsidRPr="00026174">
              <w:rPr>
                <w:rFonts w:ascii="Arial" w:hAnsi="Arial" w:cs="Arial"/>
                <w:szCs w:val="24"/>
              </w:rPr>
              <w:t>үзүүлэх</w:t>
            </w:r>
            <w:proofErr w:type="spellEnd"/>
          </w:p>
        </w:tc>
        <w:tc>
          <w:tcPr>
            <w:tcW w:w="1551" w:type="dxa"/>
          </w:tcPr>
          <w:p w14:paraId="7BFE9050" w14:textId="77777777" w:rsidR="00EA11AE" w:rsidRPr="00026174" w:rsidRDefault="00EA11AE" w:rsidP="00EA11AE">
            <w:pPr>
              <w:jc w:val="both"/>
              <w:rPr>
                <w:rFonts w:ascii="Arial" w:hAnsi="Arial" w:cs="Arial"/>
                <w:szCs w:val="24"/>
                <w:lang w:val="mn-MN"/>
              </w:rPr>
            </w:pPr>
            <w:r w:rsidRPr="00026174">
              <w:rPr>
                <w:rFonts w:ascii="Arial" w:hAnsi="Arial" w:cs="Arial"/>
                <w:szCs w:val="24"/>
                <w:lang w:val="mn-MN"/>
              </w:rPr>
              <w:t>Тухай бүр</w:t>
            </w:r>
          </w:p>
        </w:tc>
        <w:tc>
          <w:tcPr>
            <w:tcW w:w="2073" w:type="dxa"/>
          </w:tcPr>
          <w:p w14:paraId="6FF3367C" w14:textId="77777777" w:rsidR="00EA11AE" w:rsidRPr="00026174" w:rsidRDefault="00EA11AE" w:rsidP="00EA11AE">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5521" w:type="dxa"/>
          </w:tcPr>
          <w:p w14:paraId="0E67789B" w14:textId="77777777" w:rsidR="00EA11AE" w:rsidRDefault="00EA11AE" w:rsidP="00EA11AE">
            <w:pPr>
              <w:jc w:val="both"/>
              <w:rPr>
                <w:rFonts w:ascii="Arial" w:hAnsi="Arial" w:cs="Arial"/>
                <w:szCs w:val="24"/>
                <w:highlight w:val="yellow"/>
              </w:rPr>
            </w:pPr>
          </w:p>
          <w:p w14:paraId="05979494" w14:textId="370E1151" w:rsidR="00671124" w:rsidRPr="003E49FF" w:rsidRDefault="003E49FF" w:rsidP="00EA11AE">
            <w:pPr>
              <w:jc w:val="both"/>
              <w:rPr>
                <w:rFonts w:ascii="Arial" w:hAnsi="Arial" w:cs="Arial"/>
                <w:szCs w:val="24"/>
                <w:highlight w:val="yellow"/>
                <w:lang w:val="mn-MN"/>
              </w:rPr>
            </w:pPr>
            <w:r w:rsidRPr="003E49FF">
              <w:rPr>
                <w:rFonts w:ascii="Arial" w:hAnsi="Arial" w:cs="Arial"/>
                <w:szCs w:val="24"/>
                <w:lang w:val="mn-MN"/>
              </w:rPr>
              <w:t xml:space="preserve">Энэ онд </w:t>
            </w:r>
            <w:proofErr w:type="spellStart"/>
            <w:r w:rsidRPr="003E49FF">
              <w:rPr>
                <w:rFonts w:ascii="Arial" w:hAnsi="Arial" w:cs="Arial"/>
                <w:szCs w:val="24"/>
              </w:rPr>
              <w:t>эрүүл</w:t>
            </w:r>
            <w:proofErr w:type="spellEnd"/>
            <w:r w:rsidRPr="00026174">
              <w:rPr>
                <w:rFonts w:ascii="Arial" w:hAnsi="Arial" w:cs="Arial"/>
                <w:szCs w:val="24"/>
              </w:rPr>
              <w:t xml:space="preserve"> </w:t>
            </w:r>
            <w:proofErr w:type="spellStart"/>
            <w:r w:rsidRPr="00026174">
              <w:rPr>
                <w:rFonts w:ascii="Arial" w:hAnsi="Arial" w:cs="Arial"/>
                <w:szCs w:val="24"/>
              </w:rPr>
              <w:t>мэндийн</w:t>
            </w:r>
            <w:proofErr w:type="spellEnd"/>
            <w:r w:rsidRPr="00026174">
              <w:rPr>
                <w:rFonts w:ascii="Arial" w:hAnsi="Arial" w:cs="Arial"/>
                <w:szCs w:val="24"/>
              </w:rPr>
              <w:t xml:space="preserve"> </w:t>
            </w:r>
            <w:proofErr w:type="spellStart"/>
            <w:r w:rsidRPr="00026174">
              <w:rPr>
                <w:rFonts w:ascii="Arial" w:hAnsi="Arial" w:cs="Arial"/>
                <w:szCs w:val="24"/>
              </w:rPr>
              <w:t>шалтгааны</w:t>
            </w:r>
            <w:proofErr w:type="spellEnd"/>
            <w:r w:rsidRPr="00026174">
              <w:rPr>
                <w:rFonts w:ascii="Arial" w:hAnsi="Arial" w:cs="Arial"/>
                <w:szCs w:val="24"/>
              </w:rPr>
              <w:t xml:space="preserve"> </w:t>
            </w:r>
            <w:proofErr w:type="spellStart"/>
            <w:r w:rsidRPr="00026174">
              <w:rPr>
                <w:rFonts w:ascii="Arial" w:hAnsi="Arial" w:cs="Arial"/>
                <w:szCs w:val="24"/>
              </w:rPr>
              <w:t>улмаас</w:t>
            </w:r>
            <w:proofErr w:type="spellEnd"/>
            <w:r w:rsidRPr="00026174">
              <w:rPr>
                <w:rFonts w:ascii="Arial" w:hAnsi="Arial" w:cs="Arial"/>
                <w:szCs w:val="24"/>
              </w:rPr>
              <w:t xml:space="preserve"> </w:t>
            </w:r>
            <w:proofErr w:type="spellStart"/>
            <w:r w:rsidRPr="00026174">
              <w:rPr>
                <w:rFonts w:ascii="Arial" w:hAnsi="Arial" w:cs="Arial"/>
                <w:szCs w:val="24"/>
              </w:rPr>
              <w:t>өвдөж</w:t>
            </w:r>
            <w:proofErr w:type="spellEnd"/>
            <w:r w:rsidRPr="00026174">
              <w:rPr>
                <w:rFonts w:ascii="Arial" w:hAnsi="Arial" w:cs="Arial"/>
                <w:szCs w:val="24"/>
              </w:rPr>
              <w:t xml:space="preserve">, </w:t>
            </w:r>
            <w:proofErr w:type="spellStart"/>
            <w:r w:rsidRPr="00026174">
              <w:rPr>
                <w:rFonts w:ascii="Arial" w:hAnsi="Arial" w:cs="Arial"/>
                <w:szCs w:val="24"/>
              </w:rPr>
              <w:t>эмчлүүлэх</w:t>
            </w:r>
            <w:proofErr w:type="spellEnd"/>
            <w:r>
              <w:rPr>
                <w:rFonts w:ascii="Arial" w:hAnsi="Arial" w:cs="Arial"/>
                <w:szCs w:val="24"/>
                <w:lang w:val="mn-MN"/>
              </w:rPr>
              <w:t xml:space="preserve">  зардал авсан албан хаагч байхгүй байна.</w:t>
            </w:r>
          </w:p>
          <w:p w14:paraId="5A8C22EC" w14:textId="77777777" w:rsidR="00671124" w:rsidRDefault="00671124" w:rsidP="00EA11AE">
            <w:pPr>
              <w:jc w:val="both"/>
              <w:rPr>
                <w:rFonts w:ascii="Arial" w:hAnsi="Arial" w:cs="Arial"/>
                <w:szCs w:val="24"/>
                <w:highlight w:val="yellow"/>
              </w:rPr>
            </w:pPr>
          </w:p>
          <w:p w14:paraId="0F2543C0" w14:textId="77777777" w:rsidR="00671124" w:rsidRDefault="00671124" w:rsidP="00EA11AE">
            <w:pPr>
              <w:jc w:val="both"/>
              <w:rPr>
                <w:rFonts w:ascii="Arial" w:hAnsi="Arial" w:cs="Arial"/>
                <w:szCs w:val="24"/>
                <w:highlight w:val="yellow"/>
              </w:rPr>
            </w:pPr>
          </w:p>
          <w:p w14:paraId="607E22C3" w14:textId="4D2492EC" w:rsidR="00671124" w:rsidRPr="007C08EA" w:rsidRDefault="00671124" w:rsidP="00EA11AE">
            <w:pPr>
              <w:jc w:val="both"/>
              <w:rPr>
                <w:rFonts w:ascii="Arial" w:hAnsi="Arial" w:cs="Arial"/>
                <w:szCs w:val="24"/>
                <w:highlight w:val="yellow"/>
              </w:rPr>
            </w:pPr>
          </w:p>
        </w:tc>
        <w:tc>
          <w:tcPr>
            <w:tcW w:w="963" w:type="dxa"/>
          </w:tcPr>
          <w:p w14:paraId="62088C72" w14:textId="0AC01708" w:rsidR="00EA11AE" w:rsidRDefault="006D6F21" w:rsidP="00EA11AE">
            <w:pPr>
              <w:rPr>
                <w:rFonts w:ascii="Arial" w:hAnsi="Arial" w:cs="Arial"/>
                <w:szCs w:val="24"/>
                <w:lang w:val="mn-MN"/>
              </w:rPr>
            </w:pPr>
            <w:r>
              <w:rPr>
                <w:rFonts w:ascii="Arial" w:hAnsi="Arial" w:cs="Arial"/>
                <w:szCs w:val="24"/>
                <w:lang w:val="mn-MN"/>
              </w:rPr>
              <w:t>-</w:t>
            </w:r>
          </w:p>
        </w:tc>
      </w:tr>
      <w:tr w:rsidR="00EA11AE" w:rsidRPr="00026174" w14:paraId="57DC1F5D" w14:textId="77777777" w:rsidTr="00BC6DA4">
        <w:tc>
          <w:tcPr>
            <w:tcW w:w="702" w:type="dxa"/>
          </w:tcPr>
          <w:p w14:paraId="271FB922" w14:textId="77777777" w:rsidR="00EA11AE" w:rsidRPr="00026174" w:rsidRDefault="00EA11AE" w:rsidP="00EA11AE">
            <w:pPr>
              <w:rPr>
                <w:rFonts w:ascii="Arial" w:hAnsi="Arial" w:cs="Arial"/>
                <w:szCs w:val="24"/>
                <w:lang w:val="mn-MN"/>
              </w:rPr>
            </w:pPr>
            <w:r>
              <w:rPr>
                <w:rFonts w:ascii="Arial" w:hAnsi="Arial" w:cs="Arial"/>
                <w:szCs w:val="24"/>
                <w:lang w:val="mn-MN"/>
              </w:rPr>
              <w:t>8</w:t>
            </w:r>
          </w:p>
        </w:tc>
        <w:tc>
          <w:tcPr>
            <w:tcW w:w="703" w:type="dxa"/>
          </w:tcPr>
          <w:p w14:paraId="070E210D" w14:textId="77777777" w:rsidR="00EA11AE" w:rsidRPr="00026174" w:rsidRDefault="00EA11AE" w:rsidP="00EA11AE">
            <w:pPr>
              <w:rPr>
                <w:rFonts w:ascii="Arial" w:hAnsi="Arial" w:cs="Arial"/>
                <w:szCs w:val="24"/>
                <w:lang w:val="mn-MN"/>
              </w:rPr>
            </w:pPr>
            <w:r>
              <w:rPr>
                <w:rFonts w:ascii="Arial" w:hAnsi="Arial" w:cs="Arial"/>
                <w:szCs w:val="24"/>
                <w:lang w:val="mn-MN"/>
              </w:rPr>
              <w:t>2.5</w:t>
            </w:r>
          </w:p>
        </w:tc>
        <w:tc>
          <w:tcPr>
            <w:tcW w:w="3793" w:type="dxa"/>
          </w:tcPr>
          <w:p w14:paraId="44169F14" w14:textId="77777777" w:rsidR="00EA11AE" w:rsidRPr="00026174" w:rsidRDefault="00EA11AE" w:rsidP="00EA11AE">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хаагчийн</w:t>
            </w:r>
            <w:proofErr w:type="spellEnd"/>
            <w:r w:rsidRPr="00026174">
              <w:rPr>
                <w:rFonts w:ascii="Arial" w:hAnsi="Arial" w:cs="Arial"/>
                <w:szCs w:val="24"/>
              </w:rPr>
              <w:t xml:space="preserve"> </w:t>
            </w:r>
            <w:proofErr w:type="spellStart"/>
            <w:r w:rsidRPr="00026174">
              <w:rPr>
                <w:rFonts w:ascii="Arial" w:hAnsi="Arial" w:cs="Arial"/>
                <w:szCs w:val="24"/>
              </w:rPr>
              <w:t>ахуй</w:t>
            </w:r>
            <w:proofErr w:type="spellEnd"/>
            <w:r w:rsidRPr="00026174">
              <w:rPr>
                <w:rFonts w:ascii="Arial" w:hAnsi="Arial" w:cs="Arial"/>
                <w:szCs w:val="24"/>
              </w:rPr>
              <w:t xml:space="preserve"> </w:t>
            </w:r>
            <w:proofErr w:type="spellStart"/>
            <w:r w:rsidRPr="00026174">
              <w:rPr>
                <w:rFonts w:ascii="Arial" w:hAnsi="Arial" w:cs="Arial"/>
                <w:szCs w:val="24"/>
              </w:rPr>
              <w:t>амьдрал</w:t>
            </w:r>
            <w:proofErr w:type="spellEnd"/>
            <w:r w:rsidRPr="00026174">
              <w:rPr>
                <w:rFonts w:ascii="Arial" w:hAnsi="Arial" w:cs="Arial"/>
                <w:szCs w:val="24"/>
              </w:rPr>
              <w:t xml:space="preserve">, </w:t>
            </w:r>
            <w:proofErr w:type="spellStart"/>
            <w:r w:rsidRPr="00026174">
              <w:rPr>
                <w:rFonts w:ascii="Arial" w:hAnsi="Arial" w:cs="Arial"/>
                <w:szCs w:val="24"/>
              </w:rPr>
              <w:t>ар</w:t>
            </w:r>
            <w:proofErr w:type="spellEnd"/>
            <w:r w:rsidRPr="00026174">
              <w:rPr>
                <w:rFonts w:ascii="Arial" w:hAnsi="Arial" w:cs="Arial"/>
                <w:szCs w:val="24"/>
              </w:rPr>
              <w:t xml:space="preserve"> </w:t>
            </w:r>
            <w:proofErr w:type="spellStart"/>
            <w:r w:rsidRPr="00026174">
              <w:rPr>
                <w:rFonts w:ascii="Arial" w:hAnsi="Arial" w:cs="Arial"/>
                <w:szCs w:val="24"/>
              </w:rPr>
              <w:t>гэрт</w:t>
            </w:r>
            <w:proofErr w:type="spellEnd"/>
            <w:r w:rsidRPr="00026174">
              <w:rPr>
                <w:rFonts w:ascii="Arial" w:hAnsi="Arial" w:cs="Arial"/>
                <w:szCs w:val="24"/>
              </w:rPr>
              <w:t xml:space="preserve"> </w:t>
            </w:r>
            <w:proofErr w:type="spellStart"/>
            <w:r w:rsidRPr="00026174">
              <w:rPr>
                <w:rFonts w:ascii="Arial" w:hAnsi="Arial" w:cs="Arial"/>
                <w:szCs w:val="24"/>
              </w:rPr>
              <w:t>гачигдал</w:t>
            </w:r>
            <w:proofErr w:type="spellEnd"/>
            <w:r w:rsidRPr="00026174">
              <w:rPr>
                <w:rFonts w:ascii="Arial" w:hAnsi="Arial" w:cs="Arial"/>
                <w:szCs w:val="24"/>
              </w:rPr>
              <w:t xml:space="preserve"> </w:t>
            </w:r>
            <w:proofErr w:type="spellStart"/>
            <w:r w:rsidRPr="00026174">
              <w:rPr>
                <w:rFonts w:ascii="Arial" w:hAnsi="Arial" w:cs="Arial"/>
                <w:szCs w:val="24"/>
              </w:rPr>
              <w:t>тохиолдвол</w:t>
            </w:r>
            <w:proofErr w:type="spellEnd"/>
            <w:r w:rsidRPr="00026174">
              <w:rPr>
                <w:rFonts w:ascii="Arial" w:hAnsi="Arial" w:cs="Arial"/>
                <w:szCs w:val="24"/>
              </w:rPr>
              <w:t xml:space="preserve"> </w:t>
            </w:r>
            <w:proofErr w:type="spellStart"/>
            <w:r w:rsidRPr="00026174">
              <w:rPr>
                <w:rFonts w:ascii="Arial" w:hAnsi="Arial" w:cs="Arial"/>
                <w:szCs w:val="24"/>
              </w:rPr>
              <w:t>буцалтгүй</w:t>
            </w:r>
            <w:proofErr w:type="spellEnd"/>
            <w:r w:rsidRPr="00026174">
              <w:rPr>
                <w:rFonts w:ascii="Arial" w:hAnsi="Arial" w:cs="Arial"/>
                <w:szCs w:val="24"/>
              </w:rPr>
              <w:t xml:space="preserve"> </w:t>
            </w:r>
            <w:proofErr w:type="spellStart"/>
            <w:r w:rsidRPr="00026174">
              <w:rPr>
                <w:rFonts w:ascii="Arial" w:hAnsi="Arial" w:cs="Arial"/>
                <w:szCs w:val="24"/>
              </w:rPr>
              <w:t>тусламж</w:t>
            </w:r>
            <w:proofErr w:type="spellEnd"/>
            <w:r w:rsidRPr="00026174">
              <w:rPr>
                <w:rFonts w:ascii="Arial" w:hAnsi="Arial" w:cs="Arial"/>
                <w:szCs w:val="24"/>
              </w:rPr>
              <w:t xml:space="preserve"> </w:t>
            </w:r>
            <w:proofErr w:type="spellStart"/>
            <w:r w:rsidRPr="00026174">
              <w:rPr>
                <w:rFonts w:ascii="Arial" w:hAnsi="Arial" w:cs="Arial"/>
                <w:szCs w:val="24"/>
              </w:rPr>
              <w:t>үзүүлэх</w:t>
            </w:r>
            <w:proofErr w:type="spellEnd"/>
          </w:p>
        </w:tc>
        <w:tc>
          <w:tcPr>
            <w:tcW w:w="1551" w:type="dxa"/>
          </w:tcPr>
          <w:p w14:paraId="32E19450" w14:textId="77777777" w:rsidR="00EA11AE" w:rsidRPr="00026174" w:rsidRDefault="00EA11AE" w:rsidP="00EA11AE">
            <w:pPr>
              <w:jc w:val="both"/>
              <w:rPr>
                <w:rFonts w:ascii="Arial" w:hAnsi="Arial" w:cs="Arial"/>
                <w:szCs w:val="24"/>
                <w:lang w:val="mn-MN"/>
              </w:rPr>
            </w:pPr>
            <w:r w:rsidRPr="00026174">
              <w:rPr>
                <w:rFonts w:ascii="Arial" w:hAnsi="Arial" w:cs="Arial"/>
                <w:szCs w:val="24"/>
                <w:lang w:val="mn-MN"/>
              </w:rPr>
              <w:t>Тухай бүр</w:t>
            </w:r>
          </w:p>
        </w:tc>
        <w:tc>
          <w:tcPr>
            <w:tcW w:w="2073" w:type="dxa"/>
          </w:tcPr>
          <w:p w14:paraId="130396EF" w14:textId="77777777" w:rsidR="00EA11AE" w:rsidRPr="00026174" w:rsidRDefault="00EA11AE" w:rsidP="00EA11AE">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r w:rsidRPr="00026174">
              <w:rPr>
                <w:rFonts w:ascii="Arial" w:hAnsi="Arial" w:cs="Arial"/>
                <w:szCs w:val="24"/>
              </w:rPr>
              <w:lastRenderedPageBreak/>
              <w:t>“</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5521" w:type="dxa"/>
          </w:tcPr>
          <w:p w14:paraId="4AD3D9C5" w14:textId="1DF28404" w:rsidR="007C08EA" w:rsidRPr="007C08EA" w:rsidRDefault="00EA11AE" w:rsidP="007C08EA">
            <w:pPr>
              <w:jc w:val="both"/>
              <w:rPr>
                <w:rFonts w:ascii="Arial" w:eastAsia="Calibri" w:hAnsi="Arial" w:cs="Arial"/>
                <w:lang w:val="mn-MN"/>
              </w:rPr>
            </w:pPr>
            <w:proofErr w:type="spellStart"/>
            <w:r w:rsidRPr="001921F7">
              <w:rPr>
                <w:rFonts w:ascii="Arial" w:hAnsi="Arial" w:cs="Arial"/>
                <w:szCs w:val="24"/>
              </w:rPr>
              <w:lastRenderedPageBreak/>
              <w:t>Уг</w:t>
            </w:r>
            <w:proofErr w:type="spellEnd"/>
            <w:r w:rsidRPr="001921F7">
              <w:rPr>
                <w:rFonts w:ascii="Arial" w:hAnsi="Arial" w:cs="Arial"/>
                <w:szCs w:val="24"/>
              </w:rPr>
              <w:t xml:space="preserve"> </w:t>
            </w:r>
            <w:proofErr w:type="spellStart"/>
            <w:r w:rsidRPr="001921F7">
              <w:rPr>
                <w:rFonts w:ascii="Arial" w:hAnsi="Arial" w:cs="Arial"/>
                <w:szCs w:val="24"/>
              </w:rPr>
              <w:t>заалт</w:t>
            </w:r>
            <w:proofErr w:type="spellEnd"/>
            <w:r w:rsidRPr="001921F7">
              <w:rPr>
                <w:rFonts w:ascii="Arial" w:hAnsi="Arial" w:cs="Arial"/>
                <w:szCs w:val="24"/>
              </w:rPr>
              <w:t xml:space="preserve"> </w:t>
            </w:r>
            <w:proofErr w:type="spellStart"/>
            <w:r w:rsidRPr="001921F7">
              <w:rPr>
                <w:rFonts w:ascii="Arial" w:hAnsi="Arial" w:cs="Arial"/>
                <w:szCs w:val="24"/>
              </w:rPr>
              <w:t>байгууллагын</w:t>
            </w:r>
            <w:proofErr w:type="spellEnd"/>
            <w:r w:rsidRPr="001921F7">
              <w:rPr>
                <w:rFonts w:ascii="Arial" w:hAnsi="Arial" w:cs="Arial"/>
                <w:szCs w:val="24"/>
              </w:rPr>
              <w:t xml:space="preserve"> </w:t>
            </w:r>
            <w:proofErr w:type="spellStart"/>
            <w:r w:rsidRPr="001921F7">
              <w:rPr>
                <w:rFonts w:ascii="Arial" w:hAnsi="Arial" w:cs="Arial"/>
                <w:szCs w:val="24"/>
              </w:rPr>
              <w:t>хөдөлмөрийн</w:t>
            </w:r>
            <w:proofErr w:type="spellEnd"/>
            <w:r w:rsidRPr="001921F7">
              <w:rPr>
                <w:rFonts w:ascii="Arial" w:hAnsi="Arial" w:cs="Arial"/>
                <w:szCs w:val="24"/>
              </w:rPr>
              <w:t xml:space="preserve"> </w:t>
            </w:r>
            <w:proofErr w:type="spellStart"/>
            <w:r w:rsidRPr="001921F7">
              <w:rPr>
                <w:rFonts w:ascii="Arial" w:hAnsi="Arial" w:cs="Arial"/>
                <w:szCs w:val="24"/>
              </w:rPr>
              <w:t>дотоод</w:t>
            </w:r>
            <w:proofErr w:type="spellEnd"/>
            <w:r w:rsidRPr="001921F7">
              <w:rPr>
                <w:rFonts w:ascii="Arial" w:hAnsi="Arial" w:cs="Arial"/>
                <w:szCs w:val="24"/>
              </w:rPr>
              <w:t xml:space="preserve"> </w:t>
            </w:r>
            <w:proofErr w:type="spellStart"/>
            <w:r w:rsidRPr="001921F7">
              <w:rPr>
                <w:rFonts w:ascii="Arial" w:hAnsi="Arial" w:cs="Arial"/>
                <w:szCs w:val="24"/>
              </w:rPr>
              <w:t>журмын</w:t>
            </w:r>
            <w:proofErr w:type="spellEnd"/>
            <w:r w:rsidRPr="001921F7">
              <w:rPr>
                <w:rFonts w:ascii="Arial" w:hAnsi="Arial" w:cs="Arial"/>
                <w:szCs w:val="24"/>
              </w:rPr>
              <w:t xml:space="preserve"> 5.3-д </w:t>
            </w:r>
            <w:proofErr w:type="spellStart"/>
            <w:r w:rsidRPr="001921F7">
              <w:rPr>
                <w:rFonts w:ascii="Arial" w:hAnsi="Arial" w:cs="Arial"/>
                <w:szCs w:val="24"/>
              </w:rPr>
              <w:t>тусгагдсан</w:t>
            </w:r>
            <w:proofErr w:type="spellEnd"/>
            <w:r w:rsidR="007C08EA" w:rsidRPr="001921F7">
              <w:rPr>
                <w:rFonts w:ascii="Arial" w:hAnsi="Arial" w:cs="Arial"/>
                <w:szCs w:val="24"/>
                <w:lang w:val="mn-MN"/>
              </w:rPr>
              <w:t xml:space="preserve">ы </w:t>
            </w:r>
            <w:r w:rsidR="007C08EA" w:rsidRPr="001921F7">
              <w:rPr>
                <w:rFonts w:ascii="Arial" w:eastAsia="Calibri" w:hAnsi="Arial" w:cs="Arial"/>
                <w:lang w:val="mn-MN"/>
              </w:rPr>
              <w:t xml:space="preserve">дагуу </w:t>
            </w:r>
            <w:r w:rsidR="001921F7" w:rsidRPr="001921F7">
              <w:rPr>
                <w:rFonts w:ascii="Arial" w:eastAsia="Calibri" w:hAnsi="Arial" w:cs="Arial"/>
                <w:lang w:val="mn-MN"/>
              </w:rPr>
              <w:t>4</w:t>
            </w:r>
            <w:r w:rsidR="007C08EA" w:rsidRPr="001921F7">
              <w:rPr>
                <w:rFonts w:ascii="Arial" w:eastAsia="Calibri" w:hAnsi="Arial" w:cs="Arial"/>
                <w:lang w:val="mn-MN"/>
              </w:rPr>
              <w:t xml:space="preserve"> албан хаагчийн эмээ таалал төгссөн тул </w:t>
            </w:r>
            <w:r w:rsidR="001921F7" w:rsidRPr="001921F7">
              <w:rPr>
                <w:rFonts w:ascii="Arial" w:eastAsia="Calibri" w:hAnsi="Arial" w:cs="Arial"/>
                <w:lang w:val="mn-MN"/>
              </w:rPr>
              <w:t>60</w:t>
            </w:r>
            <w:r w:rsidR="007C08EA" w:rsidRPr="001921F7">
              <w:rPr>
                <w:rFonts w:ascii="Arial" w:eastAsia="Calibri" w:hAnsi="Arial" w:cs="Arial"/>
                <w:lang w:val="mn-MN"/>
              </w:rPr>
              <w:t>0,000 төгрөгийн буцалтгүй тусламж үзүүлсэн.</w:t>
            </w:r>
          </w:p>
          <w:p w14:paraId="0BC20873" w14:textId="447DF5AA" w:rsidR="00EA11AE" w:rsidRPr="007C08EA" w:rsidRDefault="00EA11AE" w:rsidP="00EA11AE">
            <w:pPr>
              <w:jc w:val="both"/>
              <w:rPr>
                <w:rFonts w:ascii="Arial" w:hAnsi="Arial" w:cs="Arial"/>
                <w:szCs w:val="24"/>
                <w:highlight w:val="yellow"/>
              </w:rPr>
            </w:pPr>
          </w:p>
        </w:tc>
        <w:tc>
          <w:tcPr>
            <w:tcW w:w="963" w:type="dxa"/>
          </w:tcPr>
          <w:p w14:paraId="2DCACB0B" w14:textId="7D4859F3" w:rsidR="00EA11AE" w:rsidRPr="001A771E" w:rsidRDefault="005479F3" w:rsidP="00EA11AE">
            <w:pPr>
              <w:rPr>
                <w:rFonts w:ascii="Arial" w:hAnsi="Arial" w:cs="Arial"/>
                <w:szCs w:val="24"/>
                <w:lang w:val="mn-MN"/>
              </w:rPr>
            </w:pPr>
            <w:r>
              <w:rPr>
                <w:rFonts w:ascii="Arial" w:hAnsi="Arial" w:cs="Arial"/>
                <w:szCs w:val="24"/>
                <w:lang w:val="mn-MN"/>
              </w:rPr>
              <w:lastRenderedPageBreak/>
              <w:t>7</w:t>
            </w:r>
            <w:r w:rsidR="00EA11AE">
              <w:rPr>
                <w:rFonts w:ascii="Arial" w:hAnsi="Arial" w:cs="Arial"/>
                <w:szCs w:val="24"/>
                <w:lang w:val="mn-MN"/>
              </w:rPr>
              <w:t>0%</w:t>
            </w:r>
          </w:p>
        </w:tc>
      </w:tr>
      <w:tr w:rsidR="00EA11AE" w:rsidRPr="00026174" w14:paraId="2B1CA9DB" w14:textId="77777777" w:rsidTr="00BC6DA4">
        <w:tc>
          <w:tcPr>
            <w:tcW w:w="702" w:type="dxa"/>
          </w:tcPr>
          <w:p w14:paraId="32AC1FBB" w14:textId="77777777" w:rsidR="00EA11AE" w:rsidRPr="00026174" w:rsidRDefault="00EA11AE" w:rsidP="00EA11AE">
            <w:pPr>
              <w:rPr>
                <w:rFonts w:ascii="Arial" w:hAnsi="Arial" w:cs="Arial"/>
                <w:szCs w:val="24"/>
                <w:lang w:val="mn-MN"/>
              </w:rPr>
            </w:pPr>
            <w:r>
              <w:rPr>
                <w:rFonts w:ascii="Arial" w:hAnsi="Arial" w:cs="Arial"/>
                <w:szCs w:val="24"/>
                <w:lang w:val="mn-MN"/>
              </w:rPr>
              <w:t>9</w:t>
            </w:r>
          </w:p>
        </w:tc>
        <w:tc>
          <w:tcPr>
            <w:tcW w:w="703" w:type="dxa"/>
          </w:tcPr>
          <w:p w14:paraId="104A26D2" w14:textId="77777777" w:rsidR="00EA11AE" w:rsidRPr="00026174" w:rsidRDefault="00EA11AE" w:rsidP="00EA11AE">
            <w:pPr>
              <w:rPr>
                <w:rFonts w:ascii="Arial" w:hAnsi="Arial" w:cs="Arial"/>
                <w:szCs w:val="24"/>
                <w:lang w:val="mn-MN"/>
              </w:rPr>
            </w:pPr>
            <w:r>
              <w:rPr>
                <w:rFonts w:ascii="Arial" w:hAnsi="Arial" w:cs="Arial"/>
                <w:szCs w:val="24"/>
                <w:lang w:val="mn-MN"/>
              </w:rPr>
              <w:t>2.6</w:t>
            </w:r>
          </w:p>
        </w:tc>
        <w:tc>
          <w:tcPr>
            <w:tcW w:w="3793" w:type="dxa"/>
          </w:tcPr>
          <w:p w14:paraId="07C0109F" w14:textId="77777777" w:rsidR="00EA11AE" w:rsidRPr="00026174" w:rsidRDefault="00EA11AE" w:rsidP="00EA11AE">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w:t>
            </w:r>
            <w:proofErr w:type="spellEnd"/>
            <w:r w:rsidRPr="00026174">
              <w:rPr>
                <w:rFonts w:ascii="Arial" w:hAnsi="Arial" w:cs="Arial"/>
                <w:szCs w:val="24"/>
              </w:rPr>
              <w:t xml:space="preserve"> </w:t>
            </w:r>
            <w:proofErr w:type="spellStart"/>
            <w:r w:rsidRPr="00026174">
              <w:rPr>
                <w:rFonts w:ascii="Arial" w:hAnsi="Arial" w:cs="Arial"/>
                <w:szCs w:val="24"/>
              </w:rPr>
              <w:t>өндөр</w:t>
            </w:r>
            <w:proofErr w:type="spellEnd"/>
            <w:r w:rsidRPr="00026174">
              <w:rPr>
                <w:rFonts w:ascii="Arial" w:hAnsi="Arial" w:cs="Arial"/>
                <w:szCs w:val="24"/>
              </w:rPr>
              <w:t xml:space="preserve"> </w:t>
            </w:r>
            <w:proofErr w:type="spellStart"/>
            <w:r w:rsidRPr="00026174">
              <w:rPr>
                <w:rFonts w:ascii="Arial" w:hAnsi="Arial" w:cs="Arial"/>
                <w:szCs w:val="24"/>
              </w:rPr>
              <w:t>насны</w:t>
            </w:r>
            <w:proofErr w:type="spellEnd"/>
            <w:r w:rsidRPr="00026174">
              <w:rPr>
                <w:rFonts w:ascii="Arial" w:hAnsi="Arial" w:cs="Arial"/>
                <w:szCs w:val="24"/>
              </w:rPr>
              <w:t xml:space="preserve"> </w:t>
            </w:r>
            <w:proofErr w:type="spellStart"/>
            <w:r w:rsidRPr="00026174">
              <w:rPr>
                <w:rFonts w:ascii="Arial" w:hAnsi="Arial" w:cs="Arial"/>
                <w:szCs w:val="24"/>
              </w:rPr>
              <w:t>тэтгэвэр</w:t>
            </w:r>
            <w:proofErr w:type="spellEnd"/>
            <w:r w:rsidRPr="00026174">
              <w:rPr>
                <w:rFonts w:ascii="Arial" w:hAnsi="Arial" w:cs="Arial"/>
                <w:szCs w:val="24"/>
              </w:rPr>
              <w:t xml:space="preserve">, </w:t>
            </w:r>
            <w:proofErr w:type="spellStart"/>
            <w:r w:rsidRPr="00026174">
              <w:rPr>
                <w:rFonts w:ascii="Arial" w:hAnsi="Arial" w:cs="Arial"/>
                <w:szCs w:val="24"/>
              </w:rPr>
              <w:t>эрдмийн</w:t>
            </w:r>
            <w:proofErr w:type="spellEnd"/>
            <w:r w:rsidRPr="00026174">
              <w:rPr>
                <w:rFonts w:ascii="Arial" w:hAnsi="Arial" w:cs="Arial"/>
                <w:szCs w:val="24"/>
              </w:rPr>
              <w:t xml:space="preserve"> </w:t>
            </w:r>
            <w:proofErr w:type="spellStart"/>
            <w:r w:rsidRPr="00026174">
              <w:rPr>
                <w:rFonts w:ascii="Arial" w:hAnsi="Arial" w:cs="Arial"/>
                <w:szCs w:val="24"/>
              </w:rPr>
              <w:t>зэрэг</w:t>
            </w:r>
            <w:proofErr w:type="spellEnd"/>
            <w:r w:rsidRPr="00026174">
              <w:rPr>
                <w:rFonts w:ascii="Arial" w:hAnsi="Arial" w:cs="Arial"/>
                <w:szCs w:val="24"/>
              </w:rPr>
              <w:t xml:space="preserve"> </w:t>
            </w:r>
            <w:proofErr w:type="spellStart"/>
            <w:r w:rsidRPr="00026174">
              <w:rPr>
                <w:rFonts w:ascii="Arial" w:hAnsi="Arial" w:cs="Arial"/>
                <w:szCs w:val="24"/>
              </w:rPr>
              <w:t>цол</w:t>
            </w:r>
            <w:proofErr w:type="spellEnd"/>
            <w:r w:rsidRPr="00026174">
              <w:rPr>
                <w:rFonts w:ascii="Arial" w:hAnsi="Arial" w:cs="Arial"/>
                <w:szCs w:val="24"/>
              </w:rPr>
              <w:t xml:space="preserve"> </w:t>
            </w:r>
            <w:proofErr w:type="spellStart"/>
            <w:proofErr w:type="gramStart"/>
            <w:r w:rsidRPr="00026174">
              <w:rPr>
                <w:rFonts w:ascii="Arial" w:hAnsi="Arial" w:cs="Arial"/>
                <w:szCs w:val="24"/>
              </w:rPr>
              <w:t>хамгаалсан</w:t>
            </w:r>
            <w:proofErr w:type="spellEnd"/>
            <w:r w:rsidRPr="00026174">
              <w:rPr>
                <w:rFonts w:ascii="Arial" w:hAnsi="Arial" w:cs="Arial"/>
                <w:szCs w:val="24"/>
              </w:rPr>
              <w:t xml:space="preserve">, </w:t>
            </w:r>
            <w:r w:rsidRPr="00026174">
              <w:rPr>
                <w:rFonts w:ascii="Arial" w:hAnsi="Arial" w:cs="Arial"/>
                <w:szCs w:val="24"/>
                <w:lang w:val="mn-MN"/>
              </w:rPr>
              <w:t xml:space="preserve"> тэтгэврийн</w:t>
            </w:r>
            <w:proofErr w:type="gramEnd"/>
            <w:r w:rsidRPr="00026174">
              <w:rPr>
                <w:rFonts w:ascii="Arial" w:hAnsi="Arial" w:cs="Arial"/>
                <w:szCs w:val="24"/>
              </w:rPr>
              <w:t xml:space="preserve"> </w:t>
            </w:r>
            <w:proofErr w:type="spellStart"/>
            <w:r w:rsidRPr="00026174">
              <w:rPr>
                <w:rFonts w:ascii="Arial" w:hAnsi="Arial" w:cs="Arial"/>
                <w:szCs w:val="24"/>
              </w:rPr>
              <w:t>нас</w:t>
            </w:r>
            <w:proofErr w:type="spellEnd"/>
            <w:r w:rsidRPr="00026174">
              <w:rPr>
                <w:rFonts w:ascii="Arial" w:hAnsi="Arial" w:cs="Arial"/>
                <w:szCs w:val="24"/>
              </w:rPr>
              <w:t xml:space="preserve"> </w:t>
            </w:r>
            <w:proofErr w:type="spellStart"/>
            <w:r w:rsidRPr="00026174">
              <w:rPr>
                <w:rFonts w:ascii="Arial" w:hAnsi="Arial" w:cs="Arial"/>
                <w:szCs w:val="24"/>
              </w:rPr>
              <w:t>хүрсэн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r w:rsidRPr="00026174">
              <w:rPr>
                <w:rFonts w:ascii="Arial" w:hAnsi="Arial" w:cs="Arial"/>
                <w:szCs w:val="24"/>
              </w:rPr>
              <w:t xml:space="preserve"> </w:t>
            </w:r>
            <w:proofErr w:type="spellStart"/>
            <w:r w:rsidRPr="00026174">
              <w:rPr>
                <w:rFonts w:ascii="Arial" w:hAnsi="Arial" w:cs="Arial"/>
                <w:szCs w:val="24"/>
              </w:rPr>
              <w:t>хүндэтгэл</w:t>
            </w:r>
            <w:proofErr w:type="spellEnd"/>
            <w:r w:rsidRPr="00026174">
              <w:rPr>
                <w:rFonts w:ascii="Arial" w:hAnsi="Arial" w:cs="Arial"/>
                <w:szCs w:val="24"/>
              </w:rPr>
              <w:t xml:space="preserve"> </w:t>
            </w:r>
            <w:proofErr w:type="spellStart"/>
            <w:r w:rsidRPr="00026174">
              <w:rPr>
                <w:rFonts w:ascii="Arial" w:hAnsi="Arial" w:cs="Arial"/>
                <w:szCs w:val="24"/>
              </w:rPr>
              <w:t>үзүүлэх</w:t>
            </w:r>
            <w:proofErr w:type="spellEnd"/>
          </w:p>
        </w:tc>
        <w:tc>
          <w:tcPr>
            <w:tcW w:w="1551" w:type="dxa"/>
          </w:tcPr>
          <w:p w14:paraId="6E4A5E6E" w14:textId="77777777" w:rsidR="00EA11AE" w:rsidRPr="00026174" w:rsidRDefault="00EA11AE" w:rsidP="00EA11AE">
            <w:pPr>
              <w:jc w:val="both"/>
              <w:rPr>
                <w:rFonts w:ascii="Arial" w:hAnsi="Arial" w:cs="Arial"/>
                <w:szCs w:val="24"/>
                <w:lang w:val="mn-MN"/>
              </w:rPr>
            </w:pPr>
            <w:r w:rsidRPr="00026174">
              <w:rPr>
                <w:rFonts w:ascii="Arial" w:hAnsi="Arial" w:cs="Arial"/>
                <w:szCs w:val="24"/>
                <w:lang w:val="mn-MN"/>
              </w:rPr>
              <w:t>Тухай бүр</w:t>
            </w:r>
          </w:p>
        </w:tc>
        <w:tc>
          <w:tcPr>
            <w:tcW w:w="2073" w:type="dxa"/>
          </w:tcPr>
          <w:p w14:paraId="3615846B" w14:textId="77777777" w:rsidR="00EA11AE" w:rsidRPr="00026174" w:rsidRDefault="00EA11AE" w:rsidP="00EA11AE">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5521" w:type="dxa"/>
          </w:tcPr>
          <w:p w14:paraId="7285CA6B" w14:textId="27781302" w:rsidR="00EA11AE" w:rsidRPr="009E082E" w:rsidRDefault="00EA11AE" w:rsidP="00EA11AE">
            <w:pPr>
              <w:jc w:val="both"/>
              <w:rPr>
                <w:rFonts w:ascii="Arial" w:eastAsia="Times New Roman" w:hAnsi="Arial" w:hint="cs"/>
                <w:color w:val="000000"/>
                <w:szCs w:val="28"/>
                <w:shd w:val="clear" w:color="auto" w:fill="FFFFFF"/>
                <w:cs/>
                <w:lang w:bidi="mn-Mong-MN"/>
              </w:rPr>
            </w:pPr>
            <w:proofErr w:type="spellStart"/>
            <w:r w:rsidRPr="0020398F">
              <w:rPr>
                <w:rFonts w:ascii="Arial" w:hAnsi="Arial" w:cs="Arial"/>
              </w:rPr>
              <w:t>Байгууллагын</w:t>
            </w:r>
            <w:proofErr w:type="spellEnd"/>
            <w:r w:rsidRPr="0020398F">
              <w:rPr>
                <w:rFonts w:ascii="Arial" w:hAnsi="Arial" w:cs="Arial"/>
              </w:rPr>
              <w:t xml:space="preserve"> </w:t>
            </w:r>
            <w:proofErr w:type="spellStart"/>
            <w:r w:rsidRPr="0020398F">
              <w:rPr>
                <w:rFonts w:ascii="Arial" w:hAnsi="Arial" w:cs="Arial"/>
              </w:rPr>
              <w:t>хөдөлмөрийн</w:t>
            </w:r>
            <w:proofErr w:type="spellEnd"/>
            <w:r w:rsidRPr="0020398F">
              <w:rPr>
                <w:rFonts w:ascii="Arial" w:hAnsi="Arial" w:cs="Arial"/>
              </w:rPr>
              <w:t xml:space="preserve"> </w:t>
            </w:r>
            <w:proofErr w:type="spellStart"/>
            <w:r w:rsidRPr="0020398F">
              <w:rPr>
                <w:rFonts w:ascii="Arial" w:hAnsi="Arial" w:cs="Arial"/>
              </w:rPr>
              <w:t>дотоод</w:t>
            </w:r>
            <w:proofErr w:type="spellEnd"/>
            <w:r w:rsidRPr="0020398F">
              <w:rPr>
                <w:rFonts w:ascii="Arial" w:hAnsi="Arial" w:cs="Arial"/>
              </w:rPr>
              <w:t xml:space="preserve"> </w:t>
            </w:r>
            <w:proofErr w:type="spellStart"/>
            <w:r w:rsidRPr="0020398F">
              <w:rPr>
                <w:rFonts w:ascii="Arial" w:hAnsi="Arial" w:cs="Arial"/>
              </w:rPr>
              <w:t>журмын</w:t>
            </w:r>
            <w:proofErr w:type="spellEnd"/>
            <w:r w:rsidRPr="0020398F">
              <w:rPr>
                <w:rFonts w:ascii="Arial" w:hAnsi="Arial" w:cs="Arial"/>
              </w:rPr>
              <w:t xml:space="preserve"> </w:t>
            </w:r>
            <w:r w:rsidRPr="0020398F">
              <w:rPr>
                <w:rFonts w:ascii="Arial" w:hAnsi="Arial" w:cs="Arial"/>
                <w:lang w:val="mn-MN"/>
              </w:rPr>
              <w:t>2.7</w:t>
            </w:r>
            <w:r w:rsidRPr="0020398F">
              <w:rPr>
                <w:rFonts w:ascii="Arial" w:hAnsi="Arial" w:cs="Arial"/>
              </w:rPr>
              <w:t xml:space="preserve">-д </w:t>
            </w:r>
            <w:proofErr w:type="spellStart"/>
            <w:r w:rsidRPr="0020398F">
              <w:rPr>
                <w:rFonts w:ascii="Arial" w:eastAsia="Times New Roman" w:hAnsi="Arial" w:cs="Arial"/>
                <w:color w:val="000000"/>
                <w:shd w:val="clear" w:color="auto" w:fill="FFFFFF"/>
              </w:rPr>
              <w:t>Өндөр</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настны</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тэтгэвэрт</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гарч</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байгаа</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Төрийн</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захиргааны</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жинхэнэ</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албан</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хаагчид</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Төрийн</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албаны</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тухай</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хуулийн</w:t>
            </w:r>
            <w:proofErr w:type="spellEnd"/>
            <w:r w:rsidRPr="0020398F">
              <w:rPr>
                <w:rFonts w:ascii="Arial" w:eastAsia="Times New Roman" w:hAnsi="Arial" w:cs="Arial"/>
                <w:color w:val="000000"/>
                <w:shd w:val="clear" w:color="auto" w:fill="FFFFFF"/>
              </w:rPr>
              <w:t xml:space="preserve"> 60 </w:t>
            </w:r>
            <w:proofErr w:type="spellStart"/>
            <w:r w:rsidRPr="0020398F">
              <w:rPr>
                <w:rFonts w:ascii="Arial" w:eastAsia="Times New Roman" w:hAnsi="Arial" w:cs="Arial"/>
                <w:color w:val="000000"/>
                <w:shd w:val="clear" w:color="auto" w:fill="FFFFFF"/>
              </w:rPr>
              <w:t>дугаар</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зүйлийн</w:t>
            </w:r>
            <w:proofErr w:type="spellEnd"/>
            <w:r w:rsidRPr="0020398F">
              <w:rPr>
                <w:rFonts w:ascii="Arial" w:eastAsia="Times New Roman" w:hAnsi="Arial" w:cs="Arial"/>
                <w:color w:val="000000"/>
                <w:shd w:val="clear" w:color="auto" w:fill="FFFFFF"/>
              </w:rPr>
              <w:t xml:space="preserve"> 1 </w:t>
            </w:r>
            <w:proofErr w:type="spellStart"/>
            <w:r w:rsidRPr="0020398F">
              <w:rPr>
                <w:rFonts w:ascii="Arial" w:eastAsia="Times New Roman" w:hAnsi="Arial" w:cs="Arial"/>
                <w:color w:val="000000"/>
                <w:shd w:val="clear" w:color="auto" w:fill="FFFFFF"/>
              </w:rPr>
              <w:t>дэх</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заалтыг</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үндэслэн</w:t>
            </w:r>
            <w:proofErr w:type="spellEnd"/>
            <w:r w:rsidRPr="0020398F">
              <w:rPr>
                <w:rFonts w:ascii="Arial" w:eastAsia="Times New Roman" w:hAnsi="Arial" w:cs="Arial"/>
                <w:color w:val="000000"/>
                <w:shd w:val="clear" w:color="auto" w:fill="FFFFFF"/>
              </w:rPr>
              <w:t xml:space="preserve"> </w:t>
            </w:r>
            <w:r w:rsidRPr="0020398F">
              <w:rPr>
                <w:rFonts w:ascii="Arial" w:eastAsia="Times New Roman" w:hAnsi="Arial" w:cs="Arial"/>
                <w:color w:val="000000"/>
                <w:shd w:val="clear" w:color="auto" w:fill="FFFFFF"/>
                <w:lang w:val="mn-MN"/>
              </w:rPr>
              <w:t xml:space="preserve">36 хүртэлх сарын </w:t>
            </w:r>
            <w:proofErr w:type="spellStart"/>
            <w:r w:rsidRPr="0020398F">
              <w:rPr>
                <w:rFonts w:ascii="Arial" w:eastAsia="Times New Roman" w:hAnsi="Arial" w:cs="Arial"/>
                <w:color w:val="000000"/>
                <w:shd w:val="clear" w:color="auto" w:fill="FFFFFF"/>
              </w:rPr>
              <w:t>цалинтай</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тэнцэх</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хэмжээний</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нэг</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удаагийн</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буцалтгүй</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тусламж</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олгох</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ба</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бусад</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ажилтан</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ажилчдад</w:t>
            </w:r>
            <w:proofErr w:type="spellEnd"/>
            <w:r w:rsidRPr="0020398F">
              <w:rPr>
                <w:rFonts w:ascii="Arial" w:eastAsia="Times New Roman" w:hAnsi="Arial" w:cs="Arial"/>
                <w:color w:val="000000"/>
                <w:shd w:val="clear" w:color="auto" w:fill="FFFFFF"/>
                <w:lang w:val="mn-MN"/>
              </w:rPr>
              <w:t xml:space="preserve"> Хөдөлмөрийн тухай хуулийн 42 дугаар зүйлийн 1 дэх заалтын дагуу</w:t>
            </w:r>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төр</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засгийн</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байгууллагад</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ажилласан</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хугацаанаас</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нь</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хамааруулаад</w:t>
            </w:r>
            <w:proofErr w:type="spellEnd"/>
            <w:r w:rsidRPr="0020398F">
              <w:rPr>
                <w:rFonts w:ascii="Arial" w:eastAsia="Times New Roman" w:hAnsi="Arial" w:cs="Arial"/>
                <w:color w:val="000000"/>
                <w:shd w:val="clear" w:color="auto" w:fill="FFFFFF"/>
              </w:rPr>
              <w:t xml:space="preserve"> 1 </w:t>
            </w:r>
            <w:proofErr w:type="spellStart"/>
            <w:r w:rsidRPr="0020398F">
              <w:rPr>
                <w:rFonts w:ascii="Arial" w:eastAsia="Times New Roman" w:hAnsi="Arial" w:cs="Arial"/>
                <w:color w:val="000000"/>
                <w:shd w:val="clear" w:color="auto" w:fill="FFFFFF"/>
              </w:rPr>
              <w:t>сар</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ба</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түүнээс</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дээш</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хугацааны</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дундаж</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хөлстэй</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тэнцэх</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хэмжээний</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тэтгэмж</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олгож</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болно</w:t>
            </w:r>
            <w:proofErr w:type="spellEnd"/>
            <w:r>
              <w:rPr>
                <w:rFonts w:ascii="Arial" w:eastAsia="Times New Roman" w:hAnsi="Arial" w:cs="Arial"/>
                <w:color w:val="000000"/>
                <w:shd w:val="clear" w:color="auto" w:fill="FFFFFF"/>
                <w:lang w:val="mn-MN"/>
              </w:rPr>
              <w:t xml:space="preserve"> гэж заасан байдаг. Энэ  жилийн хугацаанд </w:t>
            </w:r>
            <w:r w:rsidR="009E082E">
              <w:rPr>
                <w:rFonts w:ascii="Arial" w:eastAsia="Times New Roman" w:hAnsi="Arial" w:cs="Arial"/>
                <w:color w:val="000000"/>
                <w:shd w:val="clear" w:color="auto" w:fill="FFFFFF"/>
                <w:lang w:val="mn-MN"/>
              </w:rPr>
              <w:t>тэтгэвэрт гарсан албан хаагч байхгүй байна.</w:t>
            </w:r>
          </w:p>
        </w:tc>
        <w:tc>
          <w:tcPr>
            <w:tcW w:w="963" w:type="dxa"/>
          </w:tcPr>
          <w:p w14:paraId="11B36B00" w14:textId="0AA3F40E" w:rsidR="00EA11AE" w:rsidRPr="001F5074" w:rsidRDefault="001F5074" w:rsidP="00EA11AE">
            <w:pPr>
              <w:rPr>
                <w:rFonts w:ascii="Arial" w:hAnsi="Arial" w:cs="Arial"/>
                <w:szCs w:val="24"/>
              </w:rPr>
            </w:pPr>
            <w:r>
              <w:rPr>
                <w:rFonts w:ascii="Arial" w:hAnsi="Arial" w:cs="Arial"/>
                <w:szCs w:val="24"/>
                <w:lang w:val="mn-MN"/>
              </w:rPr>
              <w:t>100%</w:t>
            </w:r>
          </w:p>
        </w:tc>
      </w:tr>
      <w:tr w:rsidR="00EA11AE" w:rsidRPr="00026174" w14:paraId="0D88345B" w14:textId="77777777" w:rsidTr="00BC6DA4">
        <w:tc>
          <w:tcPr>
            <w:tcW w:w="702" w:type="dxa"/>
          </w:tcPr>
          <w:p w14:paraId="05ACFBA5" w14:textId="77777777" w:rsidR="00EA11AE" w:rsidRPr="00026174" w:rsidRDefault="00EA11AE" w:rsidP="00EA11AE">
            <w:pPr>
              <w:rPr>
                <w:rFonts w:ascii="Arial" w:hAnsi="Arial" w:cs="Arial"/>
                <w:szCs w:val="24"/>
                <w:lang w:val="mn-MN"/>
              </w:rPr>
            </w:pPr>
            <w:r>
              <w:rPr>
                <w:rFonts w:ascii="Arial" w:hAnsi="Arial" w:cs="Arial"/>
                <w:szCs w:val="24"/>
                <w:lang w:val="mn-MN"/>
              </w:rPr>
              <w:t>10</w:t>
            </w:r>
          </w:p>
        </w:tc>
        <w:tc>
          <w:tcPr>
            <w:tcW w:w="703" w:type="dxa"/>
          </w:tcPr>
          <w:p w14:paraId="583EAE8C" w14:textId="77777777" w:rsidR="00EA11AE" w:rsidRPr="00026174" w:rsidRDefault="00EA11AE" w:rsidP="00EA11AE">
            <w:pPr>
              <w:rPr>
                <w:rFonts w:ascii="Arial" w:hAnsi="Arial" w:cs="Arial"/>
                <w:szCs w:val="24"/>
                <w:lang w:val="mn-MN"/>
              </w:rPr>
            </w:pPr>
            <w:r>
              <w:rPr>
                <w:rFonts w:ascii="Arial" w:hAnsi="Arial" w:cs="Arial"/>
                <w:szCs w:val="24"/>
                <w:lang w:val="mn-MN"/>
              </w:rPr>
              <w:t>2.7</w:t>
            </w:r>
          </w:p>
        </w:tc>
        <w:tc>
          <w:tcPr>
            <w:tcW w:w="3793" w:type="dxa"/>
          </w:tcPr>
          <w:p w14:paraId="77BB273E" w14:textId="77777777" w:rsidR="00EA11AE" w:rsidRPr="00026174" w:rsidRDefault="00EA11AE" w:rsidP="00EA11AE">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w:t>
            </w:r>
            <w:proofErr w:type="spellEnd"/>
            <w:r w:rsidRPr="00026174">
              <w:rPr>
                <w:rFonts w:ascii="Arial" w:hAnsi="Arial" w:cs="Arial"/>
                <w:szCs w:val="24"/>
              </w:rPr>
              <w:t xml:space="preserve"> </w:t>
            </w:r>
            <w:proofErr w:type="spellStart"/>
            <w:r w:rsidRPr="00026174">
              <w:rPr>
                <w:rFonts w:ascii="Arial" w:hAnsi="Arial" w:cs="Arial"/>
                <w:szCs w:val="24"/>
              </w:rPr>
              <w:t>гэрлэх</w:t>
            </w:r>
            <w:proofErr w:type="spellEnd"/>
            <w:r w:rsidRPr="00026174">
              <w:rPr>
                <w:rFonts w:ascii="Arial" w:hAnsi="Arial" w:cs="Arial"/>
                <w:szCs w:val="24"/>
              </w:rPr>
              <w:t xml:space="preserve">, </w:t>
            </w:r>
            <w:proofErr w:type="spellStart"/>
            <w:r w:rsidRPr="00026174">
              <w:rPr>
                <w:rFonts w:ascii="Arial" w:hAnsi="Arial" w:cs="Arial"/>
                <w:szCs w:val="24"/>
              </w:rPr>
              <w:t>хүүхэдтэй</w:t>
            </w:r>
            <w:proofErr w:type="spellEnd"/>
            <w:r w:rsidRPr="00026174">
              <w:rPr>
                <w:rFonts w:ascii="Arial" w:hAnsi="Arial" w:cs="Arial"/>
                <w:szCs w:val="24"/>
              </w:rPr>
              <w:t xml:space="preserve"> </w:t>
            </w:r>
            <w:proofErr w:type="spellStart"/>
            <w:r w:rsidRPr="00026174">
              <w:rPr>
                <w:rFonts w:ascii="Arial" w:hAnsi="Arial" w:cs="Arial"/>
                <w:szCs w:val="24"/>
              </w:rPr>
              <w:t>болох</w:t>
            </w:r>
            <w:proofErr w:type="spellEnd"/>
            <w:r w:rsidRPr="00026174">
              <w:rPr>
                <w:rFonts w:ascii="Arial" w:hAnsi="Arial" w:cs="Arial"/>
                <w:szCs w:val="24"/>
              </w:rPr>
              <w:t xml:space="preserve">, </w:t>
            </w:r>
            <w:proofErr w:type="spellStart"/>
            <w:r w:rsidRPr="00026174">
              <w:rPr>
                <w:rFonts w:ascii="Arial" w:hAnsi="Arial" w:cs="Arial"/>
                <w:szCs w:val="24"/>
              </w:rPr>
              <w:t>хүүхэд</w:t>
            </w:r>
            <w:proofErr w:type="spellEnd"/>
            <w:r w:rsidRPr="00026174">
              <w:rPr>
                <w:rFonts w:ascii="Arial" w:hAnsi="Arial" w:cs="Arial"/>
                <w:szCs w:val="24"/>
              </w:rPr>
              <w:t xml:space="preserve"> </w:t>
            </w:r>
            <w:proofErr w:type="spellStart"/>
            <w:r w:rsidRPr="00026174">
              <w:rPr>
                <w:rFonts w:ascii="Arial" w:hAnsi="Arial" w:cs="Arial"/>
                <w:szCs w:val="24"/>
              </w:rPr>
              <w:t>үрчлэн</w:t>
            </w:r>
            <w:proofErr w:type="spellEnd"/>
            <w:r w:rsidRPr="00026174">
              <w:rPr>
                <w:rFonts w:ascii="Arial" w:hAnsi="Arial" w:cs="Arial"/>
                <w:szCs w:val="24"/>
              </w:rPr>
              <w:t xml:space="preserve"> </w:t>
            </w:r>
            <w:proofErr w:type="spellStart"/>
            <w:r w:rsidRPr="00026174">
              <w:rPr>
                <w:rFonts w:ascii="Arial" w:hAnsi="Arial" w:cs="Arial"/>
                <w:szCs w:val="24"/>
              </w:rPr>
              <w:t>авах</w:t>
            </w:r>
            <w:proofErr w:type="spellEnd"/>
            <w:r w:rsidRPr="00026174">
              <w:rPr>
                <w:rFonts w:ascii="Arial" w:hAnsi="Arial" w:cs="Arial"/>
                <w:szCs w:val="24"/>
              </w:rPr>
              <w:t xml:space="preserve">, </w:t>
            </w:r>
            <w:proofErr w:type="spellStart"/>
            <w:r w:rsidRPr="00026174">
              <w:rPr>
                <w:rFonts w:ascii="Arial" w:hAnsi="Arial" w:cs="Arial"/>
                <w:szCs w:val="24"/>
              </w:rPr>
              <w:t>хурим</w:t>
            </w:r>
            <w:proofErr w:type="spellEnd"/>
            <w:r w:rsidRPr="00026174">
              <w:rPr>
                <w:rFonts w:ascii="Arial" w:hAnsi="Arial" w:cs="Arial"/>
                <w:szCs w:val="24"/>
              </w:rPr>
              <w:t xml:space="preserve"> </w:t>
            </w:r>
            <w:proofErr w:type="spellStart"/>
            <w:r w:rsidRPr="00026174">
              <w:rPr>
                <w:rFonts w:ascii="Arial" w:hAnsi="Arial" w:cs="Arial"/>
                <w:szCs w:val="24"/>
              </w:rPr>
              <w:t>хийхэд</w:t>
            </w:r>
            <w:proofErr w:type="spellEnd"/>
            <w:r w:rsidRPr="00026174">
              <w:rPr>
                <w:rFonts w:ascii="Arial" w:hAnsi="Arial" w:cs="Arial"/>
                <w:szCs w:val="24"/>
              </w:rPr>
              <w:t xml:space="preserve"> </w:t>
            </w:r>
            <w:proofErr w:type="spellStart"/>
            <w:r w:rsidRPr="00026174">
              <w:rPr>
                <w:rFonts w:ascii="Arial" w:hAnsi="Arial" w:cs="Arial"/>
                <w:szCs w:val="24"/>
              </w:rPr>
              <w:t>хүндэтгэл</w:t>
            </w:r>
            <w:proofErr w:type="spellEnd"/>
            <w:r w:rsidRPr="00026174">
              <w:rPr>
                <w:rFonts w:ascii="Arial" w:hAnsi="Arial" w:cs="Arial"/>
                <w:szCs w:val="24"/>
              </w:rPr>
              <w:t xml:space="preserve"> </w:t>
            </w:r>
            <w:proofErr w:type="spellStart"/>
            <w:r w:rsidRPr="00026174">
              <w:rPr>
                <w:rFonts w:ascii="Arial" w:hAnsi="Arial" w:cs="Arial"/>
                <w:szCs w:val="24"/>
              </w:rPr>
              <w:t>үзүүлэх</w:t>
            </w:r>
            <w:proofErr w:type="spellEnd"/>
            <w:r w:rsidRPr="00026174">
              <w:rPr>
                <w:rFonts w:ascii="Arial" w:hAnsi="Arial" w:cs="Arial"/>
                <w:szCs w:val="24"/>
              </w:rPr>
              <w:t xml:space="preserve">, </w:t>
            </w:r>
            <w:proofErr w:type="spellStart"/>
            <w:r w:rsidRPr="00026174">
              <w:rPr>
                <w:rFonts w:ascii="Arial" w:hAnsi="Arial" w:cs="Arial"/>
                <w:szCs w:val="24"/>
              </w:rPr>
              <w:t>чөлөө</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551" w:type="dxa"/>
          </w:tcPr>
          <w:p w14:paraId="61DD756D" w14:textId="77777777" w:rsidR="00EA11AE" w:rsidRPr="00026174" w:rsidRDefault="00EA11AE" w:rsidP="00EA11AE">
            <w:pPr>
              <w:jc w:val="both"/>
              <w:rPr>
                <w:rFonts w:ascii="Arial" w:hAnsi="Arial" w:cs="Arial"/>
                <w:szCs w:val="24"/>
                <w:lang w:val="mn-MN"/>
              </w:rPr>
            </w:pPr>
            <w:r w:rsidRPr="00026174">
              <w:rPr>
                <w:rFonts w:ascii="Arial" w:hAnsi="Arial" w:cs="Arial"/>
                <w:szCs w:val="24"/>
                <w:lang w:val="mn-MN"/>
              </w:rPr>
              <w:t>Тухай бүр</w:t>
            </w:r>
          </w:p>
        </w:tc>
        <w:tc>
          <w:tcPr>
            <w:tcW w:w="2073" w:type="dxa"/>
          </w:tcPr>
          <w:p w14:paraId="07EEB2D7" w14:textId="77777777" w:rsidR="00EA11AE" w:rsidRPr="00026174" w:rsidRDefault="00EA11AE" w:rsidP="00EA11AE">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5521" w:type="dxa"/>
          </w:tcPr>
          <w:p w14:paraId="6B4F8638" w14:textId="43CFB5FC" w:rsidR="00EA11AE" w:rsidRPr="00726209" w:rsidRDefault="006A3CFB" w:rsidP="00EA11AE">
            <w:pPr>
              <w:jc w:val="both"/>
              <w:rPr>
                <w:rFonts w:ascii="Arial" w:hAnsi="Arial" w:cs="Arial"/>
                <w:szCs w:val="24"/>
                <w:lang w:val="mn-MN"/>
              </w:rPr>
            </w:pPr>
            <w:r w:rsidRPr="006A3CFB">
              <w:rPr>
                <w:rFonts w:ascii="Arial" w:eastAsia="Calibri" w:hAnsi="Arial" w:cs="Arial"/>
                <w:lang w:val="mn-MN"/>
              </w:rPr>
              <w:t xml:space="preserve">Байгууллагын дотоод журмын 5.6 дахь заалтын дагуу </w:t>
            </w:r>
            <w:r w:rsidR="00CF790A">
              <w:rPr>
                <w:rFonts w:ascii="Arial" w:eastAsia="Calibri" w:hAnsi="Arial" w:cs="Arial"/>
                <w:lang w:val="mn-MN"/>
              </w:rPr>
              <w:t>3</w:t>
            </w:r>
            <w:r w:rsidRPr="006A3CFB">
              <w:rPr>
                <w:rFonts w:ascii="Arial" w:eastAsia="Calibri" w:hAnsi="Arial" w:cs="Arial"/>
                <w:lang w:val="mn-MN"/>
              </w:rPr>
              <w:t xml:space="preserve"> албан хаагч шинэ хүнтэй болж бүл нэмсэн </w:t>
            </w:r>
            <w:r w:rsidR="00CF790A">
              <w:rPr>
                <w:rFonts w:ascii="Arial" w:eastAsia="Calibri" w:hAnsi="Arial" w:cs="Arial"/>
                <w:lang w:val="mn-MN"/>
              </w:rPr>
              <w:t>3</w:t>
            </w:r>
            <w:r w:rsidRPr="006A3CFB">
              <w:rPr>
                <w:rFonts w:ascii="Arial" w:eastAsia="Calibri" w:hAnsi="Arial" w:cs="Arial"/>
                <w:lang w:val="mn-MN"/>
              </w:rPr>
              <w:t>00,000 төгрөгийн дэмжлэг үзүүлсэн.</w:t>
            </w:r>
          </w:p>
        </w:tc>
        <w:tc>
          <w:tcPr>
            <w:tcW w:w="963" w:type="dxa"/>
          </w:tcPr>
          <w:p w14:paraId="64DD0150" w14:textId="7239F97B" w:rsidR="00EA11AE" w:rsidRPr="0020398F" w:rsidRDefault="00A259F2" w:rsidP="00EA11AE">
            <w:pPr>
              <w:rPr>
                <w:rFonts w:ascii="Arial" w:hAnsi="Arial" w:cs="Arial"/>
                <w:szCs w:val="24"/>
                <w:lang w:val="mn-MN"/>
              </w:rPr>
            </w:pPr>
            <w:r>
              <w:rPr>
                <w:rFonts w:ascii="Arial" w:hAnsi="Arial" w:cs="Arial"/>
                <w:szCs w:val="24"/>
                <w:lang w:val="mn-MN"/>
              </w:rPr>
              <w:t>7</w:t>
            </w:r>
            <w:r w:rsidR="00EA11AE">
              <w:rPr>
                <w:rFonts w:ascii="Arial" w:hAnsi="Arial" w:cs="Arial"/>
                <w:szCs w:val="24"/>
                <w:lang w:val="mn-MN"/>
              </w:rPr>
              <w:t>0%</w:t>
            </w:r>
          </w:p>
        </w:tc>
      </w:tr>
      <w:tr w:rsidR="00EA11AE" w:rsidRPr="00026174" w14:paraId="72FAB37C" w14:textId="77777777" w:rsidTr="00BC6DA4">
        <w:tc>
          <w:tcPr>
            <w:tcW w:w="702" w:type="dxa"/>
          </w:tcPr>
          <w:p w14:paraId="3D4D35D0" w14:textId="77777777" w:rsidR="00EA11AE" w:rsidRPr="00026174" w:rsidRDefault="00EA11AE" w:rsidP="00EA11AE">
            <w:pPr>
              <w:rPr>
                <w:rFonts w:ascii="Arial" w:hAnsi="Arial" w:cs="Arial"/>
                <w:szCs w:val="24"/>
                <w:lang w:val="mn-MN"/>
              </w:rPr>
            </w:pPr>
            <w:r>
              <w:rPr>
                <w:rFonts w:ascii="Arial" w:hAnsi="Arial" w:cs="Arial"/>
                <w:szCs w:val="24"/>
                <w:lang w:val="mn-MN"/>
              </w:rPr>
              <w:t>11</w:t>
            </w:r>
          </w:p>
        </w:tc>
        <w:tc>
          <w:tcPr>
            <w:tcW w:w="703" w:type="dxa"/>
          </w:tcPr>
          <w:p w14:paraId="56165396" w14:textId="77777777" w:rsidR="00EA11AE" w:rsidRPr="00026174" w:rsidRDefault="00EA11AE" w:rsidP="00EA11AE">
            <w:pPr>
              <w:rPr>
                <w:rFonts w:ascii="Arial" w:hAnsi="Arial" w:cs="Arial"/>
                <w:szCs w:val="24"/>
                <w:lang w:val="mn-MN"/>
              </w:rPr>
            </w:pPr>
            <w:r>
              <w:rPr>
                <w:rFonts w:ascii="Arial" w:hAnsi="Arial" w:cs="Arial"/>
                <w:szCs w:val="24"/>
                <w:lang w:val="mn-MN"/>
              </w:rPr>
              <w:t>2.8</w:t>
            </w:r>
          </w:p>
        </w:tc>
        <w:tc>
          <w:tcPr>
            <w:tcW w:w="3793" w:type="dxa"/>
          </w:tcPr>
          <w:p w14:paraId="31919854" w14:textId="77777777" w:rsidR="00EA11AE" w:rsidRPr="00026174" w:rsidRDefault="00EA11AE" w:rsidP="00EA11AE">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хаагчид</w:t>
            </w:r>
            <w:proofErr w:type="spellEnd"/>
            <w:r w:rsidRPr="00026174">
              <w:rPr>
                <w:rFonts w:ascii="Arial" w:hAnsi="Arial" w:cs="Arial"/>
                <w:szCs w:val="24"/>
              </w:rPr>
              <w:t xml:space="preserve"> </w:t>
            </w:r>
            <w:proofErr w:type="spellStart"/>
            <w:r w:rsidRPr="00026174">
              <w:rPr>
                <w:rFonts w:ascii="Arial" w:hAnsi="Arial" w:cs="Arial"/>
                <w:szCs w:val="24"/>
              </w:rPr>
              <w:t>сар</w:t>
            </w:r>
            <w:proofErr w:type="spellEnd"/>
            <w:r w:rsidRPr="00026174">
              <w:rPr>
                <w:rFonts w:ascii="Arial" w:hAnsi="Arial" w:cs="Arial"/>
                <w:szCs w:val="24"/>
              </w:rPr>
              <w:t xml:space="preserve"> </w:t>
            </w:r>
            <w:proofErr w:type="spellStart"/>
            <w:r w:rsidRPr="00026174">
              <w:rPr>
                <w:rFonts w:ascii="Arial" w:hAnsi="Arial" w:cs="Arial"/>
                <w:szCs w:val="24"/>
              </w:rPr>
              <w:t>бүр</w:t>
            </w:r>
            <w:proofErr w:type="spellEnd"/>
            <w:r w:rsidRPr="00026174">
              <w:rPr>
                <w:rFonts w:ascii="Arial" w:hAnsi="Arial" w:cs="Arial"/>
                <w:szCs w:val="24"/>
              </w:rPr>
              <w:t xml:space="preserve"> </w:t>
            </w:r>
            <w:proofErr w:type="spellStart"/>
            <w:r w:rsidRPr="00026174">
              <w:rPr>
                <w:rFonts w:ascii="Arial" w:hAnsi="Arial" w:cs="Arial"/>
                <w:szCs w:val="24"/>
              </w:rPr>
              <w:t>унаа</w:t>
            </w:r>
            <w:proofErr w:type="spellEnd"/>
            <w:r w:rsidRPr="00026174">
              <w:rPr>
                <w:rFonts w:ascii="Arial" w:hAnsi="Arial" w:cs="Arial"/>
                <w:szCs w:val="24"/>
              </w:rPr>
              <w:t xml:space="preserve">, </w:t>
            </w:r>
            <w:proofErr w:type="spellStart"/>
            <w:r w:rsidRPr="00026174">
              <w:rPr>
                <w:rFonts w:ascii="Arial" w:hAnsi="Arial" w:cs="Arial"/>
                <w:szCs w:val="24"/>
              </w:rPr>
              <w:t>хоолны</w:t>
            </w:r>
            <w:proofErr w:type="spellEnd"/>
            <w:r w:rsidRPr="00026174">
              <w:rPr>
                <w:rFonts w:ascii="Arial" w:hAnsi="Arial" w:cs="Arial"/>
                <w:szCs w:val="24"/>
              </w:rPr>
              <w:t xml:space="preserve"> </w:t>
            </w:r>
            <w:proofErr w:type="spellStart"/>
            <w:r w:rsidRPr="00026174">
              <w:rPr>
                <w:rFonts w:ascii="Arial" w:hAnsi="Arial" w:cs="Arial"/>
                <w:szCs w:val="24"/>
              </w:rPr>
              <w:t>мөнгөн</w:t>
            </w:r>
            <w:proofErr w:type="spellEnd"/>
            <w:r w:rsidRPr="00026174">
              <w:rPr>
                <w:rFonts w:ascii="Arial" w:hAnsi="Arial" w:cs="Arial"/>
                <w:szCs w:val="24"/>
              </w:rPr>
              <w:t xml:space="preserve"> </w:t>
            </w:r>
            <w:proofErr w:type="spellStart"/>
            <w:r w:rsidRPr="00026174">
              <w:rPr>
                <w:rFonts w:ascii="Arial" w:hAnsi="Arial" w:cs="Arial"/>
                <w:szCs w:val="24"/>
              </w:rPr>
              <w:t>олговорыг</w:t>
            </w:r>
            <w:proofErr w:type="spellEnd"/>
            <w:r w:rsidRPr="00026174">
              <w:rPr>
                <w:rFonts w:ascii="Arial" w:hAnsi="Arial" w:cs="Arial"/>
                <w:szCs w:val="24"/>
              </w:rPr>
              <w:t xml:space="preserve"> </w:t>
            </w:r>
            <w:proofErr w:type="spellStart"/>
            <w:r w:rsidRPr="00026174">
              <w:rPr>
                <w:rFonts w:ascii="Arial" w:hAnsi="Arial" w:cs="Arial"/>
                <w:szCs w:val="24"/>
              </w:rPr>
              <w:t>тооцож</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551" w:type="dxa"/>
          </w:tcPr>
          <w:p w14:paraId="398DAB81" w14:textId="77777777" w:rsidR="00EA11AE" w:rsidRPr="00026174" w:rsidRDefault="00EA11AE" w:rsidP="00EA11AE">
            <w:pPr>
              <w:jc w:val="both"/>
              <w:rPr>
                <w:rFonts w:ascii="Arial" w:hAnsi="Arial" w:cs="Arial"/>
                <w:szCs w:val="24"/>
                <w:lang w:val="mn-MN"/>
              </w:rPr>
            </w:pPr>
            <w:r w:rsidRPr="00026174">
              <w:rPr>
                <w:rFonts w:ascii="Arial" w:hAnsi="Arial" w:cs="Arial"/>
                <w:szCs w:val="24"/>
                <w:lang w:val="mn-MN"/>
              </w:rPr>
              <w:t>Тухай бүр</w:t>
            </w:r>
          </w:p>
        </w:tc>
        <w:tc>
          <w:tcPr>
            <w:tcW w:w="2073" w:type="dxa"/>
          </w:tcPr>
          <w:p w14:paraId="0AF9374D" w14:textId="77777777" w:rsidR="00EA11AE" w:rsidRPr="00026174" w:rsidRDefault="00EA11AE" w:rsidP="00EA11AE">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5521" w:type="dxa"/>
          </w:tcPr>
          <w:p w14:paraId="15CB4ABC" w14:textId="33F2F7CB" w:rsidR="00EA11AE" w:rsidRPr="00026174" w:rsidRDefault="00EA11AE" w:rsidP="00EA11AE">
            <w:pPr>
              <w:jc w:val="both"/>
              <w:rPr>
                <w:rFonts w:ascii="Arial" w:hAnsi="Arial" w:cs="Arial"/>
                <w:szCs w:val="24"/>
              </w:rPr>
            </w:pP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журамд</w:t>
            </w:r>
            <w:proofErr w:type="spellEnd"/>
            <w:r w:rsidRPr="00026174">
              <w:rPr>
                <w:rFonts w:ascii="Arial" w:hAnsi="Arial" w:cs="Arial"/>
                <w:szCs w:val="24"/>
              </w:rPr>
              <w:t xml:space="preserve"> </w:t>
            </w:r>
            <w:proofErr w:type="spellStart"/>
            <w:r w:rsidRPr="00026174">
              <w:rPr>
                <w:rFonts w:ascii="Arial" w:hAnsi="Arial" w:cs="Arial"/>
                <w:szCs w:val="24"/>
              </w:rPr>
              <w:t>заасны</w:t>
            </w:r>
            <w:proofErr w:type="spellEnd"/>
            <w:r w:rsidRPr="00026174">
              <w:rPr>
                <w:rFonts w:ascii="Arial" w:hAnsi="Arial" w:cs="Arial"/>
                <w:szCs w:val="24"/>
              </w:rPr>
              <w:t xml:space="preserve"> </w:t>
            </w:r>
            <w:proofErr w:type="spellStart"/>
            <w:r w:rsidRPr="00026174">
              <w:rPr>
                <w:rFonts w:ascii="Arial" w:hAnsi="Arial" w:cs="Arial"/>
                <w:szCs w:val="24"/>
              </w:rPr>
              <w:t>дагуу</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хаагчдад</w:t>
            </w:r>
            <w:proofErr w:type="spellEnd"/>
            <w:r w:rsidRPr="00026174">
              <w:rPr>
                <w:rFonts w:ascii="Arial" w:hAnsi="Arial" w:cs="Arial"/>
                <w:szCs w:val="24"/>
              </w:rPr>
              <w:t xml:space="preserve"> </w:t>
            </w:r>
            <w:proofErr w:type="spellStart"/>
            <w:r w:rsidRPr="00026174">
              <w:rPr>
                <w:rFonts w:ascii="Arial" w:hAnsi="Arial" w:cs="Arial"/>
                <w:szCs w:val="24"/>
              </w:rPr>
              <w:t>хоол</w:t>
            </w:r>
            <w:proofErr w:type="spellEnd"/>
            <w:r w:rsidRPr="00026174">
              <w:rPr>
                <w:rFonts w:ascii="Arial" w:hAnsi="Arial" w:cs="Arial"/>
                <w:szCs w:val="24"/>
              </w:rPr>
              <w:t xml:space="preserve"> </w:t>
            </w:r>
            <w:proofErr w:type="spellStart"/>
            <w:r w:rsidRPr="00026174">
              <w:rPr>
                <w:rFonts w:ascii="Arial" w:hAnsi="Arial" w:cs="Arial"/>
                <w:szCs w:val="24"/>
              </w:rPr>
              <w:t>унааны</w:t>
            </w:r>
            <w:proofErr w:type="spellEnd"/>
            <w:r w:rsidRPr="00026174">
              <w:rPr>
                <w:rFonts w:ascii="Arial" w:hAnsi="Arial" w:cs="Arial"/>
                <w:szCs w:val="24"/>
              </w:rPr>
              <w:t xml:space="preserve"> </w:t>
            </w:r>
            <w:proofErr w:type="spellStart"/>
            <w:r w:rsidRPr="00026174">
              <w:rPr>
                <w:rFonts w:ascii="Arial" w:hAnsi="Arial" w:cs="Arial"/>
                <w:szCs w:val="24"/>
              </w:rPr>
              <w:t>мөнгийг</w:t>
            </w:r>
            <w:proofErr w:type="spellEnd"/>
            <w:r w:rsidRPr="00026174">
              <w:rPr>
                <w:rFonts w:ascii="Arial" w:hAnsi="Arial" w:cs="Arial"/>
                <w:szCs w:val="24"/>
              </w:rPr>
              <w:t xml:space="preserve"> </w:t>
            </w:r>
            <w:proofErr w:type="spellStart"/>
            <w:r w:rsidRPr="00026174">
              <w:rPr>
                <w:rFonts w:ascii="Arial" w:hAnsi="Arial" w:cs="Arial"/>
                <w:szCs w:val="24"/>
              </w:rPr>
              <w:t>өдрийн</w:t>
            </w:r>
            <w:proofErr w:type="spellEnd"/>
            <w:r w:rsidRPr="00026174">
              <w:rPr>
                <w:rFonts w:ascii="Arial" w:hAnsi="Arial" w:cs="Arial"/>
                <w:szCs w:val="24"/>
              </w:rPr>
              <w:t xml:space="preserve"> </w:t>
            </w:r>
            <w:r w:rsidR="006A3CFB">
              <w:rPr>
                <w:rFonts w:ascii="Arial" w:hAnsi="Arial" w:cs="Arial"/>
                <w:szCs w:val="24"/>
                <w:lang w:val="mn-MN"/>
              </w:rPr>
              <w:t>1</w:t>
            </w:r>
            <w:r w:rsidR="003E107F">
              <w:rPr>
                <w:rFonts w:ascii="Arial" w:hAnsi="Arial" w:cs="Arial"/>
                <w:szCs w:val="24"/>
              </w:rPr>
              <w:t>2</w:t>
            </w:r>
            <w:r w:rsidR="006A3CFB">
              <w:rPr>
                <w:rFonts w:ascii="Arial" w:hAnsi="Arial" w:cs="Arial"/>
                <w:szCs w:val="24"/>
                <w:lang w:val="mn-MN"/>
              </w:rPr>
              <w:t>,</w:t>
            </w:r>
            <w:r w:rsidRPr="00026174">
              <w:rPr>
                <w:rFonts w:ascii="Arial" w:hAnsi="Arial" w:cs="Arial"/>
                <w:szCs w:val="24"/>
              </w:rPr>
              <w:t xml:space="preserve">000 </w:t>
            </w:r>
            <w:proofErr w:type="spellStart"/>
            <w:r w:rsidRPr="00026174">
              <w:rPr>
                <w:rFonts w:ascii="Arial" w:hAnsi="Arial" w:cs="Arial"/>
                <w:szCs w:val="24"/>
              </w:rPr>
              <w:t>төгрөгөө</w:t>
            </w:r>
            <w:r>
              <w:rPr>
                <w:rFonts w:ascii="Arial" w:hAnsi="Arial" w:cs="Arial"/>
                <w:szCs w:val="24"/>
              </w:rPr>
              <w:t>р</w:t>
            </w:r>
            <w:proofErr w:type="spellEnd"/>
            <w:r>
              <w:rPr>
                <w:rFonts w:ascii="Arial" w:hAnsi="Arial" w:cs="Arial"/>
                <w:szCs w:val="24"/>
              </w:rPr>
              <w:t xml:space="preserve"> </w:t>
            </w:r>
            <w:proofErr w:type="spellStart"/>
            <w:r>
              <w:rPr>
                <w:rFonts w:ascii="Arial" w:hAnsi="Arial" w:cs="Arial"/>
                <w:szCs w:val="24"/>
              </w:rPr>
              <w:t>тооцож</w:t>
            </w:r>
            <w:proofErr w:type="spellEnd"/>
            <w:r>
              <w:rPr>
                <w:rFonts w:ascii="Arial" w:hAnsi="Arial" w:cs="Arial"/>
                <w:szCs w:val="24"/>
                <w:lang w:val="mn-MN"/>
              </w:rPr>
              <w:t xml:space="preserve">, </w:t>
            </w:r>
            <w:r w:rsidR="006A3CFB">
              <w:rPr>
                <w:rFonts w:ascii="Arial" w:hAnsi="Arial" w:cs="Arial"/>
                <w:szCs w:val="24"/>
                <w:lang w:val="mn-MN"/>
              </w:rPr>
              <w:t xml:space="preserve">хагас жилийн хугацаанд </w:t>
            </w:r>
            <w:proofErr w:type="gramStart"/>
            <w:r w:rsidR="003E107F" w:rsidRPr="003E107F">
              <w:rPr>
                <w:rFonts w:ascii="Arial" w:hAnsi="Arial" w:cs="Arial"/>
                <w:szCs w:val="24"/>
                <w:lang w:val="mn-MN"/>
              </w:rPr>
              <w:t xml:space="preserve">52,356,000 </w:t>
            </w:r>
            <w:r w:rsidR="006A3CFB">
              <w:rPr>
                <w:rFonts w:ascii="Arial" w:hAnsi="Arial" w:cs="Arial"/>
                <w:szCs w:val="24"/>
                <w:lang w:val="mn-MN"/>
              </w:rPr>
              <w:t xml:space="preserve"> төгрөг</w:t>
            </w:r>
            <w:proofErr w:type="gramEnd"/>
            <w:r w:rsidR="006A3CFB">
              <w:rPr>
                <w:rFonts w:ascii="Arial" w:hAnsi="Arial" w:cs="Arial"/>
                <w:szCs w:val="24"/>
                <w:lang w:val="mn-MN"/>
              </w:rPr>
              <w:t xml:space="preserve"> олгосон байна.</w:t>
            </w:r>
          </w:p>
        </w:tc>
        <w:tc>
          <w:tcPr>
            <w:tcW w:w="963" w:type="dxa"/>
          </w:tcPr>
          <w:p w14:paraId="32FEC5E5" w14:textId="6BEAC952" w:rsidR="00EA11AE" w:rsidRPr="0020398F" w:rsidRDefault="006D6F21" w:rsidP="00EA11AE">
            <w:pPr>
              <w:rPr>
                <w:rFonts w:ascii="Arial" w:hAnsi="Arial" w:cs="Arial"/>
                <w:szCs w:val="24"/>
                <w:lang w:val="mn-MN"/>
              </w:rPr>
            </w:pPr>
            <w:r>
              <w:rPr>
                <w:rFonts w:ascii="Arial" w:hAnsi="Arial" w:cs="Arial"/>
                <w:szCs w:val="24"/>
                <w:lang w:val="mn-MN"/>
              </w:rPr>
              <w:t>6</w:t>
            </w:r>
            <w:r w:rsidR="00EA11AE">
              <w:rPr>
                <w:rFonts w:ascii="Arial" w:hAnsi="Arial" w:cs="Arial"/>
                <w:szCs w:val="24"/>
                <w:lang w:val="mn-MN"/>
              </w:rPr>
              <w:t>0%</w:t>
            </w:r>
          </w:p>
        </w:tc>
      </w:tr>
      <w:tr w:rsidR="00EA11AE" w:rsidRPr="00026174" w14:paraId="49CB7081" w14:textId="77777777" w:rsidTr="00BC6DA4">
        <w:tc>
          <w:tcPr>
            <w:tcW w:w="702" w:type="dxa"/>
          </w:tcPr>
          <w:p w14:paraId="16C49F53" w14:textId="77777777" w:rsidR="00EA11AE" w:rsidRPr="00026174" w:rsidRDefault="00EA11AE" w:rsidP="00EA11AE">
            <w:pPr>
              <w:rPr>
                <w:rFonts w:ascii="Arial" w:hAnsi="Arial" w:cs="Arial"/>
                <w:szCs w:val="24"/>
                <w:lang w:val="mn-MN"/>
              </w:rPr>
            </w:pPr>
            <w:r>
              <w:rPr>
                <w:rFonts w:ascii="Arial" w:hAnsi="Arial" w:cs="Arial"/>
                <w:szCs w:val="24"/>
                <w:lang w:val="mn-MN"/>
              </w:rPr>
              <w:t>12</w:t>
            </w:r>
          </w:p>
        </w:tc>
        <w:tc>
          <w:tcPr>
            <w:tcW w:w="703" w:type="dxa"/>
          </w:tcPr>
          <w:p w14:paraId="1020EF9F" w14:textId="77777777" w:rsidR="00EA11AE" w:rsidRPr="00026174" w:rsidRDefault="00EA11AE" w:rsidP="00EA11AE">
            <w:pPr>
              <w:rPr>
                <w:rFonts w:ascii="Arial" w:hAnsi="Arial" w:cs="Arial"/>
                <w:szCs w:val="24"/>
                <w:lang w:val="mn-MN"/>
              </w:rPr>
            </w:pPr>
            <w:r>
              <w:rPr>
                <w:rFonts w:ascii="Arial" w:hAnsi="Arial" w:cs="Arial"/>
                <w:szCs w:val="24"/>
                <w:lang w:val="mn-MN"/>
              </w:rPr>
              <w:t>2.9</w:t>
            </w:r>
          </w:p>
        </w:tc>
        <w:tc>
          <w:tcPr>
            <w:tcW w:w="3793" w:type="dxa"/>
          </w:tcPr>
          <w:p w14:paraId="5A9570A4" w14:textId="77777777" w:rsidR="00EA11AE" w:rsidRPr="00026174" w:rsidRDefault="00EA11AE" w:rsidP="00EA11AE">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хаагчдыг</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зайлшгүй</w:t>
            </w:r>
            <w:proofErr w:type="spellEnd"/>
            <w:r w:rsidRPr="00026174">
              <w:rPr>
                <w:rFonts w:ascii="Arial" w:hAnsi="Arial" w:cs="Arial"/>
                <w:szCs w:val="24"/>
              </w:rPr>
              <w:t xml:space="preserve"> </w:t>
            </w:r>
            <w:proofErr w:type="spellStart"/>
            <w:r w:rsidRPr="00026174">
              <w:rPr>
                <w:rFonts w:ascii="Arial" w:hAnsi="Arial" w:cs="Arial"/>
                <w:szCs w:val="24"/>
              </w:rPr>
              <w:t>шаардлагаар</w:t>
            </w:r>
            <w:proofErr w:type="spellEnd"/>
            <w:r w:rsidRPr="00026174">
              <w:rPr>
                <w:rFonts w:ascii="Arial" w:hAnsi="Arial" w:cs="Arial"/>
                <w:szCs w:val="24"/>
              </w:rPr>
              <w:t xml:space="preserve"> </w:t>
            </w:r>
            <w:proofErr w:type="spellStart"/>
            <w:r w:rsidRPr="00026174">
              <w:rPr>
                <w:rFonts w:ascii="Arial" w:hAnsi="Arial" w:cs="Arial"/>
                <w:szCs w:val="24"/>
              </w:rPr>
              <w:t>долоо</w:t>
            </w:r>
            <w:proofErr w:type="spellEnd"/>
            <w:r w:rsidRPr="00026174">
              <w:rPr>
                <w:rFonts w:ascii="Arial" w:hAnsi="Arial" w:cs="Arial"/>
                <w:szCs w:val="24"/>
              </w:rPr>
              <w:t xml:space="preserve"> </w:t>
            </w:r>
            <w:proofErr w:type="spellStart"/>
            <w:r w:rsidRPr="00026174">
              <w:rPr>
                <w:rFonts w:ascii="Arial" w:hAnsi="Arial" w:cs="Arial"/>
                <w:szCs w:val="24"/>
              </w:rPr>
              <w:t>хоногийн</w:t>
            </w:r>
            <w:proofErr w:type="spellEnd"/>
            <w:r w:rsidRPr="00026174">
              <w:rPr>
                <w:rFonts w:ascii="Arial" w:hAnsi="Arial" w:cs="Arial"/>
                <w:szCs w:val="24"/>
              </w:rPr>
              <w:t xml:space="preserve"> </w:t>
            </w:r>
            <w:proofErr w:type="spellStart"/>
            <w:r w:rsidRPr="00026174">
              <w:rPr>
                <w:rFonts w:ascii="Arial" w:hAnsi="Arial" w:cs="Arial"/>
                <w:szCs w:val="24"/>
              </w:rPr>
              <w:t>амралтын</w:t>
            </w:r>
            <w:proofErr w:type="spellEnd"/>
            <w:r w:rsidRPr="00026174">
              <w:rPr>
                <w:rFonts w:ascii="Arial" w:hAnsi="Arial" w:cs="Arial"/>
                <w:szCs w:val="24"/>
              </w:rPr>
              <w:t xml:space="preserve"> </w:t>
            </w:r>
            <w:proofErr w:type="spellStart"/>
            <w:r w:rsidRPr="00026174">
              <w:rPr>
                <w:rFonts w:ascii="Arial" w:hAnsi="Arial" w:cs="Arial"/>
                <w:szCs w:val="24"/>
              </w:rPr>
              <w:t>өдөр</w:t>
            </w:r>
            <w:proofErr w:type="spellEnd"/>
            <w:r w:rsidRPr="00026174">
              <w:rPr>
                <w:rFonts w:ascii="Arial" w:hAnsi="Arial" w:cs="Arial"/>
                <w:szCs w:val="24"/>
              </w:rPr>
              <w:t xml:space="preserve">, </w:t>
            </w:r>
            <w:proofErr w:type="spellStart"/>
            <w:r w:rsidRPr="00026174">
              <w:rPr>
                <w:rFonts w:ascii="Arial" w:hAnsi="Arial" w:cs="Arial"/>
                <w:szCs w:val="24"/>
              </w:rPr>
              <w:t>нийтээр</w:t>
            </w:r>
            <w:proofErr w:type="spellEnd"/>
            <w:r w:rsidRPr="00026174">
              <w:rPr>
                <w:rFonts w:ascii="Arial" w:hAnsi="Arial" w:cs="Arial"/>
                <w:szCs w:val="24"/>
              </w:rPr>
              <w:t xml:space="preserve"> </w:t>
            </w:r>
            <w:proofErr w:type="spellStart"/>
            <w:r w:rsidRPr="00026174">
              <w:rPr>
                <w:rFonts w:ascii="Arial" w:hAnsi="Arial" w:cs="Arial"/>
                <w:szCs w:val="24"/>
              </w:rPr>
              <w:t>амрах</w:t>
            </w:r>
            <w:proofErr w:type="spellEnd"/>
            <w:r w:rsidRPr="00026174">
              <w:rPr>
                <w:rFonts w:ascii="Arial" w:hAnsi="Arial" w:cs="Arial"/>
                <w:szCs w:val="24"/>
              </w:rPr>
              <w:t xml:space="preserve"> </w:t>
            </w:r>
            <w:proofErr w:type="spellStart"/>
            <w:r w:rsidRPr="00026174">
              <w:rPr>
                <w:rFonts w:ascii="Arial" w:hAnsi="Arial" w:cs="Arial"/>
                <w:szCs w:val="24"/>
              </w:rPr>
              <w:lastRenderedPageBreak/>
              <w:t>баярын</w:t>
            </w:r>
            <w:proofErr w:type="spellEnd"/>
            <w:r w:rsidRPr="00026174">
              <w:rPr>
                <w:rFonts w:ascii="Arial" w:hAnsi="Arial" w:cs="Arial"/>
                <w:szCs w:val="24"/>
              </w:rPr>
              <w:t xml:space="preserve"> </w:t>
            </w:r>
            <w:proofErr w:type="spellStart"/>
            <w:r w:rsidRPr="00026174">
              <w:rPr>
                <w:rFonts w:ascii="Arial" w:hAnsi="Arial" w:cs="Arial"/>
                <w:szCs w:val="24"/>
              </w:rPr>
              <w:t>өдөр</w:t>
            </w:r>
            <w:proofErr w:type="spellEnd"/>
            <w:r w:rsidRPr="00026174">
              <w:rPr>
                <w:rFonts w:ascii="Arial" w:hAnsi="Arial" w:cs="Arial"/>
                <w:szCs w:val="24"/>
              </w:rPr>
              <w:t xml:space="preserve"> </w:t>
            </w:r>
            <w:proofErr w:type="spellStart"/>
            <w:r w:rsidRPr="00026174">
              <w:rPr>
                <w:rFonts w:ascii="Arial" w:hAnsi="Arial" w:cs="Arial"/>
                <w:szCs w:val="24"/>
              </w:rPr>
              <w:t>илүү</w:t>
            </w:r>
            <w:proofErr w:type="spellEnd"/>
            <w:r w:rsidRPr="00026174">
              <w:rPr>
                <w:rFonts w:ascii="Arial" w:hAnsi="Arial" w:cs="Arial"/>
                <w:szCs w:val="24"/>
              </w:rPr>
              <w:t xml:space="preserve"> </w:t>
            </w:r>
            <w:proofErr w:type="spellStart"/>
            <w:r w:rsidRPr="00026174">
              <w:rPr>
                <w:rFonts w:ascii="Arial" w:hAnsi="Arial" w:cs="Arial"/>
                <w:szCs w:val="24"/>
              </w:rPr>
              <w:t>цагаар</w:t>
            </w:r>
            <w:proofErr w:type="spellEnd"/>
            <w:r w:rsidRPr="00026174">
              <w:rPr>
                <w:rFonts w:ascii="Arial" w:hAnsi="Arial" w:cs="Arial"/>
                <w:szCs w:val="24"/>
              </w:rPr>
              <w:t xml:space="preserve"> </w:t>
            </w:r>
            <w:proofErr w:type="spellStart"/>
            <w:r w:rsidRPr="00026174">
              <w:rPr>
                <w:rFonts w:ascii="Arial" w:hAnsi="Arial" w:cs="Arial"/>
                <w:szCs w:val="24"/>
              </w:rPr>
              <w:t>ажиллуулсан</w:t>
            </w:r>
            <w:proofErr w:type="spellEnd"/>
            <w:r w:rsidRPr="00026174">
              <w:rPr>
                <w:rFonts w:ascii="Arial" w:hAnsi="Arial" w:cs="Arial"/>
                <w:szCs w:val="24"/>
              </w:rPr>
              <w:t xml:space="preserve"> </w:t>
            </w:r>
            <w:proofErr w:type="spellStart"/>
            <w:r w:rsidRPr="00026174">
              <w:rPr>
                <w:rFonts w:ascii="Arial" w:hAnsi="Arial" w:cs="Arial"/>
                <w:szCs w:val="24"/>
              </w:rPr>
              <w:t>бол</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хаагчийг</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өдөр</w:t>
            </w:r>
            <w:proofErr w:type="spellEnd"/>
            <w:r w:rsidRPr="00026174">
              <w:rPr>
                <w:rFonts w:ascii="Arial" w:hAnsi="Arial" w:cs="Arial"/>
                <w:szCs w:val="24"/>
              </w:rPr>
              <w:t xml:space="preserve"> </w:t>
            </w:r>
            <w:proofErr w:type="spellStart"/>
            <w:r w:rsidRPr="00026174">
              <w:rPr>
                <w:rFonts w:ascii="Arial" w:hAnsi="Arial" w:cs="Arial"/>
                <w:szCs w:val="24"/>
              </w:rPr>
              <w:t>нөхөн</w:t>
            </w:r>
            <w:proofErr w:type="spellEnd"/>
            <w:r w:rsidRPr="00026174">
              <w:rPr>
                <w:rFonts w:ascii="Arial" w:hAnsi="Arial" w:cs="Arial"/>
                <w:szCs w:val="24"/>
              </w:rPr>
              <w:t xml:space="preserve"> </w:t>
            </w:r>
            <w:proofErr w:type="spellStart"/>
            <w:r w:rsidRPr="00026174">
              <w:rPr>
                <w:rFonts w:ascii="Arial" w:hAnsi="Arial" w:cs="Arial"/>
                <w:szCs w:val="24"/>
              </w:rPr>
              <w:t>амруулах</w:t>
            </w:r>
            <w:proofErr w:type="spellEnd"/>
            <w:r w:rsidRPr="00026174">
              <w:rPr>
                <w:rFonts w:ascii="Arial" w:hAnsi="Arial" w:cs="Arial"/>
                <w:szCs w:val="24"/>
              </w:rPr>
              <w:t xml:space="preserve"> </w:t>
            </w:r>
            <w:proofErr w:type="spellStart"/>
            <w:r w:rsidRPr="00026174">
              <w:rPr>
                <w:rFonts w:ascii="Arial" w:hAnsi="Arial" w:cs="Arial"/>
                <w:szCs w:val="24"/>
              </w:rPr>
              <w:t>эсхүл</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тухай</w:t>
            </w:r>
            <w:proofErr w:type="spellEnd"/>
            <w:r w:rsidRPr="00026174">
              <w:rPr>
                <w:rFonts w:ascii="Arial" w:hAnsi="Arial" w:cs="Arial"/>
                <w:szCs w:val="24"/>
              </w:rPr>
              <w:t xml:space="preserve"> </w:t>
            </w:r>
            <w:proofErr w:type="spellStart"/>
            <w:r w:rsidRPr="00026174">
              <w:rPr>
                <w:rFonts w:ascii="Arial" w:hAnsi="Arial" w:cs="Arial"/>
                <w:szCs w:val="24"/>
              </w:rPr>
              <w:t>хуульд</w:t>
            </w:r>
            <w:proofErr w:type="spellEnd"/>
            <w:r w:rsidRPr="00026174">
              <w:rPr>
                <w:rFonts w:ascii="Arial" w:hAnsi="Arial" w:cs="Arial"/>
                <w:szCs w:val="24"/>
              </w:rPr>
              <w:t xml:space="preserve"> </w:t>
            </w:r>
            <w:proofErr w:type="spellStart"/>
            <w:r w:rsidRPr="00026174">
              <w:rPr>
                <w:rFonts w:ascii="Arial" w:hAnsi="Arial" w:cs="Arial"/>
                <w:szCs w:val="24"/>
              </w:rPr>
              <w:t>заасан</w:t>
            </w:r>
            <w:proofErr w:type="spellEnd"/>
            <w:r w:rsidRPr="00026174">
              <w:rPr>
                <w:rFonts w:ascii="Arial" w:hAnsi="Arial" w:cs="Arial"/>
                <w:szCs w:val="24"/>
              </w:rPr>
              <w:t xml:space="preserve"> </w:t>
            </w:r>
            <w:proofErr w:type="spellStart"/>
            <w:r w:rsidRPr="00026174">
              <w:rPr>
                <w:rFonts w:ascii="Arial" w:hAnsi="Arial" w:cs="Arial"/>
                <w:szCs w:val="24"/>
              </w:rPr>
              <w:t>нэмэгдүүлсэн</w:t>
            </w:r>
            <w:proofErr w:type="spellEnd"/>
            <w:r w:rsidRPr="00026174">
              <w:rPr>
                <w:rFonts w:ascii="Arial" w:hAnsi="Arial" w:cs="Arial"/>
                <w:szCs w:val="24"/>
              </w:rPr>
              <w:t xml:space="preserve"> </w:t>
            </w:r>
            <w:proofErr w:type="spellStart"/>
            <w:r w:rsidRPr="00026174">
              <w:rPr>
                <w:rFonts w:ascii="Arial" w:hAnsi="Arial" w:cs="Arial"/>
                <w:szCs w:val="24"/>
              </w:rPr>
              <w:t>цалин</w:t>
            </w:r>
            <w:proofErr w:type="spellEnd"/>
            <w:r w:rsidRPr="00026174">
              <w:rPr>
                <w:rFonts w:ascii="Arial" w:hAnsi="Arial" w:cs="Arial"/>
                <w:szCs w:val="24"/>
              </w:rPr>
              <w:t xml:space="preserve"> </w:t>
            </w:r>
            <w:proofErr w:type="spellStart"/>
            <w:r w:rsidRPr="00026174">
              <w:rPr>
                <w:rFonts w:ascii="Arial" w:hAnsi="Arial" w:cs="Arial"/>
                <w:szCs w:val="24"/>
              </w:rPr>
              <w:t>хөлс</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551" w:type="dxa"/>
          </w:tcPr>
          <w:p w14:paraId="320F212A" w14:textId="77777777" w:rsidR="00EA11AE" w:rsidRPr="00026174" w:rsidRDefault="00EA11AE" w:rsidP="00EA11AE">
            <w:pPr>
              <w:jc w:val="both"/>
              <w:rPr>
                <w:rFonts w:ascii="Arial" w:hAnsi="Arial" w:cs="Arial"/>
                <w:szCs w:val="24"/>
                <w:lang w:val="mn-MN"/>
              </w:rPr>
            </w:pPr>
            <w:r w:rsidRPr="00026174">
              <w:rPr>
                <w:rFonts w:ascii="Arial" w:hAnsi="Arial" w:cs="Arial"/>
                <w:szCs w:val="24"/>
                <w:lang w:val="mn-MN"/>
              </w:rPr>
              <w:lastRenderedPageBreak/>
              <w:t>Жилдээ</w:t>
            </w:r>
          </w:p>
        </w:tc>
        <w:tc>
          <w:tcPr>
            <w:tcW w:w="2073" w:type="dxa"/>
          </w:tcPr>
          <w:p w14:paraId="09781D15" w14:textId="77777777" w:rsidR="00EA11AE" w:rsidRPr="00026174" w:rsidRDefault="00EA11AE" w:rsidP="00EA11AE">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lastRenderedPageBreak/>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5521" w:type="dxa"/>
          </w:tcPr>
          <w:p w14:paraId="6000536B" w14:textId="77777777" w:rsidR="00EA11AE" w:rsidRPr="003269B4" w:rsidRDefault="00EA11AE" w:rsidP="00EA11AE">
            <w:pPr>
              <w:jc w:val="both"/>
              <w:rPr>
                <w:rFonts w:ascii="Arial" w:hAnsi="Arial" w:cs="Arial"/>
                <w:szCs w:val="24"/>
                <w:lang w:val="mn-MN"/>
              </w:rPr>
            </w:pPr>
            <w:proofErr w:type="spellStart"/>
            <w:r w:rsidRPr="00026174">
              <w:rPr>
                <w:rFonts w:ascii="Arial" w:hAnsi="Arial" w:cs="Arial"/>
                <w:szCs w:val="24"/>
              </w:rPr>
              <w:lastRenderedPageBreak/>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хаагчдын</w:t>
            </w:r>
            <w:proofErr w:type="spellEnd"/>
            <w:r w:rsidRPr="00026174">
              <w:rPr>
                <w:rFonts w:ascii="Arial" w:hAnsi="Arial" w:cs="Arial"/>
                <w:szCs w:val="24"/>
              </w:rPr>
              <w:t xml:space="preserve"> </w:t>
            </w:r>
            <w:proofErr w:type="spellStart"/>
            <w:r w:rsidRPr="00026174">
              <w:rPr>
                <w:rFonts w:ascii="Arial" w:hAnsi="Arial" w:cs="Arial"/>
                <w:szCs w:val="24"/>
              </w:rPr>
              <w:t>ажил</w:t>
            </w:r>
            <w:proofErr w:type="spellEnd"/>
            <w:r w:rsidRPr="00026174">
              <w:rPr>
                <w:rFonts w:ascii="Arial" w:hAnsi="Arial" w:cs="Arial"/>
                <w:szCs w:val="24"/>
              </w:rPr>
              <w:t xml:space="preserve">, </w:t>
            </w:r>
            <w:proofErr w:type="spellStart"/>
            <w:r w:rsidRPr="00026174">
              <w:rPr>
                <w:rFonts w:ascii="Arial" w:hAnsi="Arial" w:cs="Arial"/>
                <w:szCs w:val="24"/>
              </w:rPr>
              <w:t>амралтын</w:t>
            </w:r>
            <w:proofErr w:type="spellEnd"/>
            <w:r w:rsidRPr="00026174">
              <w:rPr>
                <w:rFonts w:ascii="Arial" w:hAnsi="Arial" w:cs="Arial"/>
                <w:szCs w:val="24"/>
              </w:rPr>
              <w:t xml:space="preserve"> </w:t>
            </w:r>
            <w:proofErr w:type="spellStart"/>
            <w:r w:rsidRPr="00026174">
              <w:rPr>
                <w:rFonts w:ascii="Arial" w:hAnsi="Arial" w:cs="Arial"/>
                <w:szCs w:val="24"/>
              </w:rPr>
              <w:t>цаг</w:t>
            </w:r>
            <w:proofErr w:type="spellEnd"/>
            <w:r w:rsidRPr="00026174">
              <w:rPr>
                <w:rFonts w:ascii="Arial" w:hAnsi="Arial" w:cs="Arial"/>
                <w:szCs w:val="24"/>
              </w:rPr>
              <w:t xml:space="preserve">, </w:t>
            </w:r>
            <w:proofErr w:type="spellStart"/>
            <w:r w:rsidRPr="00026174">
              <w:rPr>
                <w:rFonts w:ascii="Arial" w:hAnsi="Arial" w:cs="Arial"/>
                <w:szCs w:val="24"/>
              </w:rPr>
              <w:t>илүү</w:t>
            </w:r>
            <w:proofErr w:type="spellEnd"/>
            <w:r w:rsidRPr="00026174">
              <w:rPr>
                <w:rFonts w:ascii="Arial" w:hAnsi="Arial" w:cs="Arial"/>
                <w:szCs w:val="24"/>
              </w:rPr>
              <w:t xml:space="preserve"> </w:t>
            </w:r>
            <w:proofErr w:type="spellStart"/>
            <w:r w:rsidRPr="00026174">
              <w:rPr>
                <w:rFonts w:ascii="Arial" w:hAnsi="Arial" w:cs="Arial"/>
                <w:szCs w:val="24"/>
              </w:rPr>
              <w:t>цагаар</w:t>
            </w:r>
            <w:proofErr w:type="spellEnd"/>
            <w:r w:rsidRPr="00026174">
              <w:rPr>
                <w:rFonts w:ascii="Arial" w:hAnsi="Arial" w:cs="Arial"/>
                <w:szCs w:val="24"/>
              </w:rPr>
              <w:t xml:space="preserve"> </w:t>
            </w:r>
            <w:proofErr w:type="spellStart"/>
            <w:r w:rsidRPr="00026174">
              <w:rPr>
                <w:rFonts w:ascii="Arial" w:hAnsi="Arial" w:cs="Arial"/>
                <w:szCs w:val="24"/>
              </w:rPr>
              <w:t>ажилласан</w:t>
            </w:r>
            <w:proofErr w:type="spellEnd"/>
            <w:r w:rsidRPr="00026174">
              <w:rPr>
                <w:rFonts w:ascii="Arial" w:hAnsi="Arial" w:cs="Arial"/>
                <w:szCs w:val="24"/>
              </w:rPr>
              <w:t xml:space="preserve"> </w:t>
            </w:r>
            <w:proofErr w:type="spellStart"/>
            <w:r w:rsidRPr="00026174">
              <w:rPr>
                <w:rFonts w:ascii="Arial" w:hAnsi="Arial" w:cs="Arial"/>
                <w:szCs w:val="24"/>
              </w:rPr>
              <w:t>зохицуулалтыг</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журмын</w:t>
            </w:r>
            <w:proofErr w:type="spellEnd"/>
            <w:r w:rsidRPr="00026174">
              <w:rPr>
                <w:rFonts w:ascii="Arial" w:hAnsi="Arial" w:cs="Arial"/>
                <w:szCs w:val="24"/>
              </w:rPr>
              <w:t xml:space="preserve"> 5.4 </w:t>
            </w:r>
            <w:proofErr w:type="spellStart"/>
            <w:r w:rsidRPr="00026174">
              <w:rPr>
                <w:rFonts w:ascii="Arial" w:hAnsi="Arial" w:cs="Arial"/>
                <w:szCs w:val="24"/>
              </w:rPr>
              <w:t>дэх</w:t>
            </w:r>
            <w:proofErr w:type="spellEnd"/>
            <w:r w:rsidRPr="00026174">
              <w:rPr>
                <w:rFonts w:ascii="Arial" w:hAnsi="Arial" w:cs="Arial"/>
                <w:szCs w:val="24"/>
              </w:rPr>
              <w:t xml:space="preserve"> </w:t>
            </w:r>
            <w:proofErr w:type="spellStart"/>
            <w:r w:rsidRPr="00026174">
              <w:rPr>
                <w:rFonts w:ascii="Arial" w:hAnsi="Arial" w:cs="Arial"/>
                <w:szCs w:val="24"/>
              </w:rPr>
              <w:t>хэсэгт</w:t>
            </w:r>
            <w:proofErr w:type="spellEnd"/>
            <w:r w:rsidRPr="00026174">
              <w:rPr>
                <w:rFonts w:ascii="Arial" w:hAnsi="Arial" w:cs="Arial"/>
                <w:szCs w:val="24"/>
              </w:rPr>
              <w:t xml:space="preserve"> </w:t>
            </w:r>
            <w:proofErr w:type="spellStart"/>
            <w:r w:rsidRPr="00026174">
              <w:rPr>
                <w:rFonts w:ascii="Arial" w:hAnsi="Arial" w:cs="Arial"/>
                <w:szCs w:val="24"/>
              </w:rPr>
              <w:t>тусгасан</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хаагчдыг</w:t>
            </w:r>
            <w:proofErr w:type="spellEnd"/>
            <w:r w:rsidRPr="00026174">
              <w:rPr>
                <w:rFonts w:ascii="Arial" w:hAnsi="Arial" w:cs="Arial"/>
                <w:szCs w:val="24"/>
              </w:rPr>
              <w:t xml:space="preserve"> </w:t>
            </w:r>
            <w:proofErr w:type="spellStart"/>
            <w:r w:rsidRPr="00026174">
              <w:rPr>
                <w:rFonts w:ascii="Arial" w:hAnsi="Arial" w:cs="Arial"/>
                <w:szCs w:val="24"/>
              </w:rPr>
              <w:lastRenderedPageBreak/>
              <w:t>ажлын</w:t>
            </w:r>
            <w:proofErr w:type="spellEnd"/>
            <w:r w:rsidRPr="00026174">
              <w:rPr>
                <w:rFonts w:ascii="Arial" w:hAnsi="Arial" w:cs="Arial"/>
                <w:szCs w:val="24"/>
              </w:rPr>
              <w:t xml:space="preserve"> </w:t>
            </w:r>
            <w:proofErr w:type="spellStart"/>
            <w:r w:rsidRPr="00026174">
              <w:rPr>
                <w:rFonts w:ascii="Arial" w:hAnsi="Arial" w:cs="Arial"/>
                <w:szCs w:val="24"/>
              </w:rPr>
              <w:t>зайлшгүй</w:t>
            </w:r>
            <w:proofErr w:type="spellEnd"/>
            <w:r w:rsidRPr="00026174">
              <w:rPr>
                <w:rFonts w:ascii="Arial" w:hAnsi="Arial" w:cs="Arial"/>
                <w:szCs w:val="24"/>
              </w:rPr>
              <w:t xml:space="preserve"> </w:t>
            </w:r>
            <w:proofErr w:type="spellStart"/>
            <w:r w:rsidRPr="00026174">
              <w:rPr>
                <w:rFonts w:ascii="Arial" w:hAnsi="Arial" w:cs="Arial"/>
                <w:szCs w:val="24"/>
              </w:rPr>
              <w:t>шаардлагаар</w:t>
            </w:r>
            <w:proofErr w:type="spellEnd"/>
            <w:r w:rsidRPr="00026174">
              <w:rPr>
                <w:rFonts w:ascii="Arial" w:hAnsi="Arial" w:cs="Arial"/>
                <w:szCs w:val="24"/>
              </w:rPr>
              <w:t xml:space="preserve"> </w:t>
            </w:r>
            <w:r>
              <w:rPr>
                <w:rFonts w:ascii="Arial" w:hAnsi="Arial" w:cs="Arial"/>
                <w:szCs w:val="24"/>
                <w:lang w:val="mn-MN"/>
              </w:rPr>
              <w:t>амралтын өдөр ажиллуулсан тохиолдолд 2,3 дахь өдөр нөхөн амруулдаг.</w:t>
            </w:r>
          </w:p>
        </w:tc>
        <w:tc>
          <w:tcPr>
            <w:tcW w:w="963" w:type="dxa"/>
          </w:tcPr>
          <w:p w14:paraId="078D10D5" w14:textId="068E88E2" w:rsidR="00EA11AE" w:rsidRPr="003269B4" w:rsidRDefault="00A259F2" w:rsidP="00EA11AE">
            <w:pPr>
              <w:rPr>
                <w:rFonts w:ascii="Arial" w:hAnsi="Arial" w:cs="Arial"/>
                <w:szCs w:val="24"/>
                <w:lang w:val="mn-MN"/>
              </w:rPr>
            </w:pPr>
            <w:r>
              <w:rPr>
                <w:rFonts w:ascii="Arial" w:hAnsi="Arial" w:cs="Arial"/>
                <w:szCs w:val="24"/>
                <w:lang w:val="mn-MN"/>
              </w:rPr>
              <w:lastRenderedPageBreak/>
              <w:t>10</w:t>
            </w:r>
            <w:r w:rsidR="00EA11AE">
              <w:rPr>
                <w:rFonts w:ascii="Arial" w:hAnsi="Arial" w:cs="Arial"/>
                <w:szCs w:val="24"/>
                <w:lang w:val="mn-MN"/>
              </w:rPr>
              <w:t>0%</w:t>
            </w:r>
          </w:p>
        </w:tc>
      </w:tr>
      <w:tr w:rsidR="00EA11AE" w:rsidRPr="00026174" w14:paraId="30E4B272" w14:textId="77777777" w:rsidTr="00BC6DA4">
        <w:tc>
          <w:tcPr>
            <w:tcW w:w="702" w:type="dxa"/>
          </w:tcPr>
          <w:p w14:paraId="1CA7D663" w14:textId="77777777" w:rsidR="00EA11AE" w:rsidRPr="00026174" w:rsidRDefault="00EA11AE" w:rsidP="00EA11AE">
            <w:pPr>
              <w:rPr>
                <w:rFonts w:ascii="Arial" w:hAnsi="Arial" w:cs="Arial"/>
                <w:szCs w:val="24"/>
                <w:lang w:val="mn-MN"/>
              </w:rPr>
            </w:pPr>
            <w:r>
              <w:rPr>
                <w:rFonts w:ascii="Arial" w:hAnsi="Arial" w:cs="Arial"/>
                <w:szCs w:val="24"/>
                <w:lang w:val="mn-MN"/>
              </w:rPr>
              <w:t>13</w:t>
            </w:r>
          </w:p>
        </w:tc>
        <w:tc>
          <w:tcPr>
            <w:tcW w:w="703" w:type="dxa"/>
          </w:tcPr>
          <w:p w14:paraId="6DD85F6A" w14:textId="77777777" w:rsidR="00EA11AE" w:rsidRPr="00026174" w:rsidRDefault="00EA11AE" w:rsidP="00EA11AE">
            <w:pPr>
              <w:rPr>
                <w:rFonts w:ascii="Arial" w:hAnsi="Arial" w:cs="Arial"/>
                <w:szCs w:val="24"/>
                <w:lang w:val="mn-MN"/>
              </w:rPr>
            </w:pPr>
            <w:r>
              <w:rPr>
                <w:rFonts w:ascii="Arial" w:hAnsi="Arial" w:cs="Arial"/>
                <w:szCs w:val="24"/>
                <w:lang w:val="mn-MN"/>
              </w:rPr>
              <w:t>2.10</w:t>
            </w:r>
          </w:p>
        </w:tc>
        <w:tc>
          <w:tcPr>
            <w:tcW w:w="3793" w:type="dxa"/>
          </w:tcPr>
          <w:p w14:paraId="20D16257" w14:textId="77777777" w:rsidR="00EA11AE" w:rsidRPr="00026174" w:rsidRDefault="00EA11AE" w:rsidP="00EA11AE">
            <w:pPr>
              <w:jc w:val="both"/>
              <w:rPr>
                <w:rFonts w:ascii="Arial" w:hAnsi="Arial" w:cs="Arial"/>
                <w:szCs w:val="24"/>
              </w:rPr>
            </w:pP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хаагчид</w:t>
            </w:r>
            <w:proofErr w:type="spellEnd"/>
            <w:r w:rsidRPr="00026174">
              <w:rPr>
                <w:rFonts w:ascii="Arial" w:hAnsi="Arial" w:cs="Arial"/>
                <w:szCs w:val="24"/>
              </w:rPr>
              <w:t xml:space="preserve"> </w:t>
            </w:r>
            <w:proofErr w:type="spellStart"/>
            <w:r w:rsidRPr="00026174">
              <w:rPr>
                <w:rFonts w:ascii="Arial" w:hAnsi="Arial" w:cs="Arial"/>
                <w:szCs w:val="24"/>
              </w:rPr>
              <w:t>өвлийн</w:t>
            </w:r>
            <w:proofErr w:type="spellEnd"/>
            <w:r w:rsidRPr="00026174">
              <w:rPr>
                <w:rFonts w:ascii="Arial" w:hAnsi="Arial" w:cs="Arial"/>
                <w:szCs w:val="24"/>
              </w:rPr>
              <w:t xml:space="preserve"> </w:t>
            </w:r>
            <w:proofErr w:type="spellStart"/>
            <w:r w:rsidRPr="00026174">
              <w:rPr>
                <w:rFonts w:ascii="Arial" w:hAnsi="Arial" w:cs="Arial"/>
                <w:szCs w:val="24"/>
              </w:rPr>
              <w:t>улирлын</w:t>
            </w:r>
            <w:proofErr w:type="spellEnd"/>
            <w:r w:rsidRPr="00026174">
              <w:rPr>
                <w:rFonts w:ascii="Arial" w:hAnsi="Arial" w:cs="Arial"/>
                <w:szCs w:val="24"/>
              </w:rPr>
              <w:t xml:space="preserve"> </w:t>
            </w:r>
            <w:proofErr w:type="spellStart"/>
            <w:r w:rsidRPr="00026174">
              <w:rPr>
                <w:rFonts w:ascii="Arial" w:hAnsi="Arial" w:cs="Arial"/>
                <w:szCs w:val="24"/>
              </w:rPr>
              <w:t>бэлтгэлээ</w:t>
            </w:r>
            <w:proofErr w:type="spellEnd"/>
            <w:r w:rsidRPr="00026174">
              <w:rPr>
                <w:rFonts w:ascii="Arial" w:hAnsi="Arial" w:cs="Arial"/>
                <w:szCs w:val="24"/>
              </w:rPr>
              <w:t xml:space="preserve"> </w:t>
            </w:r>
            <w:proofErr w:type="spellStart"/>
            <w:r w:rsidRPr="00026174">
              <w:rPr>
                <w:rFonts w:ascii="Arial" w:hAnsi="Arial" w:cs="Arial"/>
                <w:szCs w:val="24"/>
              </w:rPr>
              <w:t>хангахад</w:t>
            </w:r>
            <w:proofErr w:type="spellEnd"/>
            <w:r w:rsidRPr="00026174">
              <w:rPr>
                <w:rFonts w:ascii="Arial" w:hAnsi="Arial" w:cs="Arial"/>
                <w:szCs w:val="24"/>
              </w:rPr>
              <w:t xml:space="preserve"> </w:t>
            </w:r>
            <w:proofErr w:type="spellStart"/>
            <w:r w:rsidRPr="00026174">
              <w:rPr>
                <w:rFonts w:ascii="Arial" w:hAnsi="Arial" w:cs="Arial"/>
                <w:szCs w:val="24"/>
              </w:rPr>
              <w:t>зориулж</w:t>
            </w:r>
            <w:proofErr w:type="spellEnd"/>
            <w:r w:rsidRPr="00026174">
              <w:rPr>
                <w:rFonts w:ascii="Arial" w:hAnsi="Arial" w:cs="Arial"/>
                <w:szCs w:val="24"/>
              </w:rPr>
              <w:t xml:space="preserve"> </w:t>
            </w:r>
            <w:proofErr w:type="spellStart"/>
            <w:r w:rsidRPr="00026174">
              <w:rPr>
                <w:rFonts w:ascii="Arial" w:hAnsi="Arial" w:cs="Arial"/>
                <w:szCs w:val="24"/>
              </w:rPr>
              <w:t>нөхөн</w:t>
            </w:r>
            <w:proofErr w:type="spellEnd"/>
            <w:r w:rsidRPr="00026174">
              <w:rPr>
                <w:rFonts w:ascii="Arial" w:hAnsi="Arial" w:cs="Arial"/>
                <w:szCs w:val="24"/>
              </w:rPr>
              <w:t xml:space="preserve"> </w:t>
            </w:r>
            <w:proofErr w:type="spellStart"/>
            <w:r w:rsidRPr="00026174">
              <w:rPr>
                <w:rFonts w:ascii="Arial" w:hAnsi="Arial" w:cs="Arial"/>
                <w:szCs w:val="24"/>
              </w:rPr>
              <w:t>төлбөр</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551" w:type="dxa"/>
          </w:tcPr>
          <w:p w14:paraId="1BB66EC3" w14:textId="77777777" w:rsidR="00EA11AE" w:rsidRPr="00026174" w:rsidRDefault="00EA11AE" w:rsidP="00EA11AE">
            <w:pPr>
              <w:jc w:val="both"/>
              <w:rPr>
                <w:rFonts w:ascii="Arial" w:hAnsi="Arial" w:cs="Arial"/>
                <w:szCs w:val="24"/>
                <w:lang w:val="mn-MN"/>
              </w:rPr>
            </w:pPr>
            <w:r w:rsidRPr="00026174">
              <w:rPr>
                <w:rFonts w:ascii="Arial" w:hAnsi="Arial" w:cs="Arial"/>
                <w:szCs w:val="24"/>
              </w:rPr>
              <w:t>IV</w:t>
            </w:r>
            <w:r w:rsidRPr="00026174">
              <w:rPr>
                <w:rFonts w:ascii="Arial" w:hAnsi="Arial" w:cs="Arial"/>
                <w:szCs w:val="24"/>
                <w:lang w:val="mn-MN"/>
              </w:rPr>
              <w:t xml:space="preserve"> улиралд</w:t>
            </w:r>
          </w:p>
        </w:tc>
        <w:tc>
          <w:tcPr>
            <w:tcW w:w="2073" w:type="dxa"/>
          </w:tcPr>
          <w:p w14:paraId="40C3E96F" w14:textId="77777777" w:rsidR="00EA11AE" w:rsidRPr="00026174" w:rsidRDefault="00EA11AE" w:rsidP="00EA11AE">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5521" w:type="dxa"/>
          </w:tcPr>
          <w:p w14:paraId="36DF22D0" w14:textId="77777777" w:rsidR="00EA11AE" w:rsidRPr="003269B4" w:rsidRDefault="00EA11AE" w:rsidP="00EA11AE">
            <w:pPr>
              <w:jc w:val="both"/>
              <w:rPr>
                <w:rFonts w:ascii="Arial" w:hAnsi="Arial" w:cs="Arial"/>
                <w:szCs w:val="24"/>
                <w:lang w:val="mn-MN"/>
              </w:rPr>
            </w:pP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журмын</w:t>
            </w:r>
            <w:proofErr w:type="spellEnd"/>
            <w:r w:rsidRPr="00026174">
              <w:rPr>
                <w:rFonts w:ascii="Arial" w:hAnsi="Arial" w:cs="Arial"/>
                <w:szCs w:val="24"/>
              </w:rPr>
              <w:t xml:space="preserve"> 5.</w:t>
            </w:r>
            <w:r>
              <w:rPr>
                <w:rFonts w:ascii="Arial" w:hAnsi="Arial" w:cs="Arial"/>
                <w:szCs w:val="24"/>
                <w:lang w:val="mn-MN"/>
              </w:rPr>
              <w:t>7</w:t>
            </w:r>
            <w:r w:rsidRPr="00026174">
              <w:rPr>
                <w:rFonts w:ascii="Arial" w:hAnsi="Arial" w:cs="Arial"/>
                <w:szCs w:val="24"/>
              </w:rPr>
              <w:t xml:space="preserve">-д </w:t>
            </w:r>
            <w:proofErr w:type="gramStart"/>
            <w:r>
              <w:rPr>
                <w:rFonts w:ascii="Arial" w:hAnsi="Arial" w:cs="Arial"/>
                <w:szCs w:val="24"/>
                <w:lang w:val="mn-MN"/>
              </w:rPr>
              <w:t xml:space="preserve">  </w:t>
            </w:r>
            <w:r w:rsidRPr="00026174">
              <w:rPr>
                <w:rFonts w:ascii="Arial" w:hAnsi="Arial" w:cs="Arial"/>
                <w:szCs w:val="24"/>
              </w:rPr>
              <w:t xml:space="preserve"> </w:t>
            </w:r>
            <w:r w:rsidRPr="003269B4">
              <w:rPr>
                <w:rFonts w:ascii="Arial" w:hAnsi="Arial" w:cs="Arial"/>
                <w:sz w:val="20"/>
                <w:szCs w:val="24"/>
                <w:lang w:val="mn-MN"/>
              </w:rPr>
              <w:t>“</w:t>
            </w:r>
            <w:proofErr w:type="spellStart"/>
            <w:proofErr w:type="gramEnd"/>
            <w:r w:rsidRPr="003269B4">
              <w:rPr>
                <w:rFonts w:ascii="Arial" w:eastAsia="Times New Roman" w:hAnsi="Arial" w:cs="Arial"/>
                <w:color w:val="000000"/>
                <w:szCs w:val="24"/>
                <w:shd w:val="clear" w:color="auto" w:fill="FFFFFF"/>
              </w:rPr>
              <w:t>Ажилтан</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албан</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хаагчдад</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тухайн</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жилийн</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төсөвтөө</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зохицуулж</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түлээ</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түлшинд</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дэмжлэг</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үзүүлнэ</w:t>
            </w:r>
            <w:proofErr w:type="spellEnd"/>
            <w:r w:rsidRPr="003269B4">
              <w:rPr>
                <w:rFonts w:ascii="Arial" w:eastAsia="Times New Roman" w:hAnsi="Arial" w:cs="Arial"/>
                <w:color w:val="000000"/>
                <w:szCs w:val="24"/>
                <w:shd w:val="clear" w:color="auto" w:fill="FFFFFF"/>
                <w:lang w:val="mn-MN"/>
              </w:rPr>
              <w:t xml:space="preserve">” </w:t>
            </w:r>
            <w:proofErr w:type="spellStart"/>
            <w:r>
              <w:rPr>
                <w:rFonts w:ascii="Arial" w:hAnsi="Arial" w:cs="Arial"/>
                <w:szCs w:val="24"/>
              </w:rPr>
              <w:t>гэж</w:t>
            </w:r>
            <w:proofErr w:type="spellEnd"/>
            <w:r>
              <w:rPr>
                <w:rFonts w:ascii="Arial" w:hAnsi="Arial" w:cs="Arial"/>
                <w:szCs w:val="24"/>
              </w:rPr>
              <w:t xml:space="preserve"> </w:t>
            </w:r>
            <w:proofErr w:type="spellStart"/>
            <w:r>
              <w:rPr>
                <w:rFonts w:ascii="Arial" w:hAnsi="Arial" w:cs="Arial"/>
                <w:szCs w:val="24"/>
              </w:rPr>
              <w:t>тусгагдсаны</w:t>
            </w:r>
            <w:proofErr w:type="spellEnd"/>
            <w:r>
              <w:rPr>
                <w:rFonts w:ascii="Arial" w:hAnsi="Arial" w:cs="Arial"/>
                <w:szCs w:val="24"/>
              </w:rPr>
              <w:t xml:space="preserve"> </w:t>
            </w:r>
            <w:proofErr w:type="spellStart"/>
            <w:r>
              <w:rPr>
                <w:rFonts w:ascii="Arial" w:hAnsi="Arial" w:cs="Arial"/>
                <w:szCs w:val="24"/>
              </w:rPr>
              <w:t>дагуу</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хаагчдад</w:t>
            </w:r>
            <w:proofErr w:type="spellEnd"/>
            <w:r w:rsidRPr="00026174">
              <w:rPr>
                <w:rFonts w:ascii="Arial" w:hAnsi="Arial" w:cs="Arial"/>
                <w:szCs w:val="24"/>
              </w:rPr>
              <w:t xml:space="preserve"> </w:t>
            </w:r>
            <w:proofErr w:type="spellStart"/>
            <w:r w:rsidRPr="00026174">
              <w:rPr>
                <w:rFonts w:ascii="Arial" w:hAnsi="Arial" w:cs="Arial"/>
                <w:szCs w:val="24"/>
              </w:rPr>
              <w:t>түлшний</w:t>
            </w:r>
            <w:proofErr w:type="spellEnd"/>
            <w:r w:rsidRPr="00026174">
              <w:rPr>
                <w:rFonts w:ascii="Arial" w:hAnsi="Arial" w:cs="Arial"/>
                <w:szCs w:val="24"/>
              </w:rPr>
              <w:t xml:space="preserve"> </w:t>
            </w:r>
            <w:proofErr w:type="spellStart"/>
            <w:r w:rsidRPr="00026174">
              <w:rPr>
                <w:rFonts w:ascii="Arial" w:hAnsi="Arial" w:cs="Arial"/>
                <w:szCs w:val="24"/>
              </w:rPr>
              <w:t>хөнгөлөлтийг</w:t>
            </w:r>
            <w:proofErr w:type="spellEnd"/>
            <w:r w:rsidRPr="00026174">
              <w:rPr>
                <w:rFonts w:ascii="Arial" w:hAnsi="Arial" w:cs="Arial"/>
                <w:szCs w:val="24"/>
              </w:rPr>
              <w:t xml:space="preserve"> IV </w:t>
            </w:r>
            <w:proofErr w:type="spellStart"/>
            <w:r w:rsidRPr="00026174">
              <w:rPr>
                <w:rFonts w:ascii="Arial" w:hAnsi="Arial" w:cs="Arial"/>
                <w:szCs w:val="24"/>
              </w:rPr>
              <w:t>улиралд</w:t>
            </w:r>
            <w:proofErr w:type="spellEnd"/>
            <w:r w:rsidRPr="00026174">
              <w:rPr>
                <w:rFonts w:ascii="Arial" w:hAnsi="Arial" w:cs="Arial"/>
                <w:szCs w:val="24"/>
              </w:rPr>
              <w:t xml:space="preserve"> </w:t>
            </w:r>
            <w:proofErr w:type="spellStart"/>
            <w:r w:rsidRPr="00026174">
              <w:rPr>
                <w:rFonts w:ascii="Arial" w:hAnsi="Arial" w:cs="Arial"/>
                <w:szCs w:val="24"/>
              </w:rPr>
              <w:t>олгоно</w:t>
            </w:r>
            <w:proofErr w:type="spellEnd"/>
            <w:r>
              <w:rPr>
                <w:rFonts w:ascii="Arial" w:hAnsi="Arial" w:cs="Arial"/>
                <w:szCs w:val="24"/>
                <w:lang w:val="mn-MN"/>
              </w:rPr>
              <w:t>.</w:t>
            </w:r>
          </w:p>
        </w:tc>
        <w:tc>
          <w:tcPr>
            <w:tcW w:w="963" w:type="dxa"/>
          </w:tcPr>
          <w:p w14:paraId="29475716" w14:textId="1516B37D" w:rsidR="00EA11AE" w:rsidRPr="003269B4" w:rsidRDefault="00A259F2" w:rsidP="00EA11AE">
            <w:pPr>
              <w:rPr>
                <w:rFonts w:ascii="Arial" w:hAnsi="Arial" w:cs="Arial"/>
                <w:szCs w:val="24"/>
                <w:lang w:val="mn-MN"/>
              </w:rPr>
            </w:pPr>
            <w:r>
              <w:rPr>
                <w:rFonts w:ascii="Arial" w:hAnsi="Arial" w:cs="Arial"/>
                <w:szCs w:val="24"/>
                <w:lang w:val="mn-MN"/>
              </w:rPr>
              <w:t>ХБ</w:t>
            </w:r>
          </w:p>
        </w:tc>
      </w:tr>
      <w:tr w:rsidR="00EA11AE" w:rsidRPr="00026174" w14:paraId="739E40D4" w14:textId="77777777" w:rsidTr="002D3C95">
        <w:tc>
          <w:tcPr>
            <w:tcW w:w="15306" w:type="dxa"/>
            <w:gridSpan w:val="7"/>
          </w:tcPr>
          <w:p w14:paraId="509E95E1" w14:textId="77777777" w:rsidR="00EA11AE" w:rsidRDefault="00EA11AE" w:rsidP="00EA11AE">
            <w:pPr>
              <w:jc w:val="center"/>
              <w:rPr>
                <w:rFonts w:ascii="Arial" w:hAnsi="Arial" w:cs="Arial"/>
                <w:b/>
                <w:szCs w:val="24"/>
              </w:rPr>
            </w:pPr>
            <w:r>
              <w:rPr>
                <w:rFonts w:ascii="Arial" w:hAnsi="Arial" w:cs="Arial"/>
                <w:b/>
                <w:szCs w:val="24"/>
                <w:lang w:val="mn-MN"/>
              </w:rPr>
              <w:t xml:space="preserve">Гурав. </w:t>
            </w:r>
            <w:r w:rsidRPr="00B96650">
              <w:rPr>
                <w:rFonts w:ascii="Arial" w:hAnsi="Arial" w:cs="Arial"/>
                <w:b/>
                <w:szCs w:val="24"/>
              </w:rPr>
              <w:t>“</w:t>
            </w:r>
            <w:proofErr w:type="spellStart"/>
            <w:r w:rsidRPr="00B96650">
              <w:rPr>
                <w:rFonts w:ascii="Arial" w:hAnsi="Arial" w:cs="Arial"/>
                <w:b/>
                <w:szCs w:val="24"/>
              </w:rPr>
              <w:t>Салбарын</w:t>
            </w:r>
            <w:proofErr w:type="spellEnd"/>
            <w:r w:rsidRPr="00B96650">
              <w:rPr>
                <w:rFonts w:ascii="Arial" w:hAnsi="Arial" w:cs="Arial"/>
                <w:b/>
                <w:szCs w:val="24"/>
              </w:rPr>
              <w:t xml:space="preserve"> </w:t>
            </w:r>
            <w:proofErr w:type="spellStart"/>
            <w:r w:rsidRPr="00B96650">
              <w:rPr>
                <w:rFonts w:ascii="Arial" w:hAnsi="Arial" w:cs="Arial"/>
                <w:b/>
                <w:szCs w:val="24"/>
              </w:rPr>
              <w:t>албан</w:t>
            </w:r>
            <w:proofErr w:type="spellEnd"/>
            <w:r w:rsidRPr="00B96650">
              <w:rPr>
                <w:rFonts w:ascii="Arial" w:hAnsi="Arial" w:cs="Arial"/>
                <w:b/>
                <w:szCs w:val="24"/>
              </w:rPr>
              <w:t xml:space="preserve"> </w:t>
            </w:r>
            <w:proofErr w:type="spellStart"/>
            <w:r w:rsidRPr="00B96650">
              <w:rPr>
                <w:rFonts w:ascii="Arial" w:hAnsi="Arial" w:cs="Arial"/>
                <w:b/>
                <w:szCs w:val="24"/>
              </w:rPr>
              <w:t>хаагчдын</w:t>
            </w:r>
            <w:proofErr w:type="spellEnd"/>
            <w:r w:rsidRPr="00B96650">
              <w:rPr>
                <w:rFonts w:ascii="Arial" w:hAnsi="Arial" w:cs="Arial"/>
                <w:b/>
                <w:szCs w:val="24"/>
              </w:rPr>
              <w:t xml:space="preserve"> </w:t>
            </w:r>
            <w:proofErr w:type="spellStart"/>
            <w:r w:rsidRPr="00B96650">
              <w:rPr>
                <w:rFonts w:ascii="Arial" w:hAnsi="Arial" w:cs="Arial"/>
                <w:b/>
                <w:szCs w:val="24"/>
              </w:rPr>
              <w:t>ажиллах</w:t>
            </w:r>
            <w:proofErr w:type="spellEnd"/>
            <w:r w:rsidRPr="00B96650">
              <w:rPr>
                <w:rFonts w:ascii="Arial" w:hAnsi="Arial" w:cs="Arial"/>
                <w:b/>
                <w:szCs w:val="24"/>
              </w:rPr>
              <w:t xml:space="preserve"> </w:t>
            </w:r>
            <w:proofErr w:type="spellStart"/>
            <w:r w:rsidRPr="00B96650">
              <w:rPr>
                <w:rFonts w:ascii="Arial" w:hAnsi="Arial" w:cs="Arial"/>
                <w:b/>
                <w:szCs w:val="24"/>
              </w:rPr>
              <w:t>нөхцөл</w:t>
            </w:r>
            <w:proofErr w:type="spellEnd"/>
            <w:r w:rsidRPr="00B96650">
              <w:rPr>
                <w:rFonts w:ascii="Arial" w:hAnsi="Arial" w:cs="Arial"/>
                <w:b/>
                <w:szCs w:val="24"/>
              </w:rPr>
              <w:t xml:space="preserve"> </w:t>
            </w:r>
            <w:proofErr w:type="spellStart"/>
            <w:r w:rsidRPr="00B96650">
              <w:rPr>
                <w:rFonts w:ascii="Arial" w:hAnsi="Arial" w:cs="Arial"/>
                <w:b/>
                <w:szCs w:val="24"/>
              </w:rPr>
              <w:t>бололцоог</w:t>
            </w:r>
            <w:proofErr w:type="spellEnd"/>
            <w:r w:rsidRPr="00B96650">
              <w:rPr>
                <w:rFonts w:ascii="Arial" w:hAnsi="Arial" w:cs="Arial"/>
                <w:b/>
                <w:szCs w:val="24"/>
              </w:rPr>
              <w:t xml:space="preserve"> </w:t>
            </w:r>
            <w:proofErr w:type="spellStart"/>
            <w:r w:rsidRPr="00B96650">
              <w:rPr>
                <w:rFonts w:ascii="Arial" w:hAnsi="Arial" w:cs="Arial"/>
                <w:b/>
                <w:szCs w:val="24"/>
              </w:rPr>
              <w:t>орчин</w:t>
            </w:r>
            <w:proofErr w:type="spellEnd"/>
            <w:r w:rsidRPr="00B96650">
              <w:rPr>
                <w:rFonts w:ascii="Arial" w:hAnsi="Arial" w:cs="Arial"/>
                <w:b/>
                <w:szCs w:val="24"/>
              </w:rPr>
              <w:t xml:space="preserve"> </w:t>
            </w:r>
            <w:proofErr w:type="spellStart"/>
            <w:r w:rsidRPr="00B96650">
              <w:rPr>
                <w:rFonts w:ascii="Arial" w:hAnsi="Arial" w:cs="Arial"/>
                <w:b/>
                <w:szCs w:val="24"/>
              </w:rPr>
              <w:t>үеийн</w:t>
            </w:r>
            <w:proofErr w:type="spellEnd"/>
            <w:r w:rsidRPr="00B96650">
              <w:rPr>
                <w:rFonts w:ascii="Arial" w:hAnsi="Arial" w:cs="Arial"/>
                <w:b/>
                <w:szCs w:val="24"/>
              </w:rPr>
              <w:t xml:space="preserve"> </w:t>
            </w:r>
            <w:proofErr w:type="spellStart"/>
            <w:r w:rsidRPr="00B96650">
              <w:rPr>
                <w:rFonts w:ascii="Arial" w:hAnsi="Arial" w:cs="Arial"/>
                <w:b/>
                <w:szCs w:val="24"/>
              </w:rPr>
              <w:t>шаардлагад</w:t>
            </w:r>
            <w:proofErr w:type="spellEnd"/>
            <w:r w:rsidRPr="00B96650">
              <w:rPr>
                <w:rFonts w:ascii="Arial" w:hAnsi="Arial" w:cs="Arial"/>
                <w:b/>
                <w:szCs w:val="24"/>
              </w:rPr>
              <w:t xml:space="preserve"> </w:t>
            </w:r>
            <w:proofErr w:type="spellStart"/>
            <w:r w:rsidRPr="00B96650">
              <w:rPr>
                <w:rFonts w:ascii="Arial" w:hAnsi="Arial" w:cs="Arial"/>
                <w:b/>
                <w:szCs w:val="24"/>
              </w:rPr>
              <w:t>нийцүүлэн</w:t>
            </w:r>
            <w:proofErr w:type="spellEnd"/>
            <w:r w:rsidRPr="00B96650">
              <w:rPr>
                <w:rFonts w:ascii="Arial" w:hAnsi="Arial" w:cs="Arial"/>
                <w:b/>
                <w:szCs w:val="24"/>
              </w:rPr>
              <w:t xml:space="preserve"> </w:t>
            </w:r>
            <w:proofErr w:type="spellStart"/>
            <w:r w:rsidRPr="00B96650">
              <w:rPr>
                <w:rFonts w:ascii="Arial" w:hAnsi="Arial" w:cs="Arial"/>
                <w:b/>
                <w:szCs w:val="24"/>
              </w:rPr>
              <w:t>сайжруулах</w:t>
            </w:r>
            <w:proofErr w:type="spellEnd"/>
            <w:r w:rsidRPr="00B96650">
              <w:rPr>
                <w:rFonts w:ascii="Arial" w:hAnsi="Arial" w:cs="Arial"/>
                <w:b/>
                <w:szCs w:val="24"/>
              </w:rPr>
              <w:t xml:space="preserve"> </w:t>
            </w:r>
            <w:proofErr w:type="spellStart"/>
            <w:r w:rsidRPr="00B96650">
              <w:rPr>
                <w:rFonts w:ascii="Arial" w:hAnsi="Arial" w:cs="Arial"/>
                <w:b/>
                <w:szCs w:val="24"/>
              </w:rPr>
              <w:t>зорилтын</w:t>
            </w:r>
            <w:proofErr w:type="spellEnd"/>
            <w:r w:rsidRPr="00B96650">
              <w:rPr>
                <w:rFonts w:ascii="Arial" w:hAnsi="Arial" w:cs="Arial"/>
                <w:b/>
                <w:szCs w:val="24"/>
              </w:rPr>
              <w:t xml:space="preserve"> </w:t>
            </w:r>
            <w:proofErr w:type="spellStart"/>
            <w:r w:rsidRPr="00B96650">
              <w:rPr>
                <w:rFonts w:ascii="Arial" w:hAnsi="Arial" w:cs="Arial"/>
                <w:b/>
                <w:szCs w:val="24"/>
              </w:rPr>
              <w:t>хүрээнд</w:t>
            </w:r>
            <w:proofErr w:type="spellEnd"/>
            <w:r w:rsidRPr="00B96650">
              <w:rPr>
                <w:rFonts w:ascii="Arial" w:hAnsi="Arial" w:cs="Arial"/>
                <w:b/>
                <w:szCs w:val="24"/>
              </w:rPr>
              <w:t>”</w:t>
            </w:r>
          </w:p>
          <w:p w14:paraId="6EE8CA1A" w14:textId="77777777" w:rsidR="00EA11AE" w:rsidRPr="00B96650" w:rsidRDefault="00EA11AE" w:rsidP="00EA11AE">
            <w:pPr>
              <w:jc w:val="center"/>
              <w:rPr>
                <w:rFonts w:ascii="Arial" w:hAnsi="Arial" w:cs="Arial"/>
                <w:b/>
                <w:szCs w:val="24"/>
              </w:rPr>
            </w:pPr>
          </w:p>
        </w:tc>
      </w:tr>
      <w:tr w:rsidR="007A7C9C" w:rsidRPr="00026174" w14:paraId="1310A31E" w14:textId="77777777" w:rsidTr="00BC6DA4">
        <w:tc>
          <w:tcPr>
            <w:tcW w:w="702" w:type="dxa"/>
          </w:tcPr>
          <w:p w14:paraId="1929E8BF" w14:textId="77777777" w:rsidR="007A7C9C" w:rsidRPr="00026174" w:rsidRDefault="007A7C9C" w:rsidP="007A7C9C">
            <w:pPr>
              <w:rPr>
                <w:rFonts w:ascii="Arial" w:hAnsi="Arial" w:cs="Arial"/>
                <w:szCs w:val="24"/>
                <w:lang w:val="mn-MN"/>
              </w:rPr>
            </w:pPr>
            <w:r>
              <w:rPr>
                <w:rFonts w:ascii="Arial" w:hAnsi="Arial" w:cs="Arial"/>
                <w:szCs w:val="24"/>
                <w:lang w:val="mn-MN"/>
              </w:rPr>
              <w:t>14</w:t>
            </w:r>
          </w:p>
        </w:tc>
        <w:tc>
          <w:tcPr>
            <w:tcW w:w="703" w:type="dxa"/>
          </w:tcPr>
          <w:p w14:paraId="77D2B83B" w14:textId="77777777" w:rsidR="007A7C9C" w:rsidRPr="00026174" w:rsidRDefault="007A7C9C" w:rsidP="007A7C9C">
            <w:pPr>
              <w:rPr>
                <w:rFonts w:ascii="Arial" w:hAnsi="Arial" w:cs="Arial"/>
                <w:szCs w:val="24"/>
                <w:lang w:val="mn-MN"/>
              </w:rPr>
            </w:pPr>
            <w:r>
              <w:rPr>
                <w:rFonts w:ascii="Arial" w:hAnsi="Arial" w:cs="Arial"/>
                <w:szCs w:val="24"/>
                <w:lang w:val="mn-MN"/>
              </w:rPr>
              <w:t>3.1</w:t>
            </w:r>
          </w:p>
        </w:tc>
        <w:tc>
          <w:tcPr>
            <w:tcW w:w="3793" w:type="dxa"/>
          </w:tcPr>
          <w:p w14:paraId="69F2AF42" w14:textId="77777777" w:rsidR="007A7C9C" w:rsidRPr="00A10E8C" w:rsidRDefault="007A7C9C" w:rsidP="007A7C9C">
            <w:pPr>
              <w:jc w:val="both"/>
              <w:rPr>
                <w:rFonts w:ascii="Arial" w:hAnsi="Arial" w:cs="Arial"/>
                <w:szCs w:val="24"/>
                <w:lang w:val="mn-MN"/>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хаагчдын</w:t>
            </w:r>
            <w:proofErr w:type="spellEnd"/>
            <w:r w:rsidRPr="00026174">
              <w:rPr>
                <w:rFonts w:ascii="Arial" w:hAnsi="Arial" w:cs="Arial"/>
                <w:szCs w:val="24"/>
              </w:rPr>
              <w:t xml:space="preserve"> </w:t>
            </w:r>
            <w:r>
              <w:rPr>
                <w:rFonts w:ascii="Arial" w:hAnsi="Arial" w:cs="Arial"/>
                <w:szCs w:val="24"/>
                <w:lang w:val="mn-MN"/>
              </w:rPr>
              <w:t>хөдөлмөрийн бүтээмж, ажил үйлчилгээний чанарыг дээшлүүлэх, хөдөлмөрийн эрүүл ахуй, аюулгүй нөхцөлийг хангах, өрөө тасалгаанд үе шаттай засвар хийх</w:t>
            </w:r>
          </w:p>
        </w:tc>
        <w:tc>
          <w:tcPr>
            <w:tcW w:w="1551" w:type="dxa"/>
          </w:tcPr>
          <w:p w14:paraId="1E3A72B0" w14:textId="77777777" w:rsidR="007A7C9C" w:rsidRPr="00026174" w:rsidRDefault="007A7C9C" w:rsidP="007A7C9C">
            <w:pPr>
              <w:jc w:val="both"/>
              <w:rPr>
                <w:rFonts w:ascii="Arial" w:hAnsi="Arial" w:cs="Arial"/>
                <w:szCs w:val="24"/>
                <w:lang w:val="mn-MN"/>
              </w:rPr>
            </w:pPr>
            <w:r w:rsidRPr="00026174">
              <w:rPr>
                <w:rFonts w:ascii="Arial" w:hAnsi="Arial" w:cs="Arial"/>
                <w:szCs w:val="24"/>
                <w:lang w:val="mn-MN"/>
              </w:rPr>
              <w:t>Жилдээ</w:t>
            </w:r>
          </w:p>
        </w:tc>
        <w:tc>
          <w:tcPr>
            <w:tcW w:w="2073" w:type="dxa"/>
          </w:tcPr>
          <w:p w14:paraId="434E7924" w14:textId="77777777" w:rsidR="007A7C9C" w:rsidRPr="00026174" w:rsidRDefault="007A7C9C" w:rsidP="007A7C9C">
            <w:pPr>
              <w:jc w:val="both"/>
              <w:rPr>
                <w:rFonts w:ascii="Arial" w:hAnsi="Arial" w:cs="Arial"/>
                <w:szCs w:val="24"/>
              </w:rPr>
            </w:pPr>
            <w:proofErr w:type="spellStart"/>
            <w:r w:rsidRPr="00026174">
              <w:rPr>
                <w:rFonts w:ascii="Arial" w:hAnsi="Arial" w:cs="Arial"/>
                <w:szCs w:val="24"/>
              </w:rPr>
              <w:t>Төсвийн</w:t>
            </w:r>
            <w:proofErr w:type="spellEnd"/>
            <w:r w:rsidRPr="00026174">
              <w:rPr>
                <w:rFonts w:ascii="Arial" w:hAnsi="Arial" w:cs="Arial"/>
                <w:szCs w:val="24"/>
              </w:rPr>
              <w:t xml:space="preserve"> </w:t>
            </w:r>
            <w:proofErr w:type="spellStart"/>
            <w:r w:rsidRPr="00026174">
              <w:rPr>
                <w:rFonts w:ascii="Arial" w:hAnsi="Arial" w:cs="Arial"/>
                <w:szCs w:val="24"/>
              </w:rPr>
              <w:t>тооцоог</w:t>
            </w:r>
            <w:proofErr w:type="spellEnd"/>
            <w:r w:rsidRPr="00026174">
              <w:rPr>
                <w:rFonts w:ascii="Arial" w:hAnsi="Arial" w:cs="Arial"/>
                <w:szCs w:val="24"/>
              </w:rPr>
              <w:t xml:space="preserve"> </w:t>
            </w:r>
            <w:proofErr w:type="spellStart"/>
            <w:r w:rsidRPr="00026174">
              <w:rPr>
                <w:rFonts w:ascii="Arial" w:hAnsi="Arial" w:cs="Arial"/>
                <w:szCs w:val="24"/>
              </w:rPr>
              <w:t>гаргасан</w:t>
            </w:r>
            <w:proofErr w:type="spellEnd"/>
            <w:r w:rsidRPr="00026174">
              <w:rPr>
                <w:rFonts w:ascii="Arial" w:hAnsi="Arial" w:cs="Arial"/>
                <w:szCs w:val="24"/>
              </w:rPr>
              <w:t xml:space="preserve"> </w:t>
            </w:r>
            <w:proofErr w:type="spellStart"/>
            <w:r w:rsidRPr="00026174">
              <w:rPr>
                <w:rFonts w:ascii="Arial" w:hAnsi="Arial" w:cs="Arial"/>
                <w:szCs w:val="24"/>
              </w:rPr>
              <w:t>байх</w:t>
            </w:r>
            <w:proofErr w:type="spellEnd"/>
          </w:p>
        </w:tc>
        <w:tc>
          <w:tcPr>
            <w:tcW w:w="5521" w:type="dxa"/>
            <w:vAlign w:val="center"/>
          </w:tcPr>
          <w:p w14:paraId="5B1BB0CA" w14:textId="77777777" w:rsidR="000C7B47" w:rsidRPr="000C7B47" w:rsidRDefault="000C7B47" w:rsidP="000C7B47">
            <w:pPr>
              <w:jc w:val="both"/>
              <w:rPr>
                <w:rFonts w:ascii="Arial" w:hAnsi="Arial" w:cs="Arial"/>
                <w:szCs w:val="24"/>
                <w:lang w:val="mn-MN"/>
              </w:rPr>
            </w:pPr>
            <w:r w:rsidRPr="000C7B47">
              <w:rPr>
                <w:rFonts w:ascii="Arial" w:hAnsi="Arial" w:cs="Arial"/>
                <w:szCs w:val="24"/>
                <w:lang w:val="mn-MN"/>
              </w:rPr>
              <w:t>Байгууллагын хэмжээнд ХАБАЭ-н үйл ажиллагааг зохион байгуулж ажиллах төлөвлөгөө боловсруулж, хэрэгжилтийг ханган ажиллалаа.</w:t>
            </w:r>
          </w:p>
          <w:p w14:paraId="505A130B" w14:textId="77777777" w:rsidR="000C7B47" w:rsidRPr="000C7B47" w:rsidRDefault="000C7B47" w:rsidP="000C7B47">
            <w:pPr>
              <w:jc w:val="both"/>
              <w:rPr>
                <w:rFonts w:ascii="Arial" w:hAnsi="Arial" w:cs="Arial"/>
                <w:szCs w:val="24"/>
                <w:lang w:val="mn-MN"/>
              </w:rPr>
            </w:pPr>
            <w:r w:rsidRPr="000C7B47">
              <w:rPr>
                <w:rFonts w:ascii="Arial" w:hAnsi="Arial" w:cs="Arial"/>
                <w:szCs w:val="24"/>
                <w:lang w:val="mn-MN"/>
              </w:rPr>
              <w:t>Төлөвлөгөөнд тусгагдсаны дагуу 4 сарын 7-ны өдөр ХАБАЭ сургалт зохион байгуулав. Нийт ажилтнуудад Хөдөлмөрийн аюулгүй байдал эрүүл ахуйн тухай ерөнхий ойлголт, холбогдох хууль тогтоомж сэдвээр сургалтыг Хөдөлмөр халамж үйлчилгээний мэргэжилтэн хамтран зохион байгуулав.</w:t>
            </w:r>
          </w:p>
          <w:p w14:paraId="2A9968C9" w14:textId="77777777" w:rsidR="000C7B47" w:rsidRPr="000C7B47" w:rsidRDefault="000C7B47" w:rsidP="000C7B47">
            <w:pPr>
              <w:jc w:val="both"/>
              <w:rPr>
                <w:rFonts w:ascii="Arial" w:hAnsi="Arial" w:cs="Arial"/>
                <w:szCs w:val="24"/>
                <w:lang w:val="mn-MN"/>
              </w:rPr>
            </w:pPr>
            <w:r w:rsidRPr="000C7B47">
              <w:rPr>
                <w:rFonts w:ascii="Arial" w:hAnsi="Arial" w:cs="Arial"/>
                <w:szCs w:val="24"/>
                <w:lang w:val="mn-MN"/>
              </w:rPr>
              <w:t>-Байгууллагын хэмжээнд дотоод үйл ажиллагаатай уялдуулан удирдамж боловсруулан, хяналтын хуудсаар  ХАБЭА-н  хяналт шалгалтыг зохион байгуулав.  Жижүүр үйлчилгээний ажилтнуудын ажлын гүйцэтгэл, ХАБЭА –н үйл ажиллагаанд хяналт шалгалт хийж  холбогдох зөвлөмжүүд бичгээр өгөв. /Зөвлөмжийг хавсаргав./</w:t>
            </w:r>
          </w:p>
          <w:p w14:paraId="5A55AE0D" w14:textId="77777777" w:rsidR="000C7B47" w:rsidRPr="000C7B47" w:rsidRDefault="000C7B47" w:rsidP="000C7B47">
            <w:pPr>
              <w:jc w:val="both"/>
              <w:rPr>
                <w:rFonts w:ascii="Arial" w:hAnsi="Arial" w:cs="Arial"/>
                <w:szCs w:val="24"/>
                <w:lang w:val="mn-MN"/>
              </w:rPr>
            </w:pPr>
            <w:r w:rsidRPr="000C7B47">
              <w:rPr>
                <w:rFonts w:ascii="Arial" w:hAnsi="Arial" w:cs="Arial"/>
                <w:szCs w:val="24"/>
                <w:lang w:val="mn-MN"/>
              </w:rPr>
              <w:t xml:space="preserve">-4 сарын 22-ны өдөр үйлчилгээний ажилтнуудад  ХАБАЭ сургалт зохион байгуулав. Үйлчилгээний ажилтнуудад “Цэвэрлэгээ үйлчилгээний стандарт, зөвлөмж”, “Өндрийн үед ажиллах аюулгүй </w:t>
            </w:r>
            <w:r w:rsidRPr="000C7B47">
              <w:rPr>
                <w:rFonts w:ascii="Arial" w:hAnsi="Arial" w:cs="Arial"/>
                <w:szCs w:val="24"/>
                <w:lang w:val="mn-MN"/>
              </w:rPr>
              <w:lastRenderedPageBreak/>
              <w:t>ажиллагаа” сэдвээр  сургалт зохион байгуулан цаашид хэрэгжүүлж ажиллах чиглэл, зааварчилгаа өгөв.Мөн сургалттай холбоотой  мэдлэгийг сорьж асуулт хариулт явуулж шагнаж урамшуулав.</w:t>
            </w:r>
          </w:p>
          <w:p w14:paraId="348A448D" w14:textId="24030A0E" w:rsidR="007A7C9C" w:rsidRPr="004335E6" w:rsidRDefault="000C7B47" w:rsidP="000C7B47">
            <w:pPr>
              <w:jc w:val="both"/>
              <w:rPr>
                <w:rFonts w:ascii="Arial" w:hAnsi="Arial" w:cs="Arial"/>
                <w:szCs w:val="24"/>
                <w:lang w:val="mn-MN"/>
              </w:rPr>
            </w:pPr>
            <w:r w:rsidRPr="000C7B47">
              <w:rPr>
                <w:rFonts w:ascii="Arial" w:hAnsi="Arial" w:cs="Arial"/>
                <w:szCs w:val="24"/>
                <w:lang w:val="mn-MN"/>
              </w:rPr>
              <w:t>-Тэмцээн уралдаанд явах дасгалжуулагч багш, жолоочийг хот хооронд зорчих үеийн аюулгүй ажиллагааны зааварчилгаа өгч мөн тэмцээн уралдаанд явах бүрт жолооч , хариуцсан багшаар зааварчилгаан дээр гарын үсэг зуруулж холбогдох бичиг баримт, гэнэтийн ослийн даатгал, хүний тоо хэтрүүлсэн эсэхийг шалган, хүүхдийг тэмцээнд аюулгүй оролцуулах үеийн зөвлөмж бичгээр өгч гарын үсэг зуруулан тэмцээнд явуулж  байна.</w:t>
            </w:r>
          </w:p>
        </w:tc>
        <w:tc>
          <w:tcPr>
            <w:tcW w:w="963" w:type="dxa"/>
            <w:vAlign w:val="center"/>
          </w:tcPr>
          <w:p w14:paraId="3774B355" w14:textId="741DC772" w:rsidR="007A7C9C" w:rsidRPr="006D6F21" w:rsidRDefault="007A7C9C" w:rsidP="007A7C9C">
            <w:pPr>
              <w:rPr>
                <w:rFonts w:ascii="Arial" w:hAnsi="Arial" w:cs="Arial"/>
                <w:szCs w:val="32"/>
                <w:lang w:val="mn-MN"/>
              </w:rPr>
            </w:pPr>
            <w:r w:rsidRPr="006D6F21">
              <w:rPr>
                <w:rFonts w:ascii="Arial" w:hAnsi="Arial" w:cs="Arial"/>
                <w:color w:val="000000" w:themeColor="text1"/>
                <w:szCs w:val="32"/>
              </w:rPr>
              <w:lastRenderedPageBreak/>
              <w:t>70%</w:t>
            </w:r>
          </w:p>
        </w:tc>
      </w:tr>
      <w:tr w:rsidR="007A7C9C" w:rsidRPr="00026174" w14:paraId="604B68F9" w14:textId="77777777" w:rsidTr="00BC6DA4">
        <w:tc>
          <w:tcPr>
            <w:tcW w:w="702" w:type="dxa"/>
          </w:tcPr>
          <w:p w14:paraId="004E6435" w14:textId="77777777" w:rsidR="007A7C9C" w:rsidRPr="00026174" w:rsidRDefault="007A7C9C" w:rsidP="007A7C9C">
            <w:pPr>
              <w:rPr>
                <w:rFonts w:ascii="Arial" w:hAnsi="Arial" w:cs="Arial"/>
                <w:szCs w:val="24"/>
                <w:lang w:val="mn-MN"/>
              </w:rPr>
            </w:pPr>
            <w:r>
              <w:rPr>
                <w:rFonts w:ascii="Arial" w:hAnsi="Arial" w:cs="Arial"/>
                <w:szCs w:val="24"/>
                <w:lang w:val="mn-MN"/>
              </w:rPr>
              <w:t>15</w:t>
            </w:r>
          </w:p>
        </w:tc>
        <w:tc>
          <w:tcPr>
            <w:tcW w:w="703" w:type="dxa"/>
          </w:tcPr>
          <w:p w14:paraId="5A670278" w14:textId="77777777" w:rsidR="007A7C9C" w:rsidRPr="00026174" w:rsidRDefault="007A7C9C" w:rsidP="007A7C9C">
            <w:pPr>
              <w:rPr>
                <w:rFonts w:ascii="Arial" w:hAnsi="Arial" w:cs="Arial"/>
                <w:szCs w:val="24"/>
                <w:lang w:val="mn-MN"/>
              </w:rPr>
            </w:pPr>
            <w:r>
              <w:rPr>
                <w:rFonts w:ascii="Arial" w:hAnsi="Arial" w:cs="Arial"/>
                <w:szCs w:val="24"/>
                <w:lang w:val="mn-MN"/>
              </w:rPr>
              <w:t>3.2</w:t>
            </w:r>
          </w:p>
        </w:tc>
        <w:tc>
          <w:tcPr>
            <w:tcW w:w="3793" w:type="dxa"/>
          </w:tcPr>
          <w:p w14:paraId="3CD69ECC" w14:textId="77777777" w:rsidR="007A7C9C" w:rsidRPr="00026174" w:rsidRDefault="007A7C9C" w:rsidP="007A7C9C">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үүргээ</w:t>
            </w:r>
            <w:proofErr w:type="spellEnd"/>
            <w:r w:rsidRPr="00026174">
              <w:rPr>
                <w:rFonts w:ascii="Arial" w:hAnsi="Arial" w:cs="Arial"/>
                <w:szCs w:val="24"/>
              </w:rPr>
              <w:t xml:space="preserve"> </w:t>
            </w:r>
            <w:proofErr w:type="spellStart"/>
            <w:r w:rsidRPr="00026174">
              <w:rPr>
                <w:rFonts w:ascii="Arial" w:hAnsi="Arial" w:cs="Arial"/>
                <w:szCs w:val="24"/>
              </w:rPr>
              <w:t>гүйцэтгэж</w:t>
            </w:r>
            <w:proofErr w:type="spellEnd"/>
            <w:r w:rsidRPr="00026174">
              <w:rPr>
                <w:rFonts w:ascii="Arial" w:hAnsi="Arial" w:cs="Arial"/>
                <w:szCs w:val="24"/>
              </w:rPr>
              <w:t xml:space="preserve"> </w:t>
            </w:r>
            <w:proofErr w:type="spellStart"/>
            <w:r w:rsidRPr="00026174">
              <w:rPr>
                <w:rFonts w:ascii="Arial" w:hAnsi="Arial" w:cs="Arial"/>
                <w:szCs w:val="24"/>
              </w:rPr>
              <w:t>байх</w:t>
            </w:r>
            <w:proofErr w:type="spellEnd"/>
            <w:r w:rsidRPr="00026174">
              <w:rPr>
                <w:rFonts w:ascii="Arial" w:hAnsi="Arial" w:cs="Arial"/>
                <w:szCs w:val="24"/>
              </w:rPr>
              <w:t xml:space="preserve"> </w:t>
            </w:r>
            <w:proofErr w:type="spellStart"/>
            <w:r w:rsidRPr="00026174">
              <w:rPr>
                <w:rFonts w:ascii="Arial" w:hAnsi="Arial" w:cs="Arial"/>
                <w:szCs w:val="24"/>
              </w:rPr>
              <w:t>үед</w:t>
            </w:r>
            <w:proofErr w:type="spellEnd"/>
            <w:r w:rsidRPr="00026174">
              <w:rPr>
                <w:rFonts w:ascii="Arial" w:hAnsi="Arial" w:cs="Arial"/>
                <w:szCs w:val="24"/>
              </w:rPr>
              <w:t xml:space="preserve"> </w:t>
            </w:r>
            <w:proofErr w:type="spellStart"/>
            <w:r w:rsidRPr="00026174">
              <w:rPr>
                <w:rFonts w:ascii="Arial" w:hAnsi="Arial" w:cs="Arial"/>
                <w:szCs w:val="24"/>
              </w:rPr>
              <w:t>нь</w:t>
            </w:r>
            <w:proofErr w:type="spellEnd"/>
            <w:r w:rsidRPr="00026174">
              <w:rPr>
                <w:rFonts w:ascii="Arial" w:hAnsi="Arial" w:cs="Arial"/>
                <w:szCs w:val="24"/>
              </w:rPr>
              <w:t xml:space="preserve"> </w:t>
            </w:r>
            <w:proofErr w:type="spellStart"/>
            <w:r w:rsidRPr="00026174">
              <w:rPr>
                <w:rFonts w:ascii="Arial" w:hAnsi="Arial" w:cs="Arial"/>
                <w:szCs w:val="24"/>
              </w:rPr>
              <w:t>хүчирхийлэх</w:t>
            </w:r>
            <w:proofErr w:type="spellEnd"/>
            <w:r w:rsidRPr="00026174">
              <w:rPr>
                <w:rFonts w:ascii="Arial" w:hAnsi="Arial" w:cs="Arial"/>
                <w:szCs w:val="24"/>
              </w:rPr>
              <w:t xml:space="preserve">, </w:t>
            </w:r>
            <w:proofErr w:type="spellStart"/>
            <w:r w:rsidRPr="00026174">
              <w:rPr>
                <w:rFonts w:ascii="Arial" w:hAnsi="Arial" w:cs="Arial"/>
                <w:szCs w:val="24"/>
              </w:rPr>
              <w:t>заналхийлэх</w:t>
            </w:r>
            <w:proofErr w:type="spellEnd"/>
            <w:r w:rsidRPr="00026174">
              <w:rPr>
                <w:rFonts w:ascii="Arial" w:hAnsi="Arial" w:cs="Arial"/>
                <w:szCs w:val="24"/>
              </w:rPr>
              <w:t xml:space="preserve">, </w:t>
            </w:r>
            <w:proofErr w:type="spellStart"/>
            <w:r w:rsidRPr="00026174">
              <w:rPr>
                <w:rFonts w:ascii="Arial" w:hAnsi="Arial" w:cs="Arial"/>
                <w:szCs w:val="24"/>
              </w:rPr>
              <w:t>доромжлох</w:t>
            </w:r>
            <w:proofErr w:type="spellEnd"/>
            <w:r w:rsidRPr="00026174">
              <w:rPr>
                <w:rFonts w:ascii="Arial" w:hAnsi="Arial" w:cs="Arial"/>
                <w:szCs w:val="24"/>
              </w:rPr>
              <w:t xml:space="preserve">, </w:t>
            </w:r>
            <w:proofErr w:type="spellStart"/>
            <w:r w:rsidRPr="00026174">
              <w:rPr>
                <w:rFonts w:ascii="Arial" w:hAnsi="Arial" w:cs="Arial"/>
                <w:szCs w:val="24"/>
              </w:rPr>
              <w:t>гүтгэх</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бусад</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бус</w:t>
            </w:r>
            <w:proofErr w:type="spellEnd"/>
            <w:r w:rsidRPr="00026174">
              <w:rPr>
                <w:rFonts w:ascii="Arial" w:hAnsi="Arial" w:cs="Arial"/>
                <w:szCs w:val="24"/>
              </w:rPr>
              <w:t xml:space="preserve"> </w:t>
            </w:r>
            <w:proofErr w:type="spellStart"/>
            <w:r w:rsidRPr="00026174">
              <w:rPr>
                <w:rFonts w:ascii="Arial" w:hAnsi="Arial" w:cs="Arial"/>
                <w:szCs w:val="24"/>
              </w:rPr>
              <w:t>үйлдэл</w:t>
            </w:r>
            <w:proofErr w:type="spellEnd"/>
            <w:r w:rsidRPr="00026174">
              <w:rPr>
                <w:rFonts w:ascii="Arial" w:hAnsi="Arial" w:cs="Arial"/>
                <w:szCs w:val="24"/>
              </w:rPr>
              <w:t xml:space="preserve">, </w:t>
            </w:r>
            <w:proofErr w:type="spellStart"/>
            <w:r w:rsidRPr="00026174">
              <w:rPr>
                <w:rFonts w:ascii="Arial" w:hAnsi="Arial" w:cs="Arial"/>
                <w:szCs w:val="24"/>
              </w:rPr>
              <w:t>үйл</w:t>
            </w:r>
            <w:proofErr w:type="spellEnd"/>
            <w:r w:rsidRPr="00026174">
              <w:rPr>
                <w:rFonts w:ascii="Arial" w:hAnsi="Arial" w:cs="Arial"/>
                <w:szCs w:val="24"/>
              </w:rPr>
              <w:t xml:space="preserve"> </w:t>
            </w:r>
            <w:proofErr w:type="spellStart"/>
            <w:r w:rsidRPr="00026174">
              <w:rPr>
                <w:rFonts w:ascii="Arial" w:hAnsi="Arial" w:cs="Arial"/>
                <w:szCs w:val="24"/>
              </w:rPr>
              <w:t>ажиллагаанаас</w:t>
            </w:r>
            <w:proofErr w:type="spellEnd"/>
            <w:r w:rsidRPr="00026174">
              <w:rPr>
                <w:rFonts w:ascii="Arial" w:hAnsi="Arial" w:cs="Arial"/>
                <w:szCs w:val="24"/>
              </w:rPr>
              <w:t xml:space="preserve"> </w:t>
            </w: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хаагчийг</w:t>
            </w:r>
            <w:proofErr w:type="spellEnd"/>
            <w:r w:rsidRPr="00026174">
              <w:rPr>
                <w:rFonts w:ascii="Arial" w:hAnsi="Arial" w:cs="Arial"/>
                <w:szCs w:val="24"/>
              </w:rPr>
              <w:t xml:space="preserve"> </w:t>
            </w:r>
            <w:proofErr w:type="spellStart"/>
            <w:r w:rsidRPr="00026174">
              <w:rPr>
                <w:rFonts w:ascii="Arial" w:hAnsi="Arial" w:cs="Arial"/>
                <w:szCs w:val="24"/>
              </w:rPr>
              <w:t>хамгаалах</w:t>
            </w:r>
            <w:proofErr w:type="spellEnd"/>
          </w:p>
        </w:tc>
        <w:tc>
          <w:tcPr>
            <w:tcW w:w="1551" w:type="dxa"/>
          </w:tcPr>
          <w:p w14:paraId="1096BAE0" w14:textId="77777777" w:rsidR="007A7C9C" w:rsidRPr="00026174" w:rsidRDefault="007A7C9C" w:rsidP="007A7C9C">
            <w:pPr>
              <w:jc w:val="both"/>
              <w:rPr>
                <w:rFonts w:ascii="Arial" w:hAnsi="Arial" w:cs="Arial"/>
                <w:szCs w:val="24"/>
                <w:lang w:val="mn-MN"/>
              </w:rPr>
            </w:pPr>
            <w:r w:rsidRPr="00026174">
              <w:rPr>
                <w:rFonts w:ascii="Arial" w:hAnsi="Arial" w:cs="Arial"/>
                <w:szCs w:val="24"/>
                <w:lang w:val="mn-MN"/>
              </w:rPr>
              <w:t>Жилдээ</w:t>
            </w:r>
          </w:p>
        </w:tc>
        <w:tc>
          <w:tcPr>
            <w:tcW w:w="2073" w:type="dxa"/>
          </w:tcPr>
          <w:p w14:paraId="018BD0C9" w14:textId="77777777" w:rsidR="007A7C9C" w:rsidRPr="00026174" w:rsidRDefault="007A7C9C" w:rsidP="007A7C9C">
            <w:pPr>
              <w:jc w:val="both"/>
              <w:rPr>
                <w:rFonts w:ascii="Arial" w:hAnsi="Arial" w:cs="Arial"/>
                <w:szCs w:val="24"/>
              </w:rPr>
            </w:pP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w:t>
            </w:r>
            <w:proofErr w:type="spellEnd"/>
            <w:r w:rsidRPr="00026174">
              <w:rPr>
                <w:rFonts w:ascii="Arial" w:hAnsi="Arial" w:cs="Arial"/>
                <w:szCs w:val="24"/>
              </w:rPr>
              <w:t xml:space="preserve"> </w:t>
            </w:r>
            <w:proofErr w:type="spellStart"/>
            <w:r w:rsidRPr="00026174">
              <w:rPr>
                <w:rFonts w:ascii="Arial" w:hAnsi="Arial" w:cs="Arial"/>
                <w:szCs w:val="24"/>
              </w:rPr>
              <w:t>ёс</w:t>
            </w:r>
            <w:proofErr w:type="spellEnd"/>
            <w:r w:rsidRPr="00026174">
              <w:rPr>
                <w:rFonts w:ascii="Arial" w:hAnsi="Arial" w:cs="Arial"/>
                <w:szCs w:val="24"/>
              </w:rPr>
              <w:t xml:space="preserve"> </w:t>
            </w:r>
            <w:proofErr w:type="spellStart"/>
            <w:r w:rsidRPr="00026174">
              <w:rPr>
                <w:rFonts w:ascii="Arial" w:hAnsi="Arial" w:cs="Arial"/>
                <w:szCs w:val="24"/>
              </w:rPr>
              <w:t>зүйн</w:t>
            </w:r>
            <w:proofErr w:type="spellEnd"/>
            <w:r w:rsidRPr="00026174">
              <w:rPr>
                <w:rFonts w:ascii="Arial" w:hAnsi="Arial" w:cs="Arial"/>
                <w:szCs w:val="24"/>
              </w:rPr>
              <w:t xml:space="preserve"> </w:t>
            </w:r>
            <w:proofErr w:type="spellStart"/>
            <w:r w:rsidRPr="00026174">
              <w:rPr>
                <w:rFonts w:ascii="Arial" w:hAnsi="Arial" w:cs="Arial"/>
                <w:szCs w:val="24"/>
              </w:rPr>
              <w:t>болоод</w:t>
            </w:r>
            <w:proofErr w:type="spellEnd"/>
            <w:r w:rsidRPr="00026174">
              <w:rPr>
                <w:rFonts w:ascii="Arial" w:hAnsi="Arial" w:cs="Arial"/>
                <w:szCs w:val="24"/>
              </w:rPr>
              <w:t xml:space="preserve"> </w:t>
            </w:r>
            <w:proofErr w:type="spellStart"/>
            <w:r w:rsidRPr="00026174">
              <w:rPr>
                <w:rFonts w:ascii="Arial" w:hAnsi="Arial" w:cs="Arial"/>
                <w:szCs w:val="24"/>
              </w:rPr>
              <w:t>ашиг</w:t>
            </w:r>
            <w:proofErr w:type="spellEnd"/>
            <w:r w:rsidRPr="00026174">
              <w:rPr>
                <w:rFonts w:ascii="Arial" w:hAnsi="Arial" w:cs="Arial"/>
                <w:szCs w:val="24"/>
              </w:rPr>
              <w:t xml:space="preserve"> </w:t>
            </w:r>
            <w:proofErr w:type="spellStart"/>
            <w:r w:rsidRPr="00026174">
              <w:rPr>
                <w:rFonts w:ascii="Arial" w:hAnsi="Arial" w:cs="Arial"/>
                <w:szCs w:val="24"/>
              </w:rPr>
              <w:t>сонирхлын</w:t>
            </w:r>
            <w:proofErr w:type="spellEnd"/>
            <w:r w:rsidRPr="00026174">
              <w:rPr>
                <w:rFonts w:ascii="Arial" w:hAnsi="Arial" w:cs="Arial"/>
                <w:szCs w:val="24"/>
              </w:rPr>
              <w:t xml:space="preserve"> </w:t>
            </w:r>
            <w:proofErr w:type="spellStart"/>
            <w:r w:rsidRPr="00026174">
              <w:rPr>
                <w:rFonts w:ascii="Arial" w:hAnsi="Arial" w:cs="Arial"/>
                <w:szCs w:val="24"/>
              </w:rPr>
              <w:t>зөрчилөөс</w:t>
            </w:r>
            <w:proofErr w:type="spellEnd"/>
            <w:r w:rsidRPr="00026174">
              <w:rPr>
                <w:rFonts w:ascii="Arial" w:hAnsi="Arial" w:cs="Arial"/>
                <w:szCs w:val="24"/>
              </w:rPr>
              <w:t xml:space="preserve"> </w:t>
            </w:r>
            <w:proofErr w:type="spellStart"/>
            <w:r w:rsidRPr="00026174">
              <w:rPr>
                <w:rFonts w:ascii="Arial" w:hAnsi="Arial" w:cs="Arial"/>
                <w:szCs w:val="24"/>
              </w:rPr>
              <w:t>урьдчилан</w:t>
            </w:r>
            <w:proofErr w:type="spellEnd"/>
            <w:r w:rsidRPr="00026174">
              <w:rPr>
                <w:rFonts w:ascii="Arial" w:hAnsi="Arial" w:cs="Arial"/>
                <w:szCs w:val="24"/>
              </w:rPr>
              <w:t xml:space="preserve"> </w:t>
            </w:r>
            <w:proofErr w:type="spellStart"/>
            <w:r w:rsidRPr="00026174">
              <w:rPr>
                <w:rFonts w:ascii="Arial" w:hAnsi="Arial" w:cs="Arial"/>
                <w:szCs w:val="24"/>
              </w:rPr>
              <w:t>сэргийлэх</w:t>
            </w:r>
            <w:proofErr w:type="spellEnd"/>
            <w:r w:rsidRPr="00026174">
              <w:rPr>
                <w:rFonts w:ascii="Arial" w:hAnsi="Arial" w:cs="Arial"/>
                <w:szCs w:val="24"/>
              </w:rPr>
              <w:t xml:space="preserve"> </w:t>
            </w:r>
            <w:proofErr w:type="spellStart"/>
            <w:r w:rsidRPr="00026174">
              <w:rPr>
                <w:rFonts w:ascii="Arial" w:hAnsi="Arial" w:cs="Arial"/>
                <w:szCs w:val="24"/>
              </w:rPr>
              <w:t>ажлыг</w:t>
            </w:r>
            <w:proofErr w:type="spellEnd"/>
            <w:r w:rsidRPr="00026174">
              <w:rPr>
                <w:rFonts w:ascii="Arial" w:hAnsi="Arial" w:cs="Arial"/>
                <w:szCs w:val="24"/>
              </w:rPr>
              <w:t xml:space="preserve"> </w:t>
            </w:r>
            <w:proofErr w:type="spellStart"/>
            <w:r w:rsidRPr="00026174">
              <w:rPr>
                <w:rFonts w:ascii="Arial" w:hAnsi="Arial" w:cs="Arial"/>
                <w:szCs w:val="24"/>
              </w:rPr>
              <w:t>зохион</w:t>
            </w:r>
            <w:proofErr w:type="spellEnd"/>
            <w:r w:rsidRPr="00026174">
              <w:rPr>
                <w:rFonts w:ascii="Arial" w:hAnsi="Arial" w:cs="Arial"/>
                <w:szCs w:val="24"/>
              </w:rPr>
              <w:t xml:space="preserve"> </w:t>
            </w:r>
            <w:proofErr w:type="spellStart"/>
            <w:r w:rsidRPr="00026174">
              <w:rPr>
                <w:rFonts w:ascii="Arial" w:hAnsi="Arial" w:cs="Arial"/>
                <w:szCs w:val="24"/>
              </w:rPr>
              <w:t>байгуулах</w:t>
            </w:r>
            <w:proofErr w:type="spellEnd"/>
          </w:p>
        </w:tc>
        <w:tc>
          <w:tcPr>
            <w:tcW w:w="5521" w:type="dxa"/>
          </w:tcPr>
          <w:p w14:paraId="6BD56557" w14:textId="77777777" w:rsidR="007A7C9C" w:rsidRPr="00026174" w:rsidRDefault="007A7C9C" w:rsidP="007A7C9C">
            <w:pPr>
              <w:jc w:val="both"/>
              <w:rPr>
                <w:rFonts w:ascii="Arial" w:hAnsi="Arial" w:cs="Arial"/>
                <w:szCs w:val="24"/>
              </w:rPr>
            </w:pPr>
            <w:proofErr w:type="spellStart"/>
            <w:r w:rsidRPr="00026174">
              <w:rPr>
                <w:rFonts w:ascii="Arial" w:hAnsi="Arial" w:cs="Arial"/>
                <w:szCs w:val="24"/>
              </w:rPr>
              <w:t>Энэ</w:t>
            </w:r>
            <w:proofErr w:type="spellEnd"/>
            <w:r w:rsidRPr="00026174">
              <w:rPr>
                <w:rFonts w:ascii="Arial" w:hAnsi="Arial" w:cs="Arial"/>
                <w:szCs w:val="24"/>
              </w:rPr>
              <w:t xml:space="preserve"> </w:t>
            </w:r>
            <w:proofErr w:type="spellStart"/>
            <w:r w:rsidRPr="00026174">
              <w:rPr>
                <w:rFonts w:ascii="Arial" w:hAnsi="Arial" w:cs="Arial"/>
                <w:szCs w:val="24"/>
              </w:rPr>
              <w:t>асуудлаар</w:t>
            </w:r>
            <w:proofErr w:type="spellEnd"/>
            <w:r w:rsidRPr="00026174">
              <w:rPr>
                <w:rFonts w:ascii="Arial" w:hAnsi="Arial" w:cs="Arial"/>
                <w:szCs w:val="24"/>
              </w:rPr>
              <w:t xml:space="preserve"> </w:t>
            </w:r>
            <w:proofErr w:type="spellStart"/>
            <w:r w:rsidRPr="00026174">
              <w:rPr>
                <w:rFonts w:ascii="Arial" w:hAnsi="Arial" w:cs="Arial"/>
                <w:szCs w:val="24"/>
              </w:rPr>
              <w:t>тайлант</w:t>
            </w:r>
            <w:proofErr w:type="spellEnd"/>
            <w:r w:rsidRPr="00026174">
              <w:rPr>
                <w:rFonts w:ascii="Arial" w:hAnsi="Arial" w:cs="Arial"/>
                <w:szCs w:val="24"/>
              </w:rPr>
              <w:t xml:space="preserve"> </w:t>
            </w:r>
            <w:proofErr w:type="spellStart"/>
            <w:r w:rsidRPr="00026174">
              <w:rPr>
                <w:rFonts w:ascii="Arial" w:hAnsi="Arial" w:cs="Arial"/>
                <w:szCs w:val="24"/>
              </w:rPr>
              <w:t>хугацаанд</w:t>
            </w:r>
            <w:proofErr w:type="spellEnd"/>
            <w:r w:rsidRPr="00026174">
              <w:rPr>
                <w:rFonts w:ascii="Arial" w:hAnsi="Arial" w:cs="Arial"/>
                <w:szCs w:val="24"/>
              </w:rPr>
              <w:t xml:space="preserve"> </w:t>
            </w:r>
            <w:proofErr w:type="spellStart"/>
            <w:r w:rsidRPr="00026174">
              <w:rPr>
                <w:rFonts w:ascii="Arial" w:hAnsi="Arial" w:cs="Arial"/>
                <w:szCs w:val="24"/>
              </w:rPr>
              <w:t>ямар</w:t>
            </w:r>
            <w:proofErr w:type="spellEnd"/>
            <w:r w:rsidRPr="00026174">
              <w:rPr>
                <w:rFonts w:ascii="Arial" w:hAnsi="Arial" w:cs="Arial"/>
                <w:szCs w:val="24"/>
              </w:rPr>
              <w:t xml:space="preserve"> </w:t>
            </w:r>
            <w:proofErr w:type="spellStart"/>
            <w:r w:rsidRPr="00026174">
              <w:rPr>
                <w:rFonts w:ascii="Arial" w:hAnsi="Arial" w:cs="Arial"/>
                <w:szCs w:val="24"/>
              </w:rPr>
              <w:t>нэгэн</w:t>
            </w:r>
            <w:proofErr w:type="spellEnd"/>
            <w:r w:rsidRPr="00026174">
              <w:rPr>
                <w:rFonts w:ascii="Arial" w:hAnsi="Arial" w:cs="Arial"/>
                <w:szCs w:val="24"/>
              </w:rPr>
              <w:t xml:space="preserve"> </w:t>
            </w:r>
            <w:proofErr w:type="spellStart"/>
            <w:r w:rsidRPr="00026174">
              <w:rPr>
                <w:rFonts w:ascii="Arial" w:hAnsi="Arial" w:cs="Arial"/>
                <w:szCs w:val="24"/>
              </w:rPr>
              <w:t>байдлаар</w:t>
            </w:r>
            <w:proofErr w:type="spellEnd"/>
            <w:r w:rsidRPr="00026174">
              <w:rPr>
                <w:rFonts w:ascii="Arial" w:hAnsi="Arial" w:cs="Arial"/>
                <w:szCs w:val="24"/>
              </w:rPr>
              <w:t xml:space="preserve"> </w:t>
            </w:r>
            <w:proofErr w:type="spellStart"/>
            <w:r w:rsidRPr="00026174">
              <w:rPr>
                <w:rFonts w:ascii="Arial" w:hAnsi="Arial" w:cs="Arial"/>
                <w:szCs w:val="24"/>
              </w:rPr>
              <w:t>санал</w:t>
            </w:r>
            <w:proofErr w:type="spellEnd"/>
            <w:r w:rsidRPr="00026174">
              <w:rPr>
                <w:rFonts w:ascii="Arial" w:hAnsi="Arial" w:cs="Arial"/>
                <w:szCs w:val="24"/>
              </w:rPr>
              <w:t xml:space="preserve">, </w:t>
            </w:r>
            <w:proofErr w:type="spellStart"/>
            <w:r w:rsidRPr="00026174">
              <w:rPr>
                <w:rFonts w:ascii="Arial" w:hAnsi="Arial" w:cs="Arial"/>
                <w:szCs w:val="24"/>
              </w:rPr>
              <w:t>гомдол</w:t>
            </w:r>
            <w:proofErr w:type="spellEnd"/>
            <w:r w:rsidRPr="00026174">
              <w:rPr>
                <w:rFonts w:ascii="Arial" w:hAnsi="Arial" w:cs="Arial"/>
                <w:szCs w:val="24"/>
              </w:rPr>
              <w:t xml:space="preserve"> </w:t>
            </w:r>
            <w:proofErr w:type="spellStart"/>
            <w:r w:rsidRPr="00026174">
              <w:rPr>
                <w:rFonts w:ascii="Arial" w:hAnsi="Arial" w:cs="Arial"/>
                <w:szCs w:val="24"/>
              </w:rPr>
              <w:t>гараагүй</w:t>
            </w:r>
            <w:proofErr w:type="spellEnd"/>
            <w:r w:rsidRPr="00026174">
              <w:rPr>
                <w:rFonts w:ascii="Arial" w:hAnsi="Arial" w:cs="Arial"/>
                <w:szCs w:val="24"/>
              </w:rPr>
              <w:t xml:space="preserve"> </w:t>
            </w:r>
            <w:proofErr w:type="spellStart"/>
            <w:r w:rsidRPr="00026174">
              <w:rPr>
                <w:rFonts w:ascii="Arial" w:hAnsi="Arial" w:cs="Arial"/>
                <w:szCs w:val="24"/>
              </w:rPr>
              <w:t>болно</w:t>
            </w:r>
            <w:proofErr w:type="spellEnd"/>
          </w:p>
        </w:tc>
        <w:tc>
          <w:tcPr>
            <w:tcW w:w="963" w:type="dxa"/>
          </w:tcPr>
          <w:p w14:paraId="749DAEE4" w14:textId="77777777" w:rsidR="007A7C9C" w:rsidRPr="004335E6" w:rsidRDefault="007A7C9C" w:rsidP="007A7C9C">
            <w:pPr>
              <w:rPr>
                <w:rFonts w:ascii="Arial" w:hAnsi="Arial" w:cs="Arial"/>
                <w:szCs w:val="24"/>
                <w:lang w:val="mn-MN"/>
              </w:rPr>
            </w:pPr>
            <w:r>
              <w:rPr>
                <w:rFonts w:ascii="Arial" w:hAnsi="Arial" w:cs="Arial"/>
                <w:szCs w:val="24"/>
                <w:lang w:val="mn-MN"/>
              </w:rPr>
              <w:t>-</w:t>
            </w:r>
          </w:p>
        </w:tc>
      </w:tr>
      <w:tr w:rsidR="007A7C9C" w:rsidRPr="00026174" w14:paraId="4DC95C6F" w14:textId="77777777" w:rsidTr="00D16492">
        <w:tc>
          <w:tcPr>
            <w:tcW w:w="15306" w:type="dxa"/>
            <w:gridSpan w:val="7"/>
          </w:tcPr>
          <w:p w14:paraId="4806F3F2" w14:textId="77777777" w:rsidR="007A7C9C" w:rsidRPr="00B96650" w:rsidRDefault="007A7C9C" w:rsidP="007A7C9C">
            <w:pPr>
              <w:jc w:val="center"/>
              <w:rPr>
                <w:rFonts w:ascii="Arial" w:hAnsi="Arial" w:cs="Arial"/>
                <w:b/>
                <w:szCs w:val="24"/>
              </w:rPr>
            </w:pPr>
            <w:r w:rsidRPr="00B96650">
              <w:rPr>
                <w:rFonts w:ascii="Arial" w:hAnsi="Arial" w:cs="Arial"/>
                <w:b/>
                <w:szCs w:val="24"/>
                <w:lang w:val="mn-MN"/>
              </w:rPr>
              <w:t xml:space="preserve">Дөрөв. </w:t>
            </w:r>
            <w:r w:rsidRPr="00B96650">
              <w:rPr>
                <w:rFonts w:ascii="Arial" w:hAnsi="Arial" w:cs="Arial"/>
                <w:b/>
                <w:szCs w:val="24"/>
              </w:rPr>
              <w:t>“</w:t>
            </w:r>
            <w:proofErr w:type="spellStart"/>
            <w:r w:rsidRPr="00B96650">
              <w:rPr>
                <w:rFonts w:ascii="Arial" w:hAnsi="Arial" w:cs="Arial"/>
                <w:b/>
                <w:szCs w:val="24"/>
              </w:rPr>
              <w:t>Ажилтнуудын</w:t>
            </w:r>
            <w:proofErr w:type="spellEnd"/>
            <w:r w:rsidRPr="00B96650">
              <w:rPr>
                <w:rFonts w:ascii="Arial" w:hAnsi="Arial" w:cs="Arial"/>
                <w:b/>
                <w:szCs w:val="24"/>
              </w:rPr>
              <w:t xml:space="preserve"> </w:t>
            </w:r>
            <w:proofErr w:type="spellStart"/>
            <w:r w:rsidRPr="00B96650">
              <w:rPr>
                <w:rFonts w:ascii="Arial" w:hAnsi="Arial" w:cs="Arial"/>
                <w:b/>
                <w:szCs w:val="24"/>
              </w:rPr>
              <w:t>эрүүл</w:t>
            </w:r>
            <w:proofErr w:type="spellEnd"/>
            <w:r w:rsidRPr="00B96650">
              <w:rPr>
                <w:rFonts w:ascii="Arial" w:hAnsi="Arial" w:cs="Arial"/>
                <w:b/>
                <w:szCs w:val="24"/>
              </w:rPr>
              <w:t xml:space="preserve"> </w:t>
            </w:r>
            <w:proofErr w:type="spellStart"/>
            <w:r w:rsidRPr="00B96650">
              <w:rPr>
                <w:rFonts w:ascii="Arial" w:hAnsi="Arial" w:cs="Arial"/>
                <w:b/>
                <w:szCs w:val="24"/>
              </w:rPr>
              <w:t>мэндийг</w:t>
            </w:r>
            <w:proofErr w:type="spellEnd"/>
            <w:r w:rsidRPr="00B96650">
              <w:rPr>
                <w:rFonts w:ascii="Arial" w:hAnsi="Arial" w:cs="Arial"/>
                <w:b/>
                <w:szCs w:val="24"/>
              </w:rPr>
              <w:t xml:space="preserve"> </w:t>
            </w:r>
            <w:proofErr w:type="spellStart"/>
            <w:r w:rsidRPr="00B96650">
              <w:rPr>
                <w:rFonts w:ascii="Arial" w:hAnsi="Arial" w:cs="Arial"/>
                <w:b/>
                <w:szCs w:val="24"/>
              </w:rPr>
              <w:t>хамгаалах</w:t>
            </w:r>
            <w:proofErr w:type="spellEnd"/>
            <w:r w:rsidRPr="00B96650">
              <w:rPr>
                <w:rFonts w:ascii="Arial" w:hAnsi="Arial" w:cs="Arial"/>
                <w:b/>
                <w:szCs w:val="24"/>
              </w:rPr>
              <w:t xml:space="preserve">, </w:t>
            </w:r>
            <w:proofErr w:type="spellStart"/>
            <w:r w:rsidRPr="00B96650">
              <w:rPr>
                <w:rFonts w:ascii="Arial" w:hAnsi="Arial" w:cs="Arial"/>
                <w:b/>
                <w:szCs w:val="24"/>
              </w:rPr>
              <w:t>өвчлөлөөс</w:t>
            </w:r>
            <w:proofErr w:type="spellEnd"/>
            <w:r w:rsidRPr="00B96650">
              <w:rPr>
                <w:rFonts w:ascii="Arial" w:hAnsi="Arial" w:cs="Arial"/>
                <w:b/>
                <w:szCs w:val="24"/>
              </w:rPr>
              <w:t xml:space="preserve"> </w:t>
            </w:r>
            <w:proofErr w:type="spellStart"/>
            <w:r w:rsidRPr="00B96650">
              <w:rPr>
                <w:rFonts w:ascii="Arial" w:hAnsi="Arial" w:cs="Arial"/>
                <w:b/>
                <w:szCs w:val="24"/>
              </w:rPr>
              <w:t>урьдчилан</w:t>
            </w:r>
            <w:proofErr w:type="spellEnd"/>
            <w:r w:rsidRPr="00B96650">
              <w:rPr>
                <w:rFonts w:ascii="Arial" w:hAnsi="Arial" w:cs="Arial"/>
                <w:b/>
                <w:szCs w:val="24"/>
              </w:rPr>
              <w:t xml:space="preserve"> </w:t>
            </w:r>
            <w:proofErr w:type="spellStart"/>
            <w:r w:rsidRPr="00B96650">
              <w:rPr>
                <w:rFonts w:ascii="Arial" w:hAnsi="Arial" w:cs="Arial"/>
                <w:b/>
                <w:szCs w:val="24"/>
              </w:rPr>
              <w:t>сэргийлэх</w:t>
            </w:r>
            <w:proofErr w:type="spellEnd"/>
            <w:r w:rsidRPr="00B96650">
              <w:rPr>
                <w:rFonts w:ascii="Arial" w:hAnsi="Arial" w:cs="Arial"/>
                <w:b/>
                <w:szCs w:val="24"/>
              </w:rPr>
              <w:t xml:space="preserve">, </w:t>
            </w:r>
            <w:proofErr w:type="spellStart"/>
            <w:r w:rsidRPr="00B96650">
              <w:rPr>
                <w:rFonts w:ascii="Arial" w:hAnsi="Arial" w:cs="Arial"/>
                <w:b/>
                <w:szCs w:val="24"/>
              </w:rPr>
              <w:t>эрүүл</w:t>
            </w:r>
            <w:proofErr w:type="spellEnd"/>
            <w:r w:rsidRPr="00B96650">
              <w:rPr>
                <w:rFonts w:ascii="Arial" w:hAnsi="Arial" w:cs="Arial"/>
                <w:b/>
                <w:szCs w:val="24"/>
              </w:rPr>
              <w:t xml:space="preserve"> </w:t>
            </w:r>
            <w:proofErr w:type="spellStart"/>
            <w:r w:rsidRPr="00B96650">
              <w:rPr>
                <w:rFonts w:ascii="Arial" w:hAnsi="Arial" w:cs="Arial"/>
                <w:b/>
                <w:szCs w:val="24"/>
              </w:rPr>
              <w:t>амьдрах</w:t>
            </w:r>
            <w:proofErr w:type="spellEnd"/>
            <w:r w:rsidRPr="00B96650">
              <w:rPr>
                <w:rFonts w:ascii="Arial" w:hAnsi="Arial" w:cs="Arial"/>
                <w:b/>
                <w:szCs w:val="24"/>
              </w:rPr>
              <w:t xml:space="preserve"> </w:t>
            </w:r>
            <w:proofErr w:type="spellStart"/>
            <w:r w:rsidRPr="00B96650">
              <w:rPr>
                <w:rFonts w:ascii="Arial" w:hAnsi="Arial" w:cs="Arial"/>
                <w:b/>
                <w:szCs w:val="24"/>
              </w:rPr>
              <w:t>дадал</w:t>
            </w:r>
            <w:proofErr w:type="spellEnd"/>
            <w:r w:rsidRPr="00B96650">
              <w:rPr>
                <w:rFonts w:ascii="Arial" w:hAnsi="Arial" w:cs="Arial"/>
                <w:b/>
                <w:szCs w:val="24"/>
              </w:rPr>
              <w:t xml:space="preserve"> </w:t>
            </w:r>
            <w:proofErr w:type="spellStart"/>
            <w:r w:rsidRPr="00B96650">
              <w:rPr>
                <w:rFonts w:ascii="Arial" w:hAnsi="Arial" w:cs="Arial"/>
                <w:b/>
                <w:szCs w:val="24"/>
              </w:rPr>
              <w:t>хэвшлийг</w:t>
            </w:r>
            <w:proofErr w:type="spellEnd"/>
            <w:r w:rsidRPr="00B96650">
              <w:rPr>
                <w:rFonts w:ascii="Arial" w:hAnsi="Arial" w:cs="Arial"/>
                <w:b/>
                <w:szCs w:val="24"/>
              </w:rPr>
              <w:t xml:space="preserve"> </w:t>
            </w:r>
            <w:proofErr w:type="spellStart"/>
            <w:r w:rsidRPr="00B96650">
              <w:rPr>
                <w:rFonts w:ascii="Arial" w:hAnsi="Arial" w:cs="Arial"/>
                <w:b/>
                <w:szCs w:val="24"/>
              </w:rPr>
              <w:t>төлөвшүүлэх</w:t>
            </w:r>
            <w:proofErr w:type="spellEnd"/>
            <w:r w:rsidRPr="00B96650">
              <w:rPr>
                <w:rFonts w:ascii="Arial" w:hAnsi="Arial" w:cs="Arial"/>
                <w:b/>
                <w:szCs w:val="24"/>
              </w:rPr>
              <w:t xml:space="preserve"> </w:t>
            </w:r>
            <w:proofErr w:type="spellStart"/>
            <w:r w:rsidRPr="00B96650">
              <w:rPr>
                <w:rFonts w:ascii="Arial" w:hAnsi="Arial" w:cs="Arial"/>
                <w:b/>
                <w:szCs w:val="24"/>
              </w:rPr>
              <w:t>зорилтын</w:t>
            </w:r>
            <w:proofErr w:type="spellEnd"/>
            <w:r w:rsidRPr="00B96650">
              <w:rPr>
                <w:rFonts w:ascii="Arial" w:hAnsi="Arial" w:cs="Arial"/>
                <w:b/>
                <w:szCs w:val="24"/>
              </w:rPr>
              <w:t xml:space="preserve"> </w:t>
            </w:r>
            <w:proofErr w:type="spellStart"/>
            <w:r w:rsidRPr="00B96650">
              <w:rPr>
                <w:rFonts w:ascii="Arial" w:hAnsi="Arial" w:cs="Arial"/>
                <w:b/>
                <w:szCs w:val="24"/>
              </w:rPr>
              <w:t>хүрээнд</w:t>
            </w:r>
            <w:proofErr w:type="spellEnd"/>
            <w:r w:rsidRPr="00B96650">
              <w:rPr>
                <w:rFonts w:ascii="Arial" w:hAnsi="Arial" w:cs="Arial"/>
                <w:b/>
                <w:szCs w:val="24"/>
              </w:rPr>
              <w:t>”</w:t>
            </w:r>
          </w:p>
        </w:tc>
      </w:tr>
      <w:tr w:rsidR="007A7C9C" w:rsidRPr="00026174" w14:paraId="1C87563F" w14:textId="77777777" w:rsidTr="00BC6DA4">
        <w:trPr>
          <w:trHeight w:val="2033"/>
        </w:trPr>
        <w:tc>
          <w:tcPr>
            <w:tcW w:w="702" w:type="dxa"/>
          </w:tcPr>
          <w:p w14:paraId="40EC0024" w14:textId="77777777" w:rsidR="007A7C9C" w:rsidRPr="00026174" w:rsidRDefault="007A7C9C" w:rsidP="007A7C9C">
            <w:pPr>
              <w:rPr>
                <w:rFonts w:ascii="Arial" w:hAnsi="Arial" w:cs="Arial"/>
                <w:szCs w:val="24"/>
                <w:lang w:val="mn-MN"/>
              </w:rPr>
            </w:pPr>
            <w:r>
              <w:rPr>
                <w:rFonts w:ascii="Arial" w:hAnsi="Arial" w:cs="Arial"/>
                <w:szCs w:val="24"/>
                <w:lang w:val="mn-MN"/>
              </w:rPr>
              <w:t>16</w:t>
            </w:r>
          </w:p>
        </w:tc>
        <w:tc>
          <w:tcPr>
            <w:tcW w:w="703" w:type="dxa"/>
          </w:tcPr>
          <w:p w14:paraId="38CE3B8C" w14:textId="77777777" w:rsidR="007A7C9C" w:rsidRPr="00026174" w:rsidRDefault="007A7C9C" w:rsidP="007A7C9C">
            <w:pPr>
              <w:rPr>
                <w:rFonts w:ascii="Arial" w:hAnsi="Arial" w:cs="Arial"/>
                <w:szCs w:val="24"/>
                <w:lang w:val="mn-MN"/>
              </w:rPr>
            </w:pPr>
            <w:r>
              <w:rPr>
                <w:rFonts w:ascii="Arial" w:hAnsi="Arial" w:cs="Arial"/>
                <w:szCs w:val="24"/>
                <w:lang w:val="mn-MN"/>
              </w:rPr>
              <w:t>4.1</w:t>
            </w:r>
          </w:p>
        </w:tc>
        <w:tc>
          <w:tcPr>
            <w:tcW w:w="3793" w:type="dxa"/>
          </w:tcPr>
          <w:p w14:paraId="5ACF34DC" w14:textId="77777777" w:rsidR="007A7C9C" w:rsidRPr="00026174" w:rsidRDefault="007A7C9C" w:rsidP="007A7C9C">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хаагчдыг</w:t>
            </w:r>
            <w:proofErr w:type="spellEnd"/>
            <w:r w:rsidRPr="00026174">
              <w:rPr>
                <w:rFonts w:ascii="Arial" w:hAnsi="Arial" w:cs="Arial"/>
                <w:szCs w:val="24"/>
              </w:rPr>
              <w:t xml:space="preserve"> </w:t>
            </w:r>
            <w:proofErr w:type="spellStart"/>
            <w:r w:rsidRPr="00026174">
              <w:rPr>
                <w:rFonts w:ascii="Arial" w:hAnsi="Arial" w:cs="Arial"/>
                <w:szCs w:val="24"/>
              </w:rPr>
              <w:t>жилд</w:t>
            </w:r>
            <w:proofErr w:type="spellEnd"/>
            <w:r w:rsidRPr="00026174">
              <w:rPr>
                <w:rFonts w:ascii="Arial" w:hAnsi="Arial" w:cs="Arial"/>
                <w:szCs w:val="24"/>
              </w:rPr>
              <w:t xml:space="preserve"> </w:t>
            </w:r>
            <w:proofErr w:type="spellStart"/>
            <w:r w:rsidRPr="00026174">
              <w:rPr>
                <w:rFonts w:ascii="Arial" w:hAnsi="Arial" w:cs="Arial"/>
                <w:szCs w:val="24"/>
              </w:rPr>
              <w:t>нэг</w:t>
            </w:r>
            <w:proofErr w:type="spellEnd"/>
            <w:r w:rsidRPr="00026174">
              <w:rPr>
                <w:rFonts w:ascii="Arial" w:hAnsi="Arial" w:cs="Arial"/>
                <w:szCs w:val="24"/>
              </w:rPr>
              <w:t xml:space="preserve"> </w:t>
            </w:r>
            <w:proofErr w:type="spellStart"/>
            <w:r w:rsidRPr="00026174">
              <w:rPr>
                <w:rFonts w:ascii="Arial" w:hAnsi="Arial" w:cs="Arial"/>
                <w:szCs w:val="24"/>
              </w:rPr>
              <w:t>удаа</w:t>
            </w:r>
            <w:proofErr w:type="spellEnd"/>
            <w:r w:rsidRPr="00026174">
              <w:rPr>
                <w:rFonts w:ascii="Arial" w:hAnsi="Arial" w:cs="Arial"/>
                <w:szCs w:val="24"/>
              </w:rPr>
              <w:t xml:space="preserve"> </w:t>
            </w:r>
            <w:proofErr w:type="spellStart"/>
            <w:r w:rsidRPr="00026174">
              <w:rPr>
                <w:rFonts w:ascii="Arial" w:hAnsi="Arial" w:cs="Arial"/>
                <w:szCs w:val="24"/>
              </w:rPr>
              <w:t>эрүүл</w:t>
            </w:r>
            <w:proofErr w:type="spellEnd"/>
            <w:r w:rsidRPr="00026174">
              <w:rPr>
                <w:rFonts w:ascii="Arial" w:hAnsi="Arial" w:cs="Arial"/>
                <w:szCs w:val="24"/>
              </w:rPr>
              <w:t xml:space="preserve"> </w:t>
            </w:r>
            <w:proofErr w:type="spellStart"/>
            <w:r w:rsidRPr="00026174">
              <w:rPr>
                <w:rFonts w:ascii="Arial" w:hAnsi="Arial" w:cs="Arial"/>
                <w:szCs w:val="24"/>
              </w:rPr>
              <w:t>мэндийн</w:t>
            </w:r>
            <w:proofErr w:type="spellEnd"/>
            <w:r w:rsidRPr="00026174">
              <w:rPr>
                <w:rFonts w:ascii="Arial" w:hAnsi="Arial" w:cs="Arial"/>
                <w:szCs w:val="24"/>
              </w:rPr>
              <w:t xml:space="preserve"> </w:t>
            </w:r>
            <w:proofErr w:type="spellStart"/>
            <w:r w:rsidRPr="00026174">
              <w:rPr>
                <w:rFonts w:ascii="Arial" w:hAnsi="Arial" w:cs="Arial"/>
                <w:szCs w:val="24"/>
              </w:rPr>
              <w:t>урьдчилсан</w:t>
            </w:r>
            <w:proofErr w:type="spellEnd"/>
            <w:r w:rsidRPr="00026174">
              <w:rPr>
                <w:rFonts w:ascii="Arial" w:hAnsi="Arial" w:cs="Arial"/>
                <w:szCs w:val="24"/>
              </w:rPr>
              <w:t xml:space="preserve"> </w:t>
            </w:r>
            <w:proofErr w:type="spellStart"/>
            <w:r w:rsidRPr="00026174">
              <w:rPr>
                <w:rFonts w:ascii="Arial" w:hAnsi="Arial" w:cs="Arial"/>
                <w:szCs w:val="24"/>
              </w:rPr>
              <w:t>үзлэг</w:t>
            </w:r>
            <w:proofErr w:type="spellEnd"/>
            <w:r w:rsidRPr="00026174">
              <w:rPr>
                <w:rFonts w:ascii="Arial" w:hAnsi="Arial" w:cs="Arial"/>
                <w:szCs w:val="24"/>
              </w:rPr>
              <w:t xml:space="preserve">, </w:t>
            </w:r>
            <w:proofErr w:type="spellStart"/>
            <w:r w:rsidRPr="00026174">
              <w:rPr>
                <w:rFonts w:ascii="Arial" w:hAnsi="Arial" w:cs="Arial"/>
                <w:szCs w:val="24"/>
              </w:rPr>
              <w:t>эмнэлгийн</w:t>
            </w:r>
            <w:proofErr w:type="spellEnd"/>
            <w:r w:rsidRPr="00026174">
              <w:rPr>
                <w:rFonts w:ascii="Arial" w:hAnsi="Arial" w:cs="Arial"/>
                <w:szCs w:val="24"/>
              </w:rPr>
              <w:t xml:space="preserve"> </w:t>
            </w:r>
            <w:proofErr w:type="spellStart"/>
            <w:r w:rsidRPr="00026174">
              <w:rPr>
                <w:rFonts w:ascii="Arial" w:hAnsi="Arial" w:cs="Arial"/>
                <w:szCs w:val="24"/>
              </w:rPr>
              <w:t>оношилгоонд</w:t>
            </w:r>
            <w:proofErr w:type="spellEnd"/>
            <w:r w:rsidRPr="00026174">
              <w:rPr>
                <w:rFonts w:ascii="Arial" w:hAnsi="Arial" w:cs="Arial"/>
                <w:szCs w:val="24"/>
              </w:rPr>
              <w:t xml:space="preserve"> </w:t>
            </w:r>
            <w:proofErr w:type="spellStart"/>
            <w:r w:rsidRPr="00026174">
              <w:rPr>
                <w:rFonts w:ascii="Arial" w:hAnsi="Arial" w:cs="Arial"/>
                <w:szCs w:val="24"/>
              </w:rPr>
              <w:t>хамруулах</w:t>
            </w:r>
            <w:proofErr w:type="spellEnd"/>
            <w:r w:rsidRPr="00026174">
              <w:rPr>
                <w:rFonts w:ascii="Arial" w:hAnsi="Arial" w:cs="Arial"/>
                <w:szCs w:val="24"/>
              </w:rPr>
              <w:t xml:space="preserve">, </w:t>
            </w: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байгуулагуудтай</w:t>
            </w:r>
            <w:proofErr w:type="spellEnd"/>
            <w:r w:rsidRPr="00026174">
              <w:rPr>
                <w:rFonts w:ascii="Arial" w:hAnsi="Arial" w:cs="Arial"/>
                <w:szCs w:val="24"/>
              </w:rPr>
              <w:t xml:space="preserve"> </w:t>
            </w:r>
            <w:proofErr w:type="spellStart"/>
            <w:r w:rsidRPr="00026174">
              <w:rPr>
                <w:rFonts w:ascii="Arial" w:hAnsi="Arial" w:cs="Arial"/>
                <w:szCs w:val="24"/>
              </w:rPr>
              <w:t>хамтран</w:t>
            </w:r>
            <w:proofErr w:type="spellEnd"/>
            <w:r w:rsidRPr="00026174">
              <w:rPr>
                <w:rFonts w:ascii="Arial" w:hAnsi="Arial" w:cs="Arial"/>
                <w:szCs w:val="24"/>
              </w:rPr>
              <w:t xml:space="preserve"> </w:t>
            </w:r>
            <w:proofErr w:type="spellStart"/>
            <w:r w:rsidRPr="00026174">
              <w:rPr>
                <w:rFonts w:ascii="Arial" w:hAnsi="Arial" w:cs="Arial"/>
                <w:szCs w:val="24"/>
              </w:rPr>
              <w:t>ажиллах</w:t>
            </w:r>
            <w:proofErr w:type="spellEnd"/>
          </w:p>
        </w:tc>
        <w:tc>
          <w:tcPr>
            <w:tcW w:w="1551" w:type="dxa"/>
          </w:tcPr>
          <w:p w14:paraId="5A2BD54E" w14:textId="77777777" w:rsidR="007A7C9C" w:rsidRPr="00026174" w:rsidRDefault="007A7C9C" w:rsidP="007A7C9C">
            <w:pPr>
              <w:jc w:val="both"/>
              <w:rPr>
                <w:rFonts w:ascii="Arial" w:hAnsi="Arial" w:cs="Arial"/>
                <w:szCs w:val="24"/>
                <w:lang w:val="mn-MN"/>
              </w:rPr>
            </w:pPr>
            <w:r w:rsidRPr="00026174">
              <w:rPr>
                <w:rFonts w:ascii="Arial" w:hAnsi="Arial" w:cs="Arial"/>
                <w:szCs w:val="24"/>
                <w:lang w:val="mn-MN"/>
              </w:rPr>
              <w:t>Жилдээ</w:t>
            </w:r>
          </w:p>
        </w:tc>
        <w:tc>
          <w:tcPr>
            <w:tcW w:w="2073" w:type="dxa"/>
          </w:tcPr>
          <w:p w14:paraId="5EA2F510" w14:textId="77777777" w:rsidR="007A7C9C" w:rsidRPr="00026174" w:rsidRDefault="007A7C9C" w:rsidP="007A7C9C">
            <w:pPr>
              <w:jc w:val="both"/>
              <w:rPr>
                <w:rFonts w:ascii="Arial" w:hAnsi="Arial" w:cs="Arial"/>
                <w:szCs w:val="24"/>
              </w:rPr>
            </w:pPr>
            <w:proofErr w:type="spellStart"/>
            <w:r w:rsidRPr="00026174">
              <w:rPr>
                <w:rFonts w:ascii="Arial" w:hAnsi="Arial" w:cs="Arial"/>
                <w:szCs w:val="24"/>
              </w:rPr>
              <w:t>Эмнэлгийн</w:t>
            </w:r>
            <w:proofErr w:type="spellEnd"/>
            <w:r w:rsidRPr="00026174">
              <w:rPr>
                <w:rFonts w:ascii="Arial" w:hAnsi="Arial" w:cs="Arial"/>
                <w:szCs w:val="24"/>
              </w:rPr>
              <w:t xml:space="preserve"> </w:t>
            </w:r>
            <w:proofErr w:type="spellStart"/>
            <w:r w:rsidRPr="00026174">
              <w:rPr>
                <w:rFonts w:ascii="Arial" w:hAnsi="Arial" w:cs="Arial"/>
                <w:szCs w:val="24"/>
              </w:rPr>
              <w:t>тусламж</w:t>
            </w:r>
            <w:proofErr w:type="spellEnd"/>
            <w:r w:rsidRPr="00026174">
              <w:rPr>
                <w:rFonts w:ascii="Arial" w:hAnsi="Arial" w:cs="Arial"/>
                <w:szCs w:val="24"/>
              </w:rPr>
              <w:t xml:space="preserve">, </w:t>
            </w:r>
            <w:proofErr w:type="spellStart"/>
            <w:r w:rsidRPr="00026174">
              <w:rPr>
                <w:rFonts w:ascii="Arial" w:hAnsi="Arial" w:cs="Arial"/>
                <w:szCs w:val="24"/>
              </w:rPr>
              <w:t>үйлчилгээ</w:t>
            </w:r>
            <w:proofErr w:type="spellEnd"/>
            <w:r w:rsidRPr="00026174">
              <w:rPr>
                <w:rFonts w:ascii="Arial" w:hAnsi="Arial" w:cs="Arial"/>
                <w:szCs w:val="24"/>
              </w:rPr>
              <w:t xml:space="preserve"> </w:t>
            </w:r>
            <w:proofErr w:type="spellStart"/>
            <w:r w:rsidRPr="00026174">
              <w:rPr>
                <w:rFonts w:ascii="Arial" w:hAnsi="Arial" w:cs="Arial"/>
                <w:szCs w:val="24"/>
              </w:rPr>
              <w:t>авсан</w:t>
            </w:r>
            <w:proofErr w:type="spellEnd"/>
            <w:r w:rsidRPr="00026174">
              <w:rPr>
                <w:rFonts w:ascii="Arial" w:hAnsi="Arial" w:cs="Arial"/>
                <w:szCs w:val="24"/>
              </w:rPr>
              <w:t xml:space="preserve"> </w:t>
            </w:r>
            <w:proofErr w:type="spellStart"/>
            <w:r w:rsidRPr="00026174">
              <w:rPr>
                <w:rFonts w:ascii="Arial" w:hAnsi="Arial" w:cs="Arial"/>
                <w:szCs w:val="24"/>
              </w:rPr>
              <w:t>байна</w:t>
            </w:r>
            <w:proofErr w:type="spellEnd"/>
            <w:r w:rsidRPr="00026174">
              <w:rPr>
                <w:rFonts w:ascii="Arial" w:hAnsi="Arial" w:cs="Arial"/>
                <w:szCs w:val="24"/>
              </w:rPr>
              <w:t>.</w:t>
            </w:r>
          </w:p>
        </w:tc>
        <w:tc>
          <w:tcPr>
            <w:tcW w:w="5521" w:type="dxa"/>
          </w:tcPr>
          <w:p w14:paraId="2CA05DF3" w14:textId="0D7EA070" w:rsidR="007A7C9C" w:rsidRPr="002A5616" w:rsidRDefault="003E107F" w:rsidP="007A7C9C">
            <w:pPr>
              <w:shd w:val="clear" w:color="auto" w:fill="FFFFFF"/>
              <w:spacing w:before="100" w:beforeAutospacing="1" w:after="100" w:afterAutospacing="1" w:line="259" w:lineRule="auto"/>
              <w:jc w:val="both"/>
              <w:rPr>
                <w:rFonts w:ascii="Arial" w:eastAsia="Times New Roman" w:hAnsi="Arial" w:cs="Arial"/>
                <w:color w:val="333333"/>
                <w:kern w:val="2"/>
                <w:sz w:val="21"/>
                <w:szCs w:val="21"/>
                <w14:ligatures w14:val="standardContextual"/>
              </w:rPr>
            </w:pPr>
            <w:r w:rsidRPr="003E107F">
              <w:rPr>
                <w:rFonts w:ascii="Arial" w:eastAsia="Times New Roman" w:hAnsi="Arial" w:cs="Arial"/>
                <w:color w:val="333333"/>
                <w:kern w:val="2"/>
                <w:sz w:val="21"/>
                <w:szCs w:val="21"/>
                <w:lang w:val="mn-MN"/>
                <w14:ligatures w14:val="standardContextual"/>
              </w:rPr>
              <w:t>4 сарын 27, 28, 29-ны өдрүүдэд байгууллагын бүх албан хаагчдыг эрүүл мэндийн эрт илрүүлэг үзлэг шинжилгээнд хамруулж хүн бүрт эмчийн дүгнэлт гаргуулж цаашид гарах эрсдэлээс урьчилан сэргийлж хүн бүрт эмчилгээ заалгаж авсан.</w:t>
            </w:r>
          </w:p>
        </w:tc>
        <w:tc>
          <w:tcPr>
            <w:tcW w:w="963" w:type="dxa"/>
          </w:tcPr>
          <w:p w14:paraId="1F4105C7" w14:textId="2DB0FEED" w:rsidR="007A7C9C" w:rsidRPr="004335E6" w:rsidRDefault="007A7C9C" w:rsidP="007A7C9C">
            <w:pPr>
              <w:rPr>
                <w:rFonts w:ascii="Arial" w:hAnsi="Arial" w:cs="Arial"/>
                <w:szCs w:val="24"/>
                <w:lang w:val="mn-MN"/>
              </w:rPr>
            </w:pPr>
            <w:r>
              <w:rPr>
                <w:rFonts w:ascii="Arial" w:hAnsi="Arial" w:cs="Arial"/>
                <w:szCs w:val="24"/>
                <w:lang w:val="mn-MN"/>
              </w:rPr>
              <w:t>100%</w:t>
            </w:r>
          </w:p>
        </w:tc>
      </w:tr>
      <w:tr w:rsidR="007A7C9C" w:rsidRPr="00EB6DF0" w14:paraId="6B5145BB" w14:textId="77777777" w:rsidTr="00BC6DA4">
        <w:tc>
          <w:tcPr>
            <w:tcW w:w="702" w:type="dxa"/>
          </w:tcPr>
          <w:p w14:paraId="0F047626" w14:textId="77777777" w:rsidR="007A7C9C" w:rsidRPr="00026174" w:rsidRDefault="007A7C9C" w:rsidP="007A7C9C">
            <w:pPr>
              <w:rPr>
                <w:rFonts w:ascii="Arial" w:hAnsi="Arial" w:cs="Arial"/>
                <w:szCs w:val="24"/>
                <w:lang w:val="mn-MN"/>
              </w:rPr>
            </w:pPr>
            <w:r>
              <w:rPr>
                <w:rFonts w:ascii="Arial" w:hAnsi="Arial" w:cs="Arial"/>
                <w:szCs w:val="24"/>
                <w:lang w:val="mn-MN"/>
              </w:rPr>
              <w:t>17</w:t>
            </w:r>
          </w:p>
        </w:tc>
        <w:tc>
          <w:tcPr>
            <w:tcW w:w="703" w:type="dxa"/>
          </w:tcPr>
          <w:p w14:paraId="39353951" w14:textId="77777777" w:rsidR="007A7C9C" w:rsidRPr="00026174" w:rsidRDefault="007A7C9C" w:rsidP="007A7C9C">
            <w:pPr>
              <w:rPr>
                <w:rFonts w:ascii="Arial" w:hAnsi="Arial" w:cs="Arial"/>
                <w:szCs w:val="24"/>
                <w:lang w:val="mn-MN"/>
              </w:rPr>
            </w:pPr>
            <w:r>
              <w:rPr>
                <w:rFonts w:ascii="Arial" w:hAnsi="Arial" w:cs="Arial"/>
                <w:szCs w:val="24"/>
                <w:lang w:val="mn-MN"/>
              </w:rPr>
              <w:t>4.2</w:t>
            </w:r>
          </w:p>
        </w:tc>
        <w:tc>
          <w:tcPr>
            <w:tcW w:w="3793" w:type="dxa"/>
          </w:tcPr>
          <w:p w14:paraId="49E4A407" w14:textId="77777777" w:rsidR="007A7C9C" w:rsidRPr="00026174" w:rsidRDefault="007A7C9C" w:rsidP="007A7C9C">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хаагдын</w:t>
            </w:r>
            <w:proofErr w:type="spellEnd"/>
            <w:r w:rsidRPr="00026174">
              <w:rPr>
                <w:rFonts w:ascii="Arial" w:hAnsi="Arial" w:cs="Arial"/>
                <w:szCs w:val="24"/>
              </w:rPr>
              <w:t xml:space="preserve"> </w:t>
            </w:r>
            <w:proofErr w:type="spellStart"/>
            <w:r w:rsidRPr="00026174">
              <w:rPr>
                <w:rFonts w:ascii="Arial" w:hAnsi="Arial" w:cs="Arial"/>
                <w:szCs w:val="24"/>
              </w:rPr>
              <w:t>бие</w:t>
            </w:r>
            <w:proofErr w:type="spellEnd"/>
            <w:r w:rsidRPr="00026174">
              <w:rPr>
                <w:rFonts w:ascii="Arial" w:hAnsi="Arial" w:cs="Arial"/>
                <w:szCs w:val="24"/>
              </w:rPr>
              <w:t xml:space="preserve"> </w:t>
            </w:r>
            <w:proofErr w:type="spellStart"/>
            <w:r w:rsidRPr="00026174">
              <w:rPr>
                <w:rFonts w:ascii="Arial" w:hAnsi="Arial" w:cs="Arial"/>
                <w:szCs w:val="24"/>
              </w:rPr>
              <w:t>бялдрыг</w:t>
            </w:r>
            <w:proofErr w:type="spellEnd"/>
            <w:r w:rsidRPr="00026174">
              <w:rPr>
                <w:rFonts w:ascii="Arial" w:hAnsi="Arial" w:cs="Arial"/>
                <w:szCs w:val="24"/>
              </w:rPr>
              <w:t xml:space="preserve"> </w:t>
            </w:r>
            <w:proofErr w:type="spellStart"/>
            <w:r w:rsidRPr="00026174">
              <w:rPr>
                <w:rFonts w:ascii="Arial" w:hAnsi="Arial" w:cs="Arial"/>
                <w:szCs w:val="24"/>
              </w:rPr>
              <w:t>чийрэгжүүлэх</w:t>
            </w:r>
            <w:proofErr w:type="spellEnd"/>
            <w:r w:rsidRPr="00026174">
              <w:rPr>
                <w:rFonts w:ascii="Arial" w:hAnsi="Arial" w:cs="Arial"/>
                <w:szCs w:val="24"/>
              </w:rPr>
              <w:t xml:space="preserve"> </w:t>
            </w:r>
            <w:proofErr w:type="spellStart"/>
            <w:r w:rsidRPr="00026174">
              <w:rPr>
                <w:rFonts w:ascii="Arial" w:hAnsi="Arial" w:cs="Arial"/>
                <w:szCs w:val="24"/>
              </w:rPr>
              <w:t>зорилгоор</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байран</w:t>
            </w:r>
            <w:proofErr w:type="spellEnd"/>
            <w:r w:rsidRPr="00026174">
              <w:rPr>
                <w:rFonts w:ascii="Arial" w:hAnsi="Arial" w:cs="Arial"/>
                <w:szCs w:val="24"/>
              </w:rPr>
              <w:t xml:space="preserve"> </w:t>
            </w:r>
            <w:proofErr w:type="spellStart"/>
            <w:r w:rsidRPr="00026174">
              <w:rPr>
                <w:rFonts w:ascii="Arial" w:hAnsi="Arial" w:cs="Arial"/>
                <w:szCs w:val="24"/>
              </w:rPr>
              <w:t>дахь</w:t>
            </w:r>
            <w:proofErr w:type="spellEnd"/>
            <w:r w:rsidRPr="00026174">
              <w:rPr>
                <w:rFonts w:ascii="Arial" w:hAnsi="Arial" w:cs="Arial"/>
                <w:szCs w:val="24"/>
              </w:rPr>
              <w:t xml:space="preserve"> </w:t>
            </w:r>
            <w:proofErr w:type="spellStart"/>
            <w:r w:rsidRPr="00026174">
              <w:rPr>
                <w:rFonts w:ascii="Arial" w:hAnsi="Arial" w:cs="Arial"/>
                <w:szCs w:val="24"/>
              </w:rPr>
              <w:t>дасгал</w:t>
            </w:r>
            <w:proofErr w:type="spellEnd"/>
            <w:r w:rsidRPr="00026174">
              <w:rPr>
                <w:rFonts w:ascii="Arial" w:hAnsi="Arial" w:cs="Arial"/>
                <w:szCs w:val="24"/>
              </w:rPr>
              <w:t xml:space="preserve"> </w:t>
            </w:r>
            <w:proofErr w:type="spellStart"/>
            <w:r w:rsidRPr="00026174">
              <w:rPr>
                <w:rFonts w:ascii="Arial" w:hAnsi="Arial" w:cs="Arial"/>
                <w:szCs w:val="24"/>
              </w:rPr>
              <w:t>хөдөлгөөн</w:t>
            </w:r>
            <w:proofErr w:type="spellEnd"/>
            <w:r w:rsidRPr="00026174">
              <w:rPr>
                <w:rFonts w:ascii="Arial" w:hAnsi="Arial" w:cs="Arial"/>
                <w:szCs w:val="24"/>
              </w:rPr>
              <w:t xml:space="preserve">, </w:t>
            </w:r>
            <w:proofErr w:type="spellStart"/>
            <w:r w:rsidRPr="00026174">
              <w:rPr>
                <w:rFonts w:ascii="Arial" w:hAnsi="Arial" w:cs="Arial"/>
                <w:szCs w:val="24"/>
              </w:rPr>
              <w:t>төрөл</w:t>
            </w:r>
            <w:proofErr w:type="spellEnd"/>
            <w:r w:rsidRPr="00026174">
              <w:rPr>
                <w:rFonts w:ascii="Arial" w:hAnsi="Arial" w:cs="Arial"/>
                <w:szCs w:val="24"/>
              </w:rPr>
              <w:t xml:space="preserve"> </w:t>
            </w:r>
            <w:proofErr w:type="spellStart"/>
            <w:r w:rsidRPr="00026174">
              <w:rPr>
                <w:rFonts w:ascii="Arial" w:hAnsi="Arial" w:cs="Arial"/>
                <w:szCs w:val="24"/>
              </w:rPr>
              <w:t>бүрийн</w:t>
            </w:r>
            <w:proofErr w:type="spellEnd"/>
            <w:r w:rsidRPr="00026174">
              <w:rPr>
                <w:rFonts w:ascii="Arial" w:hAnsi="Arial" w:cs="Arial"/>
                <w:szCs w:val="24"/>
              </w:rPr>
              <w:t xml:space="preserve"> </w:t>
            </w:r>
            <w:proofErr w:type="spellStart"/>
            <w:r w:rsidRPr="00026174">
              <w:rPr>
                <w:rFonts w:ascii="Arial" w:hAnsi="Arial" w:cs="Arial"/>
                <w:szCs w:val="24"/>
              </w:rPr>
              <w:t>урлаг</w:t>
            </w:r>
            <w:proofErr w:type="spellEnd"/>
            <w:r w:rsidRPr="00026174">
              <w:rPr>
                <w:rFonts w:ascii="Arial" w:hAnsi="Arial" w:cs="Arial"/>
                <w:szCs w:val="24"/>
              </w:rPr>
              <w:t xml:space="preserve">, </w:t>
            </w:r>
            <w:proofErr w:type="spellStart"/>
            <w:r w:rsidRPr="00026174">
              <w:rPr>
                <w:rFonts w:ascii="Arial" w:hAnsi="Arial" w:cs="Arial"/>
                <w:szCs w:val="24"/>
              </w:rPr>
              <w:t>биеийн</w:t>
            </w:r>
            <w:proofErr w:type="spellEnd"/>
            <w:r w:rsidRPr="00026174">
              <w:rPr>
                <w:rFonts w:ascii="Arial" w:hAnsi="Arial" w:cs="Arial"/>
                <w:szCs w:val="24"/>
              </w:rPr>
              <w:t xml:space="preserve"> </w:t>
            </w:r>
            <w:proofErr w:type="spellStart"/>
            <w:r w:rsidRPr="00026174">
              <w:rPr>
                <w:rFonts w:ascii="Arial" w:hAnsi="Arial" w:cs="Arial"/>
                <w:szCs w:val="24"/>
              </w:rPr>
              <w:t>тамир</w:t>
            </w:r>
            <w:proofErr w:type="spellEnd"/>
            <w:r w:rsidRPr="00026174">
              <w:rPr>
                <w:rFonts w:ascii="Arial" w:hAnsi="Arial" w:cs="Arial"/>
                <w:szCs w:val="24"/>
              </w:rPr>
              <w:t xml:space="preserve">, </w:t>
            </w:r>
            <w:proofErr w:type="spellStart"/>
            <w:r w:rsidRPr="00026174">
              <w:rPr>
                <w:rFonts w:ascii="Arial" w:hAnsi="Arial" w:cs="Arial"/>
                <w:szCs w:val="24"/>
              </w:rPr>
              <w:lastRenderedPageBreak/>
              <w:t>спортын</w:t>
            </w:r>
            <w:proofErr w:type="spellEnd"/>
            <w:r w:rsidRPr="00026174">
              <w:rPr>
                <w:rFonts w:ascii="Arial" w:hAnsi="Arial" w:cs="Arial"/>
                <w:szCs w:val="24"/>
              </w:rPr>
              <w:t xml:space="preserve"> </w:t>
            </w:r>
            <w:proofErr w:type="spellStart"/>
            <w:r w:rsidRPr="00026174">
              <w:rPr>
                <w:rFonts w:ascii="Arial" w:hAnsi="Arial" w:cs="Arial"/>
                <w:szCs w:val="24"/>
              </w:rPr>
              <w:t>арга</w:t>
            </w:r>
            <w:proofErr w:type="spellEnd"/>
            <w:r w:rsidRPr="00026174">
              <w:rPr>
                <w:rFonts w:ascii="Arial" w:hAnsi="Arial" w:cs="Arial"/>
                <w:szCs w:val="24"/>
              </w:rPr>
              <w:t xml:space="preserve"> </w:t>
            </w:r>
            <w:proofErr w:type="spellStart"/>
            <w:r w:rsidRPr="00026174">
              <w:rPr>
                <w:rFonts w:ascii="Arial" w:hAnsi="Arial" w:cs="Arial"/>
                <w:szCs w:val="24"/>
              </w:rPr>
              <w:t>хэмжээ</w:t>
            </w:r>
            <w:proofErr w:type="spellEnd"/>
            <w:r w:rsidRPr="00026174">
              <w:rPr>
                <w:rFonts w:ascii="Arial" w:hAnsi="Arial" w:cs="Arial"/>
                <w:szCs w:val="24"/>
              </w:rPr>
              <w:t xml:space="preserve"> </w:t>
            </w:r>
            <w:proofErr w:type="spellStart"/>
            <w:r w:rsidRPr="00026174">
              <w:rPr>
                <w:rFonts w:ascii="Arial" w:hAnsi="Arial" w:cs="Arial"/>
                <w:szCs w:val="24"/>
              </w:rPr>
              <w:t>зохион</w:t>
            </w:r>
            <w:proofErr w:type="spellEnd"/>
            <w:r w:rsidRPr="00026174">
              <w:rPr>
                <w:rFonts w:ascii="Arial" w:hAnsi="Arial" w:cs="Arial"/>
                <w:szCs w:val="24"/>
              </w:rPr>
              <w:t xml:space="preserve"> </w:t>
            </w:r>
            <w:proofErr w:type="spellStart"/>
            <w:r w:rsidRPr="00026174">
              <w:rPr>
                <w:rFonts w:ascii="Arial" w:hAnsi="Arial" w:cs="Arial"/>
                <w:szCs w:val="24"/>
              </w:rPr>
              <w:t>байгуулах</w:t>
            </w:r>
            <w:proofErr w:type="spellEnd"/>
          </w:p>
        </w:tc>
        <w:tc>
          <w:tcPr>
            <w:tcW w:w="1551" w:type="dxa"/>
          </w:tcPr>
          <w:p w14:paraId="637584F2" w14:textId="77777777" w:rsidR="007A7C9C" w:rsidRPr="00026174" w:rsidRDefault="007A7C9C" w:rsidP="007A7C9C">
            <w:pPr>
              <w:jc w:val="both"/>
              <w:rPr>
                <w:rFonts w:ascii="Arial" w:hAnsi="Arial" w:cs="Arial"/>
                <w:szCs w:val="24"/>
              </w:rPr>
            </w:pPr>
          </w:p>
        </w:tc>
        <w:tc>
          <w:tcPr>
            <w:tcW w:w="2073" w:type="dxa"/>
          </w:tcPr>
          <w:p w14:paraId="2E7A210A" w14:textId="77777777" w:rsidR="007A7C9C" w:rsidRPr="00026174" w:rsidRDefault="007A7C9C" w:rsidP="007A7C9C">
            <w:pPr>
              <w:jc w:val="both"/>
              <w:rPr>
                <w:rFonts w:ascii="Arial" w:hAnsi="Arial" w:cs="Arial"/>
                <w:szCs w:val="24"/>
              </w:rPr>
            </w:pP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бүтээмж</w:t>
            </w:r>
            <w:proofErr w:type="spellEnd"/>
            <w:r w:rsidRPr="00026174">
              <w:rPr>
                <w:rFonts w:ascii="Arial" w:hAnsi="Arial" w:cs="Arial"/>
                <w:szCs w:val="24"/>
              </w:rPr>
              <w:t xml:space="preserve">, </w:t>
            </w:r>
            <w:proofErr w:type="spellStart"/>
            <w:r w:rsidRPr="00026174">
              <w:rPr>
                <w:rFonts w:ascii="Arial" w:hAnsi="Arial" w:cs="Arial"/>
                <w:szCs w:val="24"/>
              </w:rPr>
              <w:t>эв</w:t>
            </w:r>
            <w:proofErr w:type="spellEnd"/>
            <w:r w:rsidRPr="00026174">
              <w:rPr>
                <w:rFonts w:ascii="Arial" w:hAnsi="Arial" w:cs="Arial"/>
                <w:szCs w:val="24"/>
              </w:rPr>
              <w:t xml:space="preserve"> </w:t>
            </w:r>
            <w:proofErr w:type="spellStart"/>
            <w:r w:rsidRPr="00026174">
              <w:rPr>
                <w:rFonts w:ascii="Arial" w:hAnsi="Arial" w:cs="Arial"/>
                <w:szCs w:val="24"/>
              </w:rPr>
              <w:t>нэгдэл</w:t>
            </w:r>
            <w:proofErr w:type="spellEnd"/>
            <w:r w:rsidRPr="00026174">
              <w:rPr>
                <w:rFonts w:ascii="Arial" w:hAnsi="Arial" w:cs="Arial"/>
                <w:szCs w:val="24"/>
              </w:rPr>
              <w:t xml:space="preserve">, </w:t>
            </w:r>
            <w:proofErr w:type="spellStart"/>
            <w:r w:rsidRPr="00026174">
              <w:rPr>
                <w:rFonts w:ascii="Arial" w:hAnsi="Arial" w:cs="Arial"/>
                <w:szCs w:val="24"/>
              </w:rPr>
              <w:t>эрүүл</w:t>
            </w:r>
            <w:proofErr w:type="spellEnd"/>
            <w:r w:rsidRPr="00026174">
              <w:rPr>
                <w:rFonts w:ascii="Arial" w:hAnsi="Arial" w:cs="Arial"/>
                <w:szCs w:val="24"/>
              </w:rPr>
              <w:t xml:space="preserve"> </w:t>
            </w:r>
            <w:proofErr w:type="spellStart"/>
            <w:r w:rsidRPr="00026174">
              <w:rPr>
                <w:rFonts w:ascii="Arial" w:hAnsi="Arial" w:cs="Arial"/>
                <w:szCs w:val="24"/>
              </w:rPr>
              <w:t>зан</w:t>
            </w:r>
            <w:proofErr w:type="spellEnd"/>
            <w:r w:rsidRPr="00026174">
              <w:rPr>
                <w:rFonts w:ascii="Arial" w:hAnsi="Arial" w:cs="Arial"/>
                <w:szCs w:val="24"/>
              </w:rPr>
              <w:t xml:space="preserve"> </w:t>
            </w:r>
            <w:proofErr w:type="spellStart"/>
            <w:r w:rsidRPr="00026174">
              <w:rPr>
                <w:rFonts w:ascii="Arial" w:hAnsi="Arial" w:cs="Arial"/>
                <w:szCs w:val="24"/>
              </w:rPr>
              <w:t>үйлийг</w:t>
            </w:r>
            <w:proofErr w:type="spellEnd"/>
            <w:r w:rsidRPr="00026174">
              <w:rPr>
                <w:rFonts w:ascii="Arial" w:hAnsi="Arial" w:cs="Arial"/>
                <w:szCs w:val="24"/>
              </w:rPr>
              <w:t xml:space="preserve"> </w:t>
            </w:r>
            <w:proofErr w:type="spellStart"/>
            <w:r w:rsidRPr="00026174">
              <w:rPr>
                <w:rFonts w:ascii="Arial" w:hAnsi="Arial" w:cs="Arial"/>
                <w:szCs w:val="24"/>
              </w:rPr>
              <w:t>төлөвшүүлэх</w:t>
            </w:r>
            <w:proofErr w:type="spellEnd"/>
          </w:p>
        </w:tc>
        <w:tc>
          <w:tcPr>
            <w:tcW w:w="5521" w:type="dxa"/>
          </w:tcPr>
          <w:p w14:paraId="1E525068" w14:textId="1F2FA4A3" w:rsidR="007A7C9C" w:rsidRPr="002A5616" w:rsidRDefault="007A7C9C" w:rsidP="007A7C9C">
            <w:pPr>
              <w:jc w:val="both"/>
              <w:rPr>
                <w:rFonts w:ascii="Arial" w:hAnsi="Arial" w:cs="Arial"/>
                <w:color w:val="000000" w:themeColor="text1"/>
                <w:lang w:val="mn-MN"/>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хаагдын</w:t>
            </w:r>
            <w:proofErr w:type="spellEnd"/>
            <w:r w:rsidRPr="00026174">
              <w:rPr>
                <w:rFonts w:ascii="Arial" w:hAnsi="Arial" w:cs="Arial"/>
                <w:szCs w:val="24"/>
              </w:rPr>
              <w:t xml:space="preserve"> </w:t>
            </w:r>
            <w:proofErr w:type="spellStart"/>
            <w:r w:rsidRPr="00026174">
              <w:rPr>
                <w:rFonts w:ascii="Arial" w:hAnsi="Arial" w:cs="Arial"/>
                <w:szCs w:val="24"/>
              </w:rPr>
              <w:t>бие</w:t>
            </w:r>
            <w:proofErr w:type="spellEnd"/>
            <w:r w:rsidRPr="00026174">
              <w:rPr>
                <w:rFonts w:ascii="Arial" w:hAnsi="Arial" w:cs="Arial"/>
                <w:szCs w:val="24"/>
              </w:rPr>
              <w:t xml:space="preserve"> </w:t>
            </w:r>
            <w:proofErr w:type="spellStart"/>
            <w:r w:rsidRPr="00026174">
              <w:rPr>
                <w:rFonts w:ascii="Arial" w:hAnsi="Arial" w:cs="Arial"/>
                <w:szCs w:val="24"/>
              </w:rPr>
              <w:t>бялдрыг</w:t>
            </w:r>
            <w:proofErr w:type="spellEnd"/>
            <w:r w:rsidRPr="00026174">
              <w:rPr>
                <w:rFonts w:ascii="Arial" w:hAnsi="Arial" w:cs="Arial"/>
                <w:szCs w:val="24"/>
              </w:rPr>
              <w:t xml:space="preserve"> </w:t>
            </w:r>
            <w:proofErr w:type="spellStart"/>
            <w:r w:rsidRPr="00026174">
              <w:rPr>
                <w:rFonts w:ascii="Arial" w:hAnsi="Arial" w:cs="Arial"/>
                <w:szCs w:val="24"/>
              </w:rPr>
              <w:t>чийрэгжүүлэх</w:t>
            </w:r>
            <w:proofErr w:type="spellEnd"/>
            <w:r w:rsidRPr="00026174">
              <w:rPr>
                <w:rFonts w:ascii="Arial" w:hAnsi="Arial" w:cs="Arial"/>
                <w:szCs w:val="24"/>
              </w:rPr>
              <w:t xml:space="preserve"> </w:t>
            </w:r>
            <w:proofErr w:type="spellStart"/>
            <w:r w:rsidRPr="00026174">
              <w:rPr>
                <w:rFonts w:ascii="Arial" w:hAnsi="Arial" w:cs="Arial"/>
                <w:szCs w:val="24"/>
              </w:rPr>
              <w:t>зорилгоор</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байран</w:t>
            </w:r>
            <w:proofErr w:type="spellEnd"/>
            <w:r w:rsidRPr="00026174">
              <w:rPr>
                <w:rFonts w:ascii="Arial" w:hAnsi="Arial" w:cs="Arial"/>
                <w:szCs w:val="24"/>
              </w:rPr>
              <w:t xml:space="preserve"> </w:t>
            </w:r>
            <w:proofErr w:type="spellStart"/>
            <w:r w:rsidRPr="00026174">
              <w:rPr>
                <w:rFonts w:ascii="Arial" w:hAnsi="Arial" w:cs="Arial"/>
                <w:szCs w:val="24"/>
              </w:rPr>
              <w:t>дахь</w:t>
            </w:r>
            <w:proofErr w:type="spellEnd"/>
            <w:r w:rsidRPr="00026174">
              <w:rPr>
                <w:rFonts w:ascii="Arial" w:hAnsi="Arial" w:cs="Arial"/>
                <w:szCs w:val="24"/>
              </w:rPr>
              <w:t xml:space="preserve"> </w:t>
            </w:r>
            <w:proofErr w:type="spellStart"/>
            <w:r w:rsidRPr="00026174">
              <w:rPr>
                <w:rFonts w:ascii="Arial" w:hAnsi="Arial" w:cs="Arial"/>
                <w:szCs w:val="24"/>
              </w:rPr>
              <w:t>дасгал</w:t>
            </w:r>
            <w:proofErr w:type="spellEnd"/>
            <w:r w:rsidRPr="00026174">
              <w:rPr>
                <w:rFonts w:ascii="Arial" w:hAnsi="Arial" w:cs="Arial"/>
                <w:szCs w:val="24"/>
              </w:rPr>
              <w:t xml:space="preserve"> </w:t>
            </w:r>
            <w:proofErr w:type="spellStart"/>
            <w:r w:rsidRPr="00026174">
              <w:rPr>
                <w:rFonts w:ascii="Arial" w:hAnsi="Arial" w:cs="Arial"/>
                <w:szCs w:val="24"/>
              </w:rPr>
              <w:t>хөдөлгөөн</w:t>
            </w:r>
            <w:proofErr w:type="spellEnd"/>
            <w:r w:rsidRPr="00026174">
              <w:rPr>
                <w:rFonts w:ascii="Arial" w:hAnsi="Arial" w:cs="Arial"/>
                <w:szCs w:val="24"/>
              </w:rPr>
              <w:t xml:space="preserve">, </w:t>
            </w:r>
            <w:proofErr w:type="spellStart"/>
            <w:r w:rsidRPr="00026174">
              <w:rPr>
                <w:rFonts w:ascii="Arial" w:hAnsi="Arial" w:cs="Arial"/>
                <w:szCs w:val="24"/>
              </w:rPr>
              <w:t>төрөл</w:t>
            </w:r>
            <w:proofErr w:type="spellEnd"/>
            <w:r w:rsidRPr="00026174">
              <w:rPr>
                <w:rFonts w:ascii="Arial" w:hAnsi="Arial" w:cs="Arial"/>
                <w:szCs w:val="24"/>
              </w:rPr>
              <w:t xml:space="preserve"> </w:t>
            </w:r>
            <w:proofErr w:type="spellStart"/>
            <w:r w:rsidRPr="00026174">
              <w:rPr>
                <w:rFonts w:ascii="Arial" w:hAnsi="Arial" w:cs="Arial"/>
                <w:szCs w:val="24"/>
              </w:rPr>
              <w:t>бүрийн</w:t>
            </w:r>
            <w:proofErr w:type="spellEnd"/>
            <w:r w:rsidRPr="00026174">
              <w:rPr>
                <w:rFonts w:ascii="Arial" w:hAnsi="Arial" w:cs="Arial"/>
                <w:szCs w:val="24"/>
              </w:rPr>
              <w:t xml:space="preserve"> </w:t>
            </w:r>
            <w:proofErr w:type="spellStart"/>
            <w:r w:rsidRPr="00026174">
              <w:rPr>
                <w:rFonts w:ascii="Arial" w:hAnsi="Arial" w:cs="Arial"/>
                <w:szCs w:val="24"/>
              </w:rPr>
              <w:t>урлаг</w:t>
            </w:r>
            <w:proofErr w:type="spellEnd"/>
            <w:r w:rsidRPr="00026174">
              <w:rPr>
                <w:rFonts w:ascii="Arial" w:hAnsi="Arial" w:cs="Arial"/>
                <w:szCs w:val="24"/>
              </w:rPr>
              <w:t xml:space="preserve">, </w:t>
            </w:r>
            <w:proofErr w:type="spellStart"/>
            <w:r w:rsidRPr="00026174">
              <w:rPr>
                <w:rFonts w:ascii="Arial" w:hAnsi="Arial" w:cs="Arial"/>
                <w:szCs w:val="24"/>
              </w:rPr>
              <w:t>биеийн</w:t>
            </w:r>
            <w:proofErr w:type="spellEnd"/>
            <w:r w:rsidRPr="00026174">
              <w:rPr>
                <w:rFonts w:ascii="Arial" w:hAnsi="Arial" w:cs="Arial"/>
                <w:szCs w:val="24"/>
              </w:rPr>
              <w:t xml:space="preserve"> </w:t>
            </w:r>
            <w:proofErr w:type="spellStart"/>
            <w:r w:rsidRPr="00026174">
              <w:rPr>
                <w:rFonts w:ascii="Arial" w:hAnsi="Arial" w:cs="Arial"/>
                <w:szCs w:val="24"/>
              </w:rPr>
              <w:t>тамир</w:t>
            </w:r>
            <w:proofErr w:type="spellEnd"/>
            <w:r w:rsidRPr="00026174">
              <w:rPr>
                <w:rFonts w:ascii="Arial" w:hAnsi="Arial" w:cs="Arial"/>
                <w:szCs w:val="24"/>
              </w:rPr>
              <w:t xml:space="preserve">, </w:t>
            </w:r>
            <w:proofErr w:type="spellStart"/>
            <w:r w:rsidRPr="00026174">
              <w:rPr>
                <w:rFonts w:ascii="Arial" w:hAnsi="Arial" w:cs="Arial"/>
                <w:szCs w:val="24"/>
              </w:rPr>
              <w:t>спортын</w:t>
            </w:r>
            <w:proofErr w:type="spellEnd"/>
            <w:r w:rsidRPr="00026174">
              <w:rPr>
                <w:rFonts w:ascii="Arial" w:hAnsi="Arial" w:cs="Arial"/>
                <w:szCs w:val="24"/>
              </w:rPr>
              <w:t xml:space="preserve"> </w:t>
            </w:r>
            <w:proofErr w:type="spellStart"/>
            <w:r w:rsidRPr="00026174">
              <w:rPr>
                <w:rFonts w:ascii="Arial" w:hAnsi="Arial" w:cs="Arial"/>
                <w:szCs w:val="24"/>
              </w:rPr>
              <w:t>арга</w:t>
            </w:r>
            <w:proofErr w:type="spellEnd"/>
            <w:r w:rsidRPr="00026174">
              <w:rPr>
                <w:rFonts w:ascii="Arial" w:hAnsi="Arial" w:cs="Arial"/>
                <w:szCs w:val="24"/>
              </w:rPr>
              <w:t xml:space="preserve"> </w:t>
            </w:r>
            <w:proofErr w:type="spellStart"/>
            <w:r w:rsidRPr="00026174">
              <w:rPr>
                <w:rFonts w:ascii="Arial" w:hAnsi="Arial" w:cs="Arial"/>
                <w:szCs w:val="24"/>
              </w:rPr>
              <w:t>хэмжээ</w:t>
            </w:r>
            <w:proofErr w:type="spellEnd"/>
            <w:r>
              <w:rPr>
                <w:rFonts w:ascii="Arial" w:hAnsi="Arial" w:cs="Arial"/>
                <w:szCs w:val="24"/>
                <w:lang w:val="mn-MN"/>
              </w:rPr>
              <w:t xml:space="preserve">г улиралд 1 удаа, нийт хагас жилийн </w:t>
            </w:r>
            <w:r>
              <w:rPr>
                <w:rFonts w:ascii="Arial" w:hAnsi="Arial" w:cs="Arial"/>
                <w:szCs w:val="24"/>
                <w:lang w:val="mn-MN"/>
              </w:rPr>
              <w:lastRenderedPageBreak/>
              <w:t>хугацаанд 2 арга хэмжээ зохион байгуулсан байна. Мөн 29 албан хаагч ББХЧТТСорилд хамрагдсан.</w:t>
            </w:r>
          </w:p>
        </w:tc>
        <w:tc>
          <w:tcPr>
            <w:tcW w:w="963" w:type="dxa"/>
          </w:tcPr>
          <w:p w14:paraId="56E35C1A" w14:textId="066C4298" w:rsidR="007A7C9C" w:rsidRPr="00EB6DF0" w:rsidRDefault="007A7C9C" w:rsidP="007A7C9C">
            <w:pPr>
              <w:rPr>
                <w:rFonts w:ascii="Arial" w:hAnsi="Arial" w:cs="Arial"/>
                <w:color w:val="000000" w:themeColor="text1"/>
                <w:szCs w:val="24"/>
                <w:lang w:val="mn-MN"/>
              </w:rPr>
            </w:pPr>
            <w:r>
              <w:rPr>
                <w:rFonts w:ascii="Arial" w:hAnsi="Arial" w:cs="Arial"/>
                <w:color w:val="000000" w:themeColor="text1"/>
                <w:szCs w:val="24"/>
                <w:lang w:val="mn-MN"/>
              </w:rPr>
              <w:lastRenderedPageBreak/>
              <w:t>100%</w:t>
            </w:r>
          </w:p>
        </w:tc>
      </w:tr>
      <w:tr w:rsidR="007A7C9C" w:rsidRPr="00026174" w14:paraId="7DFC9378" w14:textId="77777777" w:rsidTr="00BC6DA4">
        <w:tc>
          <w:tcPr>
            <w:tcW w:w="14343" w:type="dxa"/>
            <w:gridSpan w:val="6"/>
          </w:tcPr>
          <w:p w14:paraId="27ED138B" w14:textId="77777777" w:rsidR="007A7C9C" w:rsidRPr="004335E6" w:rsidRDefault="007A7C9C" w:rsidP="007A7C9C">
            <w:pPr>
              <w:jc w:val="center"/>
              <w:rPr>
                <w:rFonts w:ascii="Arial" w:hAnsi="Arial" w:cs="Arial"/>
                <w:szCs w:val="24"/>
                <w:lang w:val="mn-MN"/>
              </w:rPr>
            </w:pPr>
            <w:r>
              <w:rPr>
                <w:rFonts w:ascii="Arial" w:hAnsi="Arial" w:cs="Arial"/>
                <w:szCs w:val="24"/>
                <w:lang w:val="mn-MN"/>
              </w:rPr>
              <w:t>Нийт дундаж үнэлгээ</w:t>
            </w:r>
          </w:p>
        </w:tc>
        <w:tc>
          <w:tcPr>
            <w:tcW w:w="963" w:type="dxa"/>
          </w:tcPr>
          <w:p w14:paraId="4D1371AB" w14:textId="098B97EB" w:rsidR="007A7C9C" w:rsidRDefault="00747390" w:rsidP="007A7C9C">
            <w:pPr>
              <w:rPr>
                <w:rFonts w:ascii="Arial" w:hAnsi="Arial" w:cs="Arial"/>
                <w:szCs w:val="24"/>
                <w:lang w:val="mn-MN"/>
              </w:rPr>
            </w:pPr>
            <w:r>
              <w:rPr>
                <w:rFonts w:ascii="Arial" w:hAnsi="Arial" w:cs="Arial"/>
                <w:szCs w:val="24"/>
                <w:lang w:val="mn-MN"/>
              </w:rPr>
              <w:t>77,14</w:t>
            </w:r>
            <w:r w:rsidR="007A7C9C">
              <w:rPr>
                <w:rFonts w:ascii="Arial" w:hAnsi="Arial" w:cs="Arial"/>
                <w:szCs w:val="24"/>
                <w:lang w:val="mn-MN"/>
              </w:rPr>
              <w:t>%</w:t>
            </w:r>
          </w:p>
        </w:tc>
      </w:tr>
    </w:tbl>
    <w:p w14:paraId="5DB26771" w14:textId="77777777" w:rsidR="00EB6DF0" w:rsidRPr="00EB6DF0" w:rsidRDefault="00EB6DF0" w:rsidP="004335E6">
      <w:pPr>
        <w:jc w:val="center"/>
        <w:rPr>
          <w:sz w:val="2"/>
          <w:lang w:val="mn-MN"/>
        </w:rPr>
      </w:pPr>
    </w:p>
    <w:p w14:paraId="385A2509" w14:textId="77777777" w:rsidR="00BC6DA4" w:rsidRDefault="00BC6DA4" w:rsidP="00EB6DF0">
      <w:pPr>
        <w:spacing w:line="240" w:lineRule="auto"/>
        <w:jc w:val="center"/>
        <w:rPr>
          <w:rFonts w:ascii="Arial" w:hAnsi="Arial" w:cs="Arial"/>
          <w:lang w:val="mn-MN"/>
        </w:rPr>
      </w:pPr>
    </w:p>
    <w:p w14:paraId="5FD20E78" w14:textId="77777777" w:rsidR="00BC6DA4" w:rsidRDefault="00BC6DA4" w:rsidP="00EB6DF0">
      <w:pPr>
        <w:spacing w:line="240" w:lineRule="auto"/>
        <w:jc w:val="center"/>
        <w:rPr>
          <w:rFonts w:ascii="Arial" w:hAnsi="Arial" w:cs="Arial"/>
          <w:lang w:val="mn-MN"/>
        </w:rPr>
      </w:pPr>
    </w:p>
    <w:tbl>
      <w:tblPr>
        <w:tblStyle w:val="TableGrid1"/>
        <w:tblW w:w="0" w:type="auto"/>
        <w:tblInd w:w="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150"/>
      </w:tblGrid>
      <w:tr w:rsidR="00BC6DA4" w:rsidRPr="00BC6DA4" w14:paraId="5B942688" w14:textId="77777777" w:rsidTr="0059309D">
        <w:tc>
          <w:tcPr>
            <w:tcW w:w="5670" w:type="dxa"/>
          </w:tcPr>
          <w:p w14:paraId="301412A1" w14:textId="77777777" w:rsidR="00BC6DA4" w:rsidRPr="00BC6DA4" w:rsidRDefault="00BC6DA4" w:rsidP="00BC6DA4">
            <w:pPr>
              <w:jc w:val="both"/>
              <w:rPr>
                <w:rFonts w:ascii="Arial" w:eastAsia="Verdana" w:hAnsi="Arial" w:cs="Arial"/>
              </w:rPr>
            </w:pPr>
            <w:r w:rsidRPr="00BC6DA4">
              <w:rPr>
                <w:rFonts w:ascii="Arial" w:eastAsia="Verdana" w:hAnsi="Arial" w:cs="Arial"/>
              </w:rPr>
              <w:t>Төлөвлөгөөний хэрэгжилт гаргасан: Тогтоол шийдвэр, тайлан мэдээ, хүний нөөц хариуцсан ахлах мэргэжилтэн</w:t>
            </w:r>
          </w:p>
        </w:tc>
        <w:tc>
          <w:tcPr>
            <w:tcW w:w="3150" w:type="dxa"/>
          </w:tcPr>
          <w:p w14:paraId="0D1B85E7" w14:textId="77777777" w:rsidR="00BC6DA4" w:rsidRPr="00BC6DA4" w:rsidRDefault="00BC6DA4" w:rsidP="00BC6DA4">
            <w:pPr>
              <w:jc w:val="right"/>
              <w:rPr>
                <w:rFonts w:ascii="Arial" w:eastAsia="Verdana" w:hAnsi="Arial" w:cs="Arial"/>
              </w:rPr>
            </w:pPr>
          </w:p>
          <w:p w14:paraId="69CFCE6A" w14:textId="77777777" w:rsidR="00BC6DA4" w:rsidRDefault="00BC6DA4" w:rsidP="00BC6DA4">
            <w:pPr>
              <w:jc w:val="right"/>
              <w:rPr>
                <w:rFonts w:ascii="Arial" w:eastAsia="Verdana" w:hAnsi="Arial" w:cs="Arial"/>
              </w:rPr>
            </w:pPr>
          </w:p>
          <w:p w14:paraId="73ECB978" w14:textId="403FC75B" w:rsidR="00BC6DA4" w:rsidRPr="00BC6DA4" w:rsidRDefault="00BC6DA4" w:rsidP="00BC6DA4">
            <w:pPr>
              <w:jc w:val="right"/>
              <w:rPr>
                <w:rFonts w:ascii="Arial" w:eastAsia="Verdana" w:hAnsi="Arial" w:cs="Arial"/>
              </w:rPr>
            </w:pPr>
            <w:r w:rsidRPr="00BC6DA4">
              <w:rPr>
                <w:rFonts w:ascii="Arial" w:eastAsia="Verdana" w:hAnsi="Arial" w:cs="Arial"/>
              </w:rPr>
              <w:t>(М.Мөнхжаргал)</w:t>
            </w:r>
          </w:p>
        </w:tc>
      </w:tr>
      <w:tr w:rsidR="00BC6DA4" w:rsidRPr="00BC6DA4" w14:paraId="3E92D26C" w14:textId="77777777" w:rsidTr="0059309D">
        <w:tc>
          <w:tcPr>
            <w:tcW w:w="5670" w:type="dxa"/>
          </w:tcPr>
          <w:p w14:paraId="5D9705A6" w14:textId="77777777" w:rsidR="00BC6DA4" w:rsidRPr="00BC6DA4" w:rsidRDefault="00BC6DA4" w:rsidP="00BC6DA4">
            <w:pPr>
              <w:jc w:val="right"/>
              <w:rPr>
                <w:rFonts w:ascii="Arial" w:eastAsia="Verdana" w:hAnsi="Arial" w:cs="Arial"/>
                <w:color w:val="FFFFFF" w:themeColor="background1"/>
                <w:sz w:val="20"/>
                <w:szCs w:val="20"/>
              </w:rPr>
            </w:pPr>
          </w:p>
          <w:p w14:paraId="05C08DC5" w14:textId="77777777" w:rsidR="00BC6DA4" w:rsidRPr="00BC6DA4" w:rsidRDefault="00BC6DA4" w:rsidP="00BC6DA4">
            <w:pPr>
              <w:jc w:val="right"/>
              <w:rPr>
                <w:rFonts w:ascii="Arial" w:eastAsia="Verdana" w:hAnsi="Arial" w:cs="Arial"/>
                <w:color w:val="FFFFFF" w:themeColor="background1"/>
                <w:sz w:val="20"/>
                <w:szCs w:val="20"/>
              </w:rPr>
            </w:pPr>
            <w:r w:rsidRPr="00BC6DA4">
              <w:rPr>
                <w:rFonts w:ascii="Arial" w:eastAsia="Verdana" w:hAnsi="Arial" w:cs="Arial"/>
                <w:color w:val="FFFFFF" w:themeColor="background1"/>
                <w:sz w:val="20"/>
                <w:szCs w:val="20"/>
              </w:rPr>
              <w:t>Хянасан: Дарга</w:t>
            </w:r>
          </w:p>
        </w:tc>
        <w:tc>
          <w:tcPr>
            <w:tcW w:w="3150" w:type="dxa"/>
          </w:tcPr>
          <w:p w14:paraId="470B7796" w14:textId="77777777" w:rsidR="00BC6DA4" w:rsidRPr="00BC6DA4" w:rsidRDefault="00BC6DA4" w:rsidP="00BC6DA4">
            <w:pPr>
              <w:jc w:val="right"/>
              <w:rPr>
                <w:rFonts w:ascii="Arial" w:eastAsia="Verdana" w:hAnsi="Arial" w:cs="Arial"/>
                <w:color w:val="FFFFFF" w:themeColor="background1"/>
                <w:sz w:val="20"/>
                <w:szCs w:val="20"/>
              </w:rPr>
            </w:pPr>
          </w:p>
          <w:p w14:paraId="1DF7981A" w14:textId="77777777" w:rsidR="00BC6DA4" w:rsidRPr="00BC6DA4" w:rsidRDefault="00BC6DA4" w:rsidP="00BC6DA4">
            <w:pPr>
              <w:jc w:val="right"/>
              <w:rPr>
                <w:rFonts w:ascii="Arial" w:eastAsia="Verdana" w:hAnsi="Arial" w:cs="Arial"/>
                <w:color w:val="FFFFFF" w:themeColor="background1"/>
                <w:sz w:val="20"/>
                <w:szCs w:val="20"/>
              </w:rPr>
            </w:pPr>
            <w:r w:rsidRPr="00BC6DA4">
              <w:rPr>
                <w:rFonts w:ascii="Arial" w:eastAsia="Verdana" w:hAnsi="Arial" w:cs="Arial"/>
                <w:color w:val="FFFFFF" w:themeColor="background1"/>
                <w:sz w:val="20"/>
                <w:szCs w:val="20"/>
              </w:rPr>
              <w:t>(Ж.Идэрмөнх)</w:t>
            </w:r>
          </w:p>
        </w:tc>
      </w:tr>
    </w:tbl>
    <w:p w14:paraId="1406DCE0" w14:textId="665431AC" w:rsidR="00024833" w:rsidRDefault="00024833" w:rsidP="00EB6DF0">
      <w:pPr>
        <w:spacing w:line="240" w:lineRule="auto"/>
        <w:jc w:val="center"/>
        <w:rPr>
          <w:rFonts w:ascii="Arial" w:hAnsi="Arial" w:cs="Arial"/>
          <w:lang w:val="mn-MN"/>
        </w:rPr>
      </w:pPr>
    </w:p>
    <w:p w14:paraId="47028B72" w14:textId="47AC66D6" w:rsidR="00024833" w:rsidRDefault="00024833" w:rsidP="00EB6DF0">
      <w:pPr>
        <w:spacing w:line="240" w:lineRule="auto"/>
        <w:jc w:val="center"/>
        <w:rPr>
          <w:rFonts w:ascii="Arial" w:hAnsi="Arial" w:cs="Arial"/>
          <w:lang w:val="mn-MN"/>
        </w:rPr>
      </w:pPr>
    </w:p>
    <w:p w14:paraId="3BF1F217" w14:textId="4BE127BC" w:rsidR="00024833" w:rsidRDefault="00024833" w:rsidP="00EB6DF0">
      <w:pPr>
        <w:spacing w:line="240" w:lineRule="auto"/>
        <w:jc w:val="center"/>
        <w:rPr>
          <w:rFonts w:ascii="Arial" w:hAnsi="Arial" w:cs="Arial"/>
          <w:lang w:val="mn-MN"/>
        </w:rPr>
      </w:pPr>
    </w:p>
    <w:p w14:paraId="17BE26CC" w14:textId="74E32F3B" w:rsidR="00024833" w:rsidRDefault="00024833" w:rsidP="00EB6DF0">
      <w:pPr>
        <w:spacing w:line="240" w:lineRule="auto"/>
        <w:jc w:val="center"/>
        <w:rPr>
          <w:rFonts w:ascii="Arial" w:hAnsi="Arial" w:cs="Arial"/>
          <w:lang w:val="mn-MN"/>
        </w:rPr>
      </w:pPr>
    </w:p>
    <w:p w14:paraId="4A97E371" w14:textId="3FFD4D61" w:rsidR="00024833" w:rsidRDefault="00024833" w:rsidP="00EB6DF0">
      <w:pPr>
        <w:spacing w:line="240" w:lineRule="auto"/>
        <w:jc w:val="center"/>
        <w:rPr>
          <w:rFonts w:ascii="Arial" w:hAnsi="Arial" w:cs="Arial"/>
          <w:lang w:val="mn-MN"/>
        </w:rPr>
      </w:pPr>
    </w:p>
    <w:p w14:paraId="738E4838" w14:textId="34757F36" w:rsidR="00024833" w:rsidRDefault="00024833" w:rsidP="00EB6DF0">
      <w:pPr>
        <w:spacing w:line="240" w:lineRule="auto"/>
        <w:jc w:val="center"/>
        <w:rPr>
          <w:rFonts w:ascii="Arial" w:hAnsi="Arial" w:cs="Arial"/>
          <w:lang w:val="mn-MN"/>
        </w:rPr>
      </w:pPr>
    </w:p>
    <w:p w14:paraId="1A9DFFA1" w14:textId="3A648221" w:rsidR="00024833" w:rsidRDefault="00024833" w:rsidP="00EB6DF0">
      <w:pPr>
        <w:spacing w:line="240" w:lineRule="auto"/>
        <w:jc w:val="center"/>
        <w:rPr>
          <w:rFonts w:ascii="Arial" w:hAnsi="Arial" w:cs="Arial"/>
          <w:lang w:val="mn-MN"/>
        </w:rPr>
      </w:pPr>
    </w:p>
    <w:p w14:paraId="3CE10022" w14:textId="1ECEF185" w:rsidR="00024833" w:rsidRDefault="00024833" w:rsidP="00EB6DF0">
      <w:pPr>
        <w:spacing w:line="240" w:lineRule="auto"/>
        <w:jc w:val="center"/>
        <w:rPr>
          <w:rFonts w:ascii="Arial" w:hAnsi="Arial" w:cs="Arial"/>
          <w:lang w:val="mn-MN"/>
        </w:rPr>
      </w:pPr>
    </w:p>
    <w:p w14:paraId="041434A4" w14:textId="16342955" w:rsidR="00024833" w:rsidRDefault="00024833" w:rsidP="00EB6DF0">
      <w:pPr>
        <w:spacing w:line="240" w:lineRule="auto"/>
        <w:jc w:val="center"/>
        <w:rPr>
          <w:rFonts w:ascii="Arial" w:hAnsi="Arial" w:cs="Arial"/>
          <w:lang w:val="mn-MN"/>
        </w:rPr>
      </w:pPr>
    </w:p>
    <w:p w14:paraId="6A226CBB" w14:textId="45B22D61" w:rsidR="00024833" w:rsidRDefault="00024833" w:rsidP="00EB6DF0">
      <w:pPr>
        <w:spacing w:line="240" w:lineRule="auto"/>
        <w:jc w:val="center"/>
        <w:rPr>
          <w:rFonts w:ascii="Arial" w:hAnsi="Arial" w:cs="Arial"/>
          <w:lang w:val="mn-MN"/>
        </w:rPr>
      </w:pPr>
    </w:p>
    <w:p w14:paraId="5F83CE35" w14:textId="5E8ABDA4" w:rsidR="00024833" w:rsidRDefault="00024833" w:rsidP="00EB6DF0">
      <w:pPr>
        <w:spacing w:line="240" w:lineRule="auto"/>
        <w:jc w:val="center"/>
        <w:rPr>
          <w:rFonts w:ascii="Arial" w:hAnsi="Arial" w:cs="Arial"/>
          <w:lang w:val="mn-MN"/>
        </w:rPr>
      </w:pPr>
    </w:p>
    <w:p w14:paraId="0B9A161F" w14:textId="314F5910" w:rsidR="00024833" w:rsidRDefault="00024833" w:rsidP="00EB6DF0">
      <w:pPr>
        <w:spacing w:line="240" w:lineRule="auto"/>
        <w:jc w:val="center"/>
        <w:rPr>
          <w:rFonts w:ascii="Arial" w:hAnsi="Arial" w:cs="Arial"/>
          <w:lang w:val="mn-MN"/>
        </w:rPr>
      </w:pPr>
    </w:p>
    <w:p w14:paraId="4C187E53" w14:textId="62B302E1" w:rsidR="00024833" w:rsidRDefault="00024833" w:rsidP="00EB6DF0">
      <w:pPr>
        <w:spacing w:line="240" w:lineRule="auto"/>
        <w:jc w:val="center"/>
        <w:rPr>
          <w:rFonts w:ascii="Arial" w:hAnsi="Arial" w:cs="Arial"/>
          <w:lang w:val="mn-MN"/>
        </w:rPr>
      </w:pPr>
    </w:p>
    <w:p w14:paraId="08824B95" w14:textId="099A3E71" w:rsidR="00024833" w:rsidRDefault="00024833" w:rsidP="00EB6DF0">
      <w:pPr>
        <w:spacing w:line="240" w:lineRule="auto"/>
        <w:jc w:val="center"/>
        <w:rPr>
          <w:rFonts w:ascii="Arial" w:hAnsi="Arial" w:cs="Arial"/>
          <w:lang w:val="mn-MN"/>
        </w:rPr>
      </w:pPr>
    </w:p>
    <w:p w14:paraId="11D8A9B4" w14:textId="3FF30C8C" w:rsidR="00024833" w:rsidRDefault="00024833" w:rsidP="00EB6DF0">
      <w:pPr>
        <w:spacing w:line="240" w:lineRule="auto"/>
        <w:jc w:val="center"/>
        <w:rPr>
          <w:rFonts w:ascii="Arial" w:hAnsi="Arial" w:cs="Arial"/>
          <w:lang w:val="mn-MN"/>
        </w:rPr>
      </w:pPr>
    </w:p>
    <w:p w14:paraId="461A7BBE" w14:textId="44932C36" w:rsidR="00024833" w:rsidRPr="00F172D4" w:rsidRDefault="00024833" w:rsidP="00024833">
      <w:pPr>
        <w:jc w:val="center"/>
        <w:rPr>
          <w:rFonts w:ascii="Arial" w:hAnsi="Arial" w:cs="Arial"/>
          <w:b/>
          <w:szCs w:val="24"/>
          <w:lang w:val="mn-MN"/>
        </w:rPr>
      </w:pPr>
      <w:r w:rsidRPr="00F172D4">
        <w:rPr>
          <w:rFonts w:ascii="Arial" w:hAnsi="Arial" w:cs="Arial"/>
          <w:b/>
          <w:szCs w:val="24"/>
        </w:rPr>
        <w:t>ТӨРИЙН АЛБАН ХААГЧИЙН АЖИЛЛАХ НӨХЦӨЛ, НИЙГМИЙН БАТАЛГААНЫ ХӨТӨЛБӨРИЙН</w:t>
      </w:r>
      <w:r w:rsidRPr="00F172D4">
        <w:rPr>
          <w:rFonts w:ascii="Arial" w:hAnsi="Arial" w:cs="Arial"/>
          <w:b/>
          <w:szCs w:val="24"/>
          <w:lang w:val="mn-MN"/>
        </w:rPr>
        <w:t xml:space="preserve">                                                                  </w:t>
      </w:r>
      <w:r w:rsidRPr="00F172D4">
        <w:rPr>
          <w:rFonts w:ascii="Arial" w:hAnsi="Arial" w:cs="Arial"/>
          <w:b/>
          <w:szCs w:val="24"/>
        </w:rPr>
        <w:t xml:space="preserve"> </w:t>
      </w:r>
      <w:r>
        <w:rPr>
          <w:rFonts w:ascii="Arial" w:hAnsi="Arial" w:cs="Arial"/>
          <w:b/>
          <w:szCs w:val="24"/>
        </w:rPr>
        <w:t>ХЭРЭГЖИЛТИЙГ ХАНГАХ 202</w:t>
      </w:r>
      <w:r>
        <w:rPr>
          <w:rFonts w:ascii="Arial" w:hAnsi="Arial" w:cs="Arial"/>
          <w:b/>
          <w:szCs w:val="24"/>
          <w:lang w:val="mn-MN"/>
        </w:rPr>
        <w:t>4</w:t>
      </w:r>
      <w:r w:rsidRPr="00F172D4">
        <w:rPr>
          <w:rFonts w:ascii="Arial" w:hAnsi="Arial" w:cs="Arial"/>
          <w:b/>
          <w:szCs w:val="24"/>
        </w:rPr>
        <w:t xml:space="preserve"> ОНЫ</w:t>
      </w:r>
      <w:r>
        <w:rPr>
          <w:rFonts w:ascii="Arial" w:hAnsi="Arial" w:cs="Arial"/>
          <w:b/>
          <w:szCs w:val="24"/>
          <w:lang w:val="mn-MN"/>
        </w:rPr>
        <w:t xml:space="preserve"> ЖИЛИЙН АЖЛЫН</w:t>
      </w:r>
      <w:r w:rsidRPr="00F172D4">
        <w:rPr>
          <w:rFonts w:ascii="Arial" w:hAnsi="Arial" w:cs="Arial"/>
          <w:b/>
          <w:szCs w:val="24"/>
        </w:rPr>
        <w:t xml:space="preserve"> ХЭРЭГЖИЛТ</w:t>
      </w:r>
    </w:p>
    <w:tbl>
      <w:tblPr>
        <w:tblStyle w:val="TableGrid"/>
        <w:tblW w:w="15306" w:type="dxa"/>
        <w:tblLook w:val="04A0" w:firstRow="1" w:lastRow="0" w:firstColumn="1" w:lastColumn="0" w:noHBand="0" w:noVBand="1"/>
      </w:tblPr>
      <w:tblGrid>
        <w:gridCol w:w="702"/>
        <w:gridCol w:w="703"/>
        <w:gridCol w:w="3794"/>
        <w:gridCol w:w="1551"/>
        <w:gridCol w:w="2074"/>
        <w:gridCol w:w="5519"/>
        <w:gridCol w:w="963"/>
      </w:tblGrid>
      <w:tr w:rsidR="00024833" w:rsidRPr="00026174" w14:paraId="5A1D92A6" w14:textId="77777777" w:rsidTr="00232312">
        <w:tc>
          <w:tcPr>
            <w:tcW w:w="704" w:type="dxa"/>
          </w:tcPr>
          <w:p w14:paraId="0109F92D" w14:textId="77777777" w:rsidR="00024833" w:rsidRPr="00026174" w:rsidRDefault="00024833" w:rsidP="00232312">
            <w:pPr>
              <w:jc w:val="center"/>
              <w:rPr>
                <w:rFonts w:ascii="Arial" w:hAnsi="Arial" w:cs="Arial"/>
                <w:b/>
                <w:szCs w:val="24"/>
                <w:lang w:val="mn-MN"/>
              </w:rPr>
            </w:pPr>
            <w:r>
              <w:rPr>
                <w:rFonts w:ascii="Arial" w:hAnsi="Arial" w:cs="Arial"/>
                <w:b/>
                <w:szCs w:val="24"/>
                <w:lang w:val="mn-MN"/>
              </w:rPr>
              <w:t>Д/д</w:t>
            </w:r>
          </w:p>
        </w:tc>
        <w:tc>
          <w:tcPr>
            <w:tcW w:w="704" w:type="dxa"/>
          </w:tcPr>
          <w:p w14:paraId="76A8DBF5" w14:textId="77777777" w:rsidR="00024833" w:rsidRPr="00026174" w:rsidRDefault="00024833" w:rsidP="00232312">
            <w:pPr>
              <w:jc w:val="center"/>
              <w:rPr>
                <w:rFonts w:ascii="Arial" w:hAnsi="Arial" w:cs="Arial"/>
                <w:b/>
                <w:szCs w:val="24"/>
                <w:lang w:val="mn-MN"/>
              </w:rPr>
            </w:pPr>
            <w:r w:rsidRPr="00026174">
              <w:rPr>
                <w:rFonts w:ascii="Arial" w:hAnsi="Arial" w:cs="Arial"/>
                <w:b/>
                <w:szCs w:val="24"/>
                <w:lang w:val="mn-MN"/>
              </w:rPr>
              <w:t>№</w:t>
            </w:r>
          </w:p>
        </w:tc>
        <w:tc>
          <w:tcPr>
            <w:tcW w:w="3827" w:type="dxa"/>
          </w:tcPr>
          <w:p w14:paraId="470B3114" w14:textId="77777777" w:rsidR="00024833" w:rsidRPr="00026174" w:rsidRDefault="00024833" w:rsidP="00232312">
            <w:pPr>
              <w:jc w:val="center"/>
              <w:rPr>
                <w:rFonts w:ascii="Arial" w:hAnsi="Arial" w:cs="Arial"/>
                <w:b/>
                <w:szCs w:val="24"/>
                <w:lang w:val="mn-MN"/>
              </w:rPr>
            </w:pPr>
            <w:r w:rsidRPr="00026174">
              <w:rPr>
                <w:rFonts w:ascii="Arial" w:hAnsi="Arial" w:cs="Arial"/>
                <w:b/>
                <w:szCs w:val="24"/>
                <w:lang w:val="mn-MN"/>
              </w:rPr>
              <w:t>Хийгдэх ажлууд</w:t>
            </w:r>
          </w:p>
        </w:tc>
        <w:tc>
          <w:tcPr>
            <w:tcW w:w="1559" w:type="dxa"/>
          </w:tcPr>
          <w:p w14:paraId="1366A103" w14:textId="77777777" w:rsidR="00024833" w:rsidRPr="00026174" w:rsidRDefault="00024833" w:rsidP="00232312">
            <w:pPr>
              <w:jc w:val="center"/>
              <w:rPr>
                <w:rFonts w:ascii="Arial" w:hAnsi="Arial" w:cs="Arial"/>
                <w:b/>
                <w:szCs w:val="24"/>
                <w:lang w:val="mn-MN"/>
              </w:rPr>
            </w:pPr>
            <w:r w:rsidRPr="00026174">
              <w:rPr>
                <w:rFonts w:ascii="Arial" w:hAnsi="Arial" w:cs="Arial"/>
                <w:b/>
                <w:szCs w:val="24"/>
                <w:lang w:val="mn-MN"/>
              </w:rPr>
              <w:t>Хугацаа</w:t>
            </w:r>
          </w:p>
        </w:tc>
        <w:tc>
          <w:tcPr>
            <w:tcW w:w="2080" w:type="dxa"/>
          </w:tcPr>
          <w:p w14:paraId="633BB446" w14:textId="77777777" w:rsidR="00024833" w:rsidRPr="00026174" w:rsidRDefault="00024833" w:rsidP="00232312">
            <w:pPr>
              <w:jc w:val="center"/>
              <w:rPr>
                <w:rFonts w:ascii="Arial" w:hAnsi="Arial" w:cs="Arial"/>
                <w:b/>
                <w:szCs w:val="24"/>
                <w:lang w:val="mn-MN"/>
              </w:rPr>
            </w:pPr>
            <w:r w:rsidRPr="00026174">
              <w:rPr>
                <w:rFonts w:ascii="Arial" w:hAnsi="Arial" w:cs="Arial"/>
                <w:b/>
                <w:szCs w:val="24"/>
                <w:lang w:val="mn-MN"/>
              </w:rPr>
              <w:t>Шалгуур үзүүлэлт</w:t>
            </w:r>
          </w:p>
        </w:tc>
        <w:tc>
          <w:tcPr>
            <w:tcW w:w="5580" w:type="dxa"/>
          </w:tcPr>
          <w:p w14:paraId="047FC683" w14:textId="77777777" w:rsidR="00024833" w:rsidRPr="00026174" w:rsidRDefault="00024833" w:rsidP="00232312">
            <w:pPr>
              <w:jc w:val="center"/>
              <w:rPr>
                <w:rFonts w:ascii="Arial" w:hAnsi="Arial" w:cs="Arial"/>
                <w:b/>
                <w:szCs w:val="24"/>
                <w:lang w:val="mn-MN"/>
              </w:rPr>
            </w:pPr>
            <w:r w:rsidRPr="00026174">
              <w:rPr>
                <w:rFonts w:ascii="Arial" w:hAnsi="Arial" w:cs="Arial"/>
                <w:b/>
                <w:szCs w:val="24"/>
                <w:lang w:val="mn-MN"/>
              </w:rPr>
              <w:t>Хэрэгжилт</w:t>
            </w:r>
          </w:p>
        </w:tc>
        <w:tc>
          <w:tcPr>
            <w:tcW w:w="852" w:type="dxa"/>
          </w:tcPr>
          <w:p w14:paraId="34EF4457" w14:textId="77777777" w:rsidR="00024833" w:rsidRPr="00026174" w:rsidRDefault="00024833" w:rsidP="00232312">
            <w:pPr>
              <w:jc w:val="center"/>
              <w:rPr>
                <w:rFonts w:ascii="Arial" w:hAnsi="Arial" w:cs="Arial"/>
                <w:b/>
                <w:szCs w:val="24"/>
                <w:lang w:val="mn-MN"/>
              </w:rPr>
            </w:pPr>
            <w:r w:rsidRPr="00026174">
              <w:rPr>
                <w:rFonts w:ascii="Arial" w:hAnsi="Arial" w:cs="Arial"/>
                <w:b/>
                <w:szCs w:val="24"/>
                <w:lang w:val="mn-MN"/>
              </w:rPr>
              <w:t>Хувь</w:t>
            </w:r>
          </w:p>
        </w:tc>
      </w:tr>
      <w:tr w:rsidR="00024833" w:rsidRPr="00026174" w14:paraId="0EF433DA" w14:textId="77777777" w:rsidTr="00232312">
        <w:tc>
          <w:tcPr>
            <w:tcW w:w="15306" w:type="dxa"/>
            <w:gridSpan w:val="7"/>
          </w:tcPr>
          <w:p w14:paraId="3B8FCA5D" w14:textId="77777777" w:rsidR="00024833" w:rsidRDefault="00024833" w:rsidP="00232312">
            <w:pPr>
              <w:jc w:val="center"/>
              <w:rPr>
                <w:rFonts w:ascii="Arial" w:hAnsi="Arial" w:cs="Arial"/>
                <w:b/>
                <w:szCs w:val="24"/>
                <w:lang w:val="mn-MN"/>
              </w:rPr>
            </w:pPr>
            <w:r>
              <w:rPr>
                <w:rFonts w:ascii="Arial" w:hAnsi="Arial" w:cs="Arial"/>
                <w:b/>
                <w:szCs w:val="24"/>
                <w:lang w:val="mn-MN"/>
              </w:rPr>
              <w:t>Нэг.Нийгмийн баталгааг хангах зорилтын хүрээнд</w:t>
            </w:r>
          </w:p>
          <w:p w14:paraId="16532662" w14:textId="77777777" w:rsidR="00024833" w:rsidRPr="00026174" w:rsidRDefault="00024833" w:rsidP="00232312">
            <w:pPr>
              <w:jc w:val="center"/>
              <w:rPr>
                <w:rFonts w:ascii="Arial" w:hAnsi="Arial" w:cs="Arial"/>
                <w:b/>
                <w:szCs w:val="24"/>
                <w:lang w:val="mn-MN"/>
              </w:rPr>
            </w:pPr>
          </w:p>
        </w:tc>
      </w:tr>
      <w:tr w:rsidR="00024833" w:rsidRPr="00026174" w14:paraId="6A45E5AC" w14:textId="77777777" w:rsidTr="00232312">
        <w:tc>
          <w:tcPr>
            <w:tcW w:w="704" w:type="dxa"/>
          </w:tcPr>
          <w:p w14:paraId="4975F927" w14:textId="77777777" w:rsidR="00024833" w:rsidRPr="00026174" w:rsidRDefault="00024833" w:rsidP="00232312">
            <w:pPr>
              <w:rPr>
                <w:rFonts w:ascii="Arial" w:hAnsi="Arial" w:cs="Arial"/>
                <w:szCs w:val="24"/>
                <w:lang w:val="mn-MN"/>
              </w:rPr>
            </w:pPr>
            <w:r>
              <w:rPr>
                <w:rFonts w:ascii="Arial" w:hAnsi="Arial" w:cs="Arial"/>
                <w:szCs w:val="24"/>
                <w:lang w:val="mn-MN"/>
              </w:rPr>
              <w:t>1</w:t>
            </w:r>
          </w:p>
        </w:tc>
        <w:tc>
          <w:tcPr>
            <w:tcW w:w="704" w:type="dxa"/>
          </w:tcPr>
          <w:p w14:paraId="4DE42788" w14:textId="77777777" w:rsidR="00024833" w:rsidRPr="00026174" w:rsidRDefault="00024833" w:rsidP="00232312">
            <w:pPr>
              <w:rPr>
                <w:rFonts w:ascii="Arial" w:hAnsi="Arial" w:cs="Arial"/>
                <w:szCs w:val="24"/>
                <w:lang w:val="mn-MN"/>
              </w:rPr>
            </w:pPr>
            <w:r>
              <w:rPr>
                <w:rFonts w:ascii="Arial" w:hAnsi="Arial" w:cs="Arial"/>
                <w:szCs w:val="24"/>
                <w:lang w:val="mn-MN"/>
              </w:rPr>
              <w:t>1.1</w:t>
            </w:r>
          </w:p>
        </w:tc>
        <w:tc>
          <w:tcPr>
            <w:tcW w:w="3827" w:type="dxa"/>
          </w:tcPr>
          <w:p w14:paraId="44CD687E"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хаагчид</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r w:rsidRPr="00026174">
              <w:rPr>
                <w:rFonts w:ascii="Arial" w:hAnsi="Arial" w:cs="Arial"/>
                <w:szCs w:val="24"/>
              </w:rPr>
              <w:t xml:space="preserve"> </w:t>
            </w:r>
            <w:proofErr w:type="spellStart"/>
            <w:r w:rsidRPr="00026174">
              <w:rPr>
                <w:rFonts w:ascii="Arial" w:hAnsi="Arial" w:cs="Arial"/>
                <w:szCs w:val="24"/>
              </w:rPr>
              <w:t>үндсэн</w:t>
            </w:r>
            <w:proofErr w:type="spellEnd"/>
            <w:r w:rsidRPr="00026174">
              <w:rPr>
                <w:rFonts w:ascii="Arial" w:hAnsi="Arial" w:cs="Arial"/>
                <w:szCs w:val="24"/>
              </w:rPr>
              <w:t xml:space="preserve"> </w:t>
            </w:r>
            <w:proofErr w:type="spellStart"/>
            <w:r w:rsidRPr="00026174">
              <w:rPr>
                <w:rFonts w:ascii="Arial" w:hAnsi="Arial" w:cs="Arial"/>
                <w:szCs w:val="24"/>
              </w:rPr>
              <w:t>цалин</w:t>
            </w:r>
            <w:proofErr w:type="spellEnd"/>
            <w:r w:rsidRPr="00026174">
              <w:rPr>
                <w:rFonts w:ascii="Arial" w:hAnsi="Arial" w:cs="Arial"/>
                <w:szCs w:val="24"/>
              </w:rPr>
              <w:t xml:space="preserve">, </w:t>
            </w:r>
            <w:proofErr w:type="spellStart"/>
            <w:r w:rsidRPr="00026174">
              <w:rPr>
                <w:rFonts w:ascii="Arial" w:hAnsi="Arial" w:cs="Arial"/>
                <w:szCs w:val="24"/>
              </w:rPr>
              <w:t>нэмэгдэл</w:t>
            </w:r>
            <w:proofErr w:type="spellEnd"/>
            <w:r w:rsidRPr="00026174">
              <w:rPr>
                <w:rFonts w:ascii="Arial" w:hAnsi="Arial" w:cs="Arial"/>
                <w:szCs w:val="24"/>
              </w:rPr>
              <w:t xml:space="preserve"> </w:t>
            </w:r>
            <w:proofErr w:type="spellStart"/>
            <w:r w:rsidRPr="00026174">
              <w:rPr>
                <w:rFonts w:ascii="Arial" w:hAnsi="Arial" w:cs="Arial"/>
                <w:szCs w:val="24"/>
              </w:rPr>
              <w:t>хөлс</w:t>
            </w:r>
            <w:proofErr w:type="spellEnd"/>
            <w:r w:rsidRPr="00026174">
              <w:rPr>
                <w:rFonts w:ascii="Arial" w:hAnsi="Arial" w:cs="Arial"/>
                <w:szCs w:val="24"/>
              </w:rPr>
              <w:t xml:space="preserve">, </w:t>
            </w:r>
            <w:proofErr w:type="spellStart"/>
            <w:r w:rsidRPr="00026174">
              <w:rPr>
                <w:rFonts w:ascii="Arial" w:hAnsi="Arial" w:cs="Arial"/>
                <w:szCs w:val="24"/>
              </w:rPr>
              <w:t>нэмэгдлийн</w:t>
            </w:r>
            <w:proofErr w:type="spellEnd"/>
            <w:r w:rsidRPr="00026174">
              <w:rPr>
                <w:rFonts w:ascii="Arial" w:hAnsi="Arial" w:cs="Arial"/>
                <w:szCs w:val="24"/>
              </w:rPr>
              <w:t xml:space="preserve"> </w:t>
            </w:r>
            <w:proofErr w:type="spellStart"/>
            <w:r w:rsidRPr="00026174">
              <w:rPr>
                <w:rFonts w:ascii="Arial" w:hAnsi="Arial" w:cs="Arial"/>
                <w:szCs w:val="24"/>
              </w:rPr>
              <w:t>хэмжээг</w:t>
            </w:r>
            <w:proofErr w:type="spellEnd"/>
            <w:r w:rsidRPr="00026174">
              <w:rPr>
                <w:rFonts w:ascii="Arial" w:hAnsi="Arial" w:cs="Arial"/>
                <w:szCs w:val="24"/>
              </w:rPr>
              <w:t xml:space="preserve"> </w:t>
            </w: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тогтоомжийг</w:t>
            </w:r>
            <w:proofErr w:type="spellEnd"/>
            <w:r w:rsidRPr="00026174">
              <w:rPr>
                <w:rFonts w:ascii="Arial" w:hAnsi="Arial" w:cs="Arial"/>
                <w:szCs w:val="24"/>
              </w:rPr>
              <w:t xml:space="preserve"> </w:t>
            </w:r>
            <w:proofErr w:type="spellStart"/>
            <w:r w:rsidRPr="00026174">
              <w:rPr>
                <w:rFonts w:ascii="Arial" w:hAnsi="Arial" w:cs="Arial"/>
                <w:szCs w:val="24"/>
              </w:rPr>
              <w:t>үндэслэн</w:t>
            </w:r>
            <w:proofErr w:type="spellEnd"/>
            <w:r w:rsidRPr="00026174">
              <w:rPr>
                <w:rFonts w:ascii="Arial" w:hAnsi="Arial" w:cs="Arial"/>
                <w:szCs w:val="24"/>
              </w:rPr>
              <w:t xml:space="preserve"> </w:t>
            </w:r>
            <w:proofErr w:type="spellStart"/>
            <w:r w:rsidRPr="00026174">
              <w:rPr>
                <w:rFonts w:ascii="Arial" w:hAnsi="Arial" w:cs="Arial"/>
                <w:szCs w:val="24"/>
              </w:rPr>
              <w:t>тогтоох</w:t>
            </w:r>
            <w:proofErr w:type="spellEnd"/>
          </w:p>
        </w:tc>
        <w:tc>
          <w:tcPr>
            <w:tcW w:w="1559" w:type="dxa"/>
          </w:tcPr>
          <w:p w14:paraId="172E8CAE"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Тухай</w:t>
            </w:r>
            <w:proofErr w:type="spellEnd"/>
            <w:r w:rsidRPr="00026174">
              <w:rPr>
                <w:rFonts w:ascii="Arial" w:hAnsi="Arial" w:cs="Arial"/>
                <w:szCs w:val="24"/>
              </w:rPr>
              <w:t xml:space="preserve"> </w:t>
            </w:r>
            <w:proofErr w:type="spellStart"/>
            <w:r w:rsidRPr="00026174">
              <w:rPr>
                <w:rFonts w:ascii="Arial" w:hAnsi="Arial" w:cs="Arial"/>
                <w:szCs w:val="24"/>
              </w:rPr>
              <w:t>бүр</w:t>
            </w:r>
            <w:proofErr w:type="spellEnd"/>
          </w:p>
        </w:tc>
        <w:tc>
          <w:tcPr>
            <w:tcW w:w="2080" w:type="dxa"/>
          </w:tcPr>
          <w:p w14:paraId="6FD7C00E"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тогтоомжид</w:t>
            </w:r>
            <w:proofErr w:type="spellEnd"/>
            <w:r w:rsidRPr="00026174">
              <w:rPr>
                <w:rFonts w:ascii="Arial" w:hAnsi="Arial" w:cs="Arial"/>
                <w:szCs w:val="24"/>
              </w:rPr>
              <w:t xml:space="preserve"> </w:t>
            </w:r>
            <w:proofErr w:type="spellStart"/>
            <w:r w:rsidRPr="00026174">
              <w:rPr>
                <w:rFonts w:ascii="Arial" w:hAnsi="Arial" w:cs="Arial"/>
                <w:szCs w:val="24"/>
              </w:rPr>
              <w:t>нийцсэн</w:t>
            </w:r>
            <w:proofErr w:type="spellEnd"/>
            <w:r w:rsidRPr="00026174">
              <w:rPr>
                <w:rFonts w:ascii="Arial" w:hAnsi="Arial" w:cs="Arial"/>
                <w:szCs w:val="24"/>
              </w:rPr>
              <w:t xml:space="preserve"> </w:t>
            </w:r>
            <w:proofErr w:type="spellStart"/>
            <w:r w:rsidRPr="00026174">
              <w:rPr>
                <w:rFonts w:ascii="Arial" w:hAnsi="Arial" w:cs="Arial"/>
                <w:szCs w:val="24"/>
              </w:rPr>
              <w:t>байна</w:t>
            </w:r>
            <w:proofErr w:type="spellEnd"/>
            <w:r w:rsidRPr="00026174">
              <w:rPr>
                <w:rFonts w:ascii="Arial" w:hAnsi="Arial" w:cs="Arial"/>
                <w:szCs w:val="24"/>
              </w:rPr>
              <w:t>.</w:t>
            </w:r>
          </w:p>
        </w:tc>
        <w:tc>
          <w:tcPr>
            <w:tcW w:w="5580" w:type="dxa"/>
          </w:tcPr>
          <w:p w14:paraId="3C7DE782" w14:textId="77777777" w:rsidR="00CB5D70" w:rsidRPr="00CB5D70" w:rsidRDefault="00CB5D70" w:rsidP="00CB5D70">
            <w:pPr>
              <w:shd w:val="clear" w:color="auto" w:fill="FFFFFF"/>
              <w:jc w:val="both"/>
              <w:rPr>
                <w:rFonts w:ascii="Arial" w:eastAsia="Times New Roman" w:hAnsi="Arial" w:cs="Arial"/>
                <w:color w:val="000000"/>
              </w:rPr>
            </w:pPr>
            <w:proofErr w:type="spellStart"/>
            <w:r w:rsidRPr="00CB5D70">
              <w:rPr>
                <w:rFonts w:ascii="Arial" w:eastAsia="Times New Roman" w:hAnsi="Arial" w:cs="Arial"/>
                <w:color w:val="000000"/>
              </w:rPr>
              <w:t>Нийт</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албан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хаагчид</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ажлын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байран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дээрх</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сургалтад</w:t>
            </w:r>
            <w:proofErr w:type="spellEnd"/>
            <w:r w:rsidRPr="00CB5D70">
              <w:rPr>
                <w:rFonts w:ascii="Arial" w:eastAsia="Times New Roman" w:hAnsi="Arial" w:cs="Arial"/>
                <w:color w:val="000000"/>
              </w:rPr>
              <w:t xml:space="preserve"> 100</w:t>
            </w:r>
            <w:proofErr w:type="gramStart"/>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хамрагдсан</w:t>
            </w:r>
            <w:proofErr w:type="spellEnd"/>
            <w:proofErr w:type="gram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Мэргэшсэн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туршлагатай</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хүний</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нөөцийг</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бүрдүүлэх</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ажлын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хүрээнд</w:t>
            </w:r>
            <w:proofErr w:type="spellEnd"/>
            <w:r w:rsidRPr="00CB5D70">
              <w:rPr>
                <w:rFonts w:ascii="Arial" w:eastAsia="Times New Roman" w:hAnsi="Arial" w:cs="Arial"/>
                <w:color w:val="000000"/>
              </w:rPr>
              <w:t xml:space="preserve"> 3 </w:t>
            </w:r>
            <w:proofErr w:type="spellStart"/>
            <w:r w:rsidRPr="00CB5D70">
              <w:rPr>
                <w:rFonts w:ascii="Arial" w:eastAsia="Times New Roman" w:hAnsi="Arial" w:cs="Arial"/>
                <w:color w:val="000000"/>
              </w:rPr>
              <w:t>болон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түүнээс</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дээш</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жил</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ажилласан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мэргэшсэн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боловсон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хүчний</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үзүүлэлт</w:t>
            </w:r>
            <w:proofErr w:type="spellEnd"/>
            <w:r w:rsidRPr="00CB5D70">
              <w:rPr>
                <w:rFonts w:ascii="Arial" w:eastAsia="Times New Roman" w:hAnsi="Arial" w:cs="Arial"/>
                <w:color w:val="000000"/>
              </w:rPr>
              <w:t xml:space="preserve"> 52,1% </w:t>
            </w:r>
            <w:proofErr w:type="spellStart"/>
            <w:r w:rsidRPr="00CB5D70">
              <w:rPr>
                <w:rFonts w:ascii="Arial" w:eastAsia="Times New Roman" w:hAnsi="Arial" w:cs="Arial"/>
                <w:color w:val="000000"/>
              </w:rPr>
              <w:t>буюу</w:t>
            </w:r>
            <w:proofErr w:type="spellEnd"/>
            <w:r w:rsidRPr="00CB5D70">
              <w:rPr>
                <w:rFonts w:ascii="Arial" w:eastAsia="Times New Roman" w:hAnsi="Arial" w:cs="Arial"/>
                <w:color w:val="000000"/>
              </w:rPr>
              <w:t xml:space="preserve"> 24 </w:t>
            </w:r>
            <w:proofErr w:type="spellStart"/>
            <w:r w:rsidRPr="00CB5D70">
              <w:rPr>
                <w:rFonts w:ascii="Arial" w:eastAsia="Times New Roman" w:hAnsi="Arial" w:cs="Arial"/>
                <w:color w:val="000000"/>
              </w:rPr>
              <w:t>албан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хаагч</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ажиллаж</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байна</w:t>
            </w:r>
            <w:proofErr w:type="spellEnd"/>
            <w:r w:rsidRPr="00CB5D70">
              <w:rPr>
                <w:rFonts w:ascii="Arial" w:eastAsia="Times New Roman" w:hAnsi="Arial" w:cs="Arial"/>
                <w:color w:val="000000"/>
              </w:rPr>
              <w:t>.</w:t>
            </w:r>
          </w:p>
          <w:p w14:paraId="606D7843" w14:textId="657ED9DA" w:rsidR="00024833" w:rsidRPr="00026174" w:rsidRDefault="00CB5D70" w:rsidP="00CB5D70">
            <w:pPr>
              <w:jc w:val="both"/>
              <w:rPr>
                <w:rFonts w:ascii="Arial" w:hAnsi="Arial" w:cs="Arial"/>
                <w:szCs w:val="24"/>
              </w:rPr>
            </w:pPr>
            <w:r w:rsidRPr="00CB5D70">
              <w:rPr>
                <w:rFonts w:ascii="Arial" w:eastAsia="Times New Roman" w:hAnsi="Arial" w:cs="Arial"/>
                <w:color w:val="000000"/>
              </w:rPr>
              <w:t>-</w:t>
            </w:r>
            <w:proofErr w:type="spellStart"/>
            <w:r w:rsidRPr="00CB5D70">
              <w:rPr>
                <w:rFonts w:ascii="Arial" w:eastAsia="Times New Roman" w:hAnsi="Arial" w:cs="Arial"/>
                <w:color w:val="000000"/>
              </w:rPr>
              <w:t>Бүтэн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жилийн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хугацаанд</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ажилчдын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цалинд</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нийт</w:t>
            </w:r>
            <w:proofErr w:type="spellEnd"/>
            <w:r w:rsidRPr="00CB5D70">
              <w:rPr>
                <w:rFonts w:ascii="Arial" w:eastAsia="Times New Roman" w:hAnsi="Arial" w:cs="Arial"/>
                <w:color w:val="000000"/>
              </w:rPr>
              <w:t xml:space="preserve"> 854,014,757   </w:t>
            </w:r>
            <w:proofErr w:type="spellStart"/>
            <w:r w:rsidRPr="00CB5D70">
              <w:rPr>
                <w:rFonts w:ascii="Arial" w:eastAsia="Times New Roman" w:hAnsi="Arial" w:cs="Arial"/>
                <w:color w:val="000000"/>
              </w:rPr>
              <w:t>төгрөг</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зарцуулсан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байна</w:t>
            </w:r>
            <w:proofErr w:type="spellEnd"/>
            <w:r w:rsidRPr="00CB5D70">
              <w:rPr>
                <w:rFonts w:ascii="Arial" w:eastAsia="Times New Roman" w:hAnsi="Arial" w:cs="Arial"/>
                <w:color w:val="000000"/>
              </w:rPr>
              <w:t xml:space="preserve">. </w:t>
            </w:r>
            <w:proofErr w:type="spellStart"/>
            <w:proofErr w:type="gramStart"/>
            <w:r w:rsidRPr="00CB5D70">
              <w:rPr>
                <w:rFonts w:ascii="Arial" w:eastAsia="Times New Roman" w:hAnsi="Arial" w:cs="Arial"/>
                <w:color w:val="000000"/>
              </w:rPr>
              <w:t>Үүнээс</w:t>
            </w:r>
            <w:proofErr w:type="spellEnd"/>
            <w:r w:rsidRPr="00CB5D70">
              <w:rPr>
                <w:rFonts w:ascii="Arial" w:eastAsia="Times New Roman" w:hAnsi="Arial" w:cs="Arial"/>
                <w:color w:val="000000"/>
              </w:rPr>
              <w:t>:,</w:t>
            </w:r>
            <w:proofErr w:type="gramEnd"/>
            <w:r w:rsidRPr="00CB5D70">
              <w:rPr>
                <w:rFonts w:ascii="Arial" w:eastAsia="Times New Roman" w:hAnsi="Arial" w:cs="Arial"/>
                <w:color w:val="000000"/>
              </w:rPr>
              <w:t xml:space="preserve"> ТАХХ </w:t>
            </w:r>
            <w:proofErr w:type="spellStart"/>
            <w:r w:rsidRPr="00CB5D70">
              <w:rPr>
                <w:rFonts w:ascii="Arial" w:eastAsia="Times New Roman" w:hAnsi="Arial" w:cs="Arial"/>
                <w:color w:val="000000"/>
              </w:rPr>
              <w:t>нэмэгдэл</w:t>
            </w:r>
            <w:proofErr w:type="spellEnd"/>
            <w:r w:rsidRPr="00CB5D70">
              <w:rPr>
                <w:rFonts w:ascii="Arial" w:eastAsia="Times New Roman" w:hAnsi="Arial" w:cs="Arial"/>
                <w:color w:val="000000"/>
              </w:rPr>
              <w:t xml:space="preserve"> – 44,373,970,  </w:t>
            </w:r>
            <w:proofErr w:type="spellStart"/>
            <w:r w:rsidRPr="00CB5D70">
              <w:rPr>
                <w:rFonts w:ascii="Arial" w:eastAsia="Times New Roman" w:hAnsi="Arial" w:cs="Arial"/>
                <w:color w:val="000000"/>
              </w:rPr>
              <w:t>Мэргэшил</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зэргийн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нэмэгдэл</w:t>
            </w:r>
            <w:proofErr w:type="spellEnd"/>
            <w:r w:rsidRPr="00CB5D70">
              <w:rPr>
                <w:rFonts w:ascii="Arial" w:eastAsia="Times New Roman" w:hAnsi="Arial" w:cs="Arial"/>
                <w:color w:val="000000"/>
              </w:rPr>
              <w:t xml:space="preserve"> – 4,167,237, </w:t>
            </w:r>
            <w:proofErr w:type="spellStart"/>
            <w:r w:rsidRPr="00CB5D70">
              <w:rPr>
                <w:rFonts w:ascii="Arial" w:eastAsia="Times New Roman" w:hAnsi="Arial" w:cs="Arial"/>
                <w:color w:val="000000"/>
              </w:rPr>
              <w:t>Зэрэг</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дэвийн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нэмэгдэл</w:t>
            </w:r>
            <w:proofErr w:type="spellEnd"/>
            <w:r w:rsidRPr="00CB5D70">
              <w:rPr>
                <w:rFonts w:ascii="Arial" w:eastAsia="Times New Roman" w:hAnsi="Arial" w:cs="Arial"/>
                <w:color w:val="000000"/>
              </w:rPr>
              <w:t xml:space="preserve"> – 4,739,157, </w:t>
            </w:r>
            <w:proofErr w:type="spellStart"/>
            <w:r w:rsidRPr="00CB5D70">
              <w:rPr>
                <w:rFonts w:ascii="Arial" w:eastAsia="Times New Roman" w:hAnsi="Arial" w:cs="Arial"/>
                <w:color w:val="000000"/>
              </w:rPr>
              <w:t>Хавсран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ажилласан</w:t>
            </w:r>
            <w:proofErr w:type="spellEnd"/>
            <w:r w:rsidRPr="00CB5D70">
              <w:rPr>
                <w:rFonts w:ascii="Arial" w:eastAsia="Times New Roman" w:hAnsi="Arial" w:cs="Arial"/>
                <w:color w:val="000000"/>
              </w:rPr>
              <w:t xml:space="preserve"> – 12,470,579,  </w:t>
            </w:r>
            <w:proofErr w:type="spellStart"/>
            <w:r w:rsidRPr="00CB5D70">
              <w:rPr>
                <w:rFonts w:ascii="Arial" w:eastAsia="Times New Roman" w:hAnsi="Arial" w:cs="Arial"/>
                <w:color w:val="000000"/>
              </w:rPr>
              <w:t>Орон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нутгийн</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нэмэгдэл</w:t>
            </w:r>
            <w:proofErr w:type="spellEnd"/>
            <w:r w:rsidRPr="00CB5D70">
              <w:rPr>
                <w:rFonts w:ascii="Arial" w:eastAsia="Times New Roman" w:hAnsi="Arial" w:cs="Arial"/>
                <w:color w:val="000000"/>
              </w:rPr>
              <w:t xml:space="preserve"> –67,247,434, </w:t>
            </w:r>
            <w:proofErr w:type="spellStart"/>
            <w:r w:rsidRPr="00CB5D70">
              <w:rPr>
                <w:rFonts w:ascii="Arial" w:eastAsia="Times New Roman" w:hAnsi="Arial" w:cs="Arial"/>
                <w:color w:val="000000"/>
              </w:rPr>
              <w:t>Хоолны</w:t>
            </w:r>
            <w:proofErr w:type="spellEnd"/>
            <w:r w:rsidRPr="00CB5D70">
              <w:rPr>
                <w:rFonts w:ascii="Arial" w:eastAsia="Times New Roman" w:hAnsi="Arial" w:cs="Arial"/>
                <w:color w:val="000000"/>
              </w:rPr>
              <w:t xml:space="preserve"> хөнгөлөлт-98,840,000 </w:t>
            </w:r>
            <w:proofErr w:type="spellStart"/>
            <w:r w:rsidRPr="00CB5D70">
              <w:rPr>
                <w:rFonts w:ascii="Arial" w:eastAsia="Times New Roman" w:hAnsi="Arial" w:cs="Arial"/>
                <w:color w:val="000000"/>
              </w:rPr>
              <w:t>төгрөгийг</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зарцуулаад</w:t>
            </w:r>
            <w:proofErr w:type="spellEnd"/>
            <w:r w:rsidRPr="00CB5D70">
              <w:rPr>
                <w:rFonts w:ascii="Arial" w:eastAsia="Times New Roman" w:hAnsi="Arial" w:cs="Arial"/>
                <w:color w:val="000000"/>
              </w:rPr>
              <w:t xml:space="preserve"> </w:t>
            </w:r>
            <w:proofErr w:type="spellStart"/>
            <w:r w:rsidRPr="00CB5D70">
              <w:rPr>
                <w:rFonts w:ascii="Arial" w:eastAsia="Times New Roman" w:hAnsi="Arial" w:cs="Arial"/>
                <w:color w:val="000000"/>
              </w:rPr>
              <w:t>байна</w:t>
            </w:r>
            <w:proofErr w:type="spellEnd"/>
            <w:r w:rsidRPr="00CB5D70">
              <w:rPr>
                <w:rFonts w:ascii="Arial" w:eastAsia="Times New Roman" w:hAnsi="Arial" w:cs="Arial"/>
                <w:color w:val="000000"/>
              </w:rPr>
              <w:t>.</w:t>
            </w:r>
          </w:p>
        </w:tc>
        <w:tc>
          <w:tcPr>
            <w:tcW w:w="852" w:type="dxa"/>
          </w:tcPr>
          <w:p w14:paraId="62AB8CD0" w14:textId="54AE3CC1" w:rsidR="00024833" w:rsidRPr="00F172D4" w:rsidRDefault="001676EF" w:rsidP="00232312">
            <w:pPr>
              <w:rPr>
                <w:rFonts w:ascii="Arial" w:hAnsi="Arial" w:cs="Arial"/>
                <w:szCs w:val="24"/>
                <w:lang w:val="mn-MN"/>
              </w:rPr>
            </w:pPr>
            <w:r>
              <w:rPr>
                <w:rFonts w:ascii="Arial" w:hAnsi="Arial" w:cs="Arial"/>
                <w:szCs w:val="24"/>
                <w:lang w:val="mn-MN"/>
              </w:rPr>
              <w:t>10</w:t>
            </w:r>
            <w:r w:rsidR="00024833">
              <w:rPr>
                <w:rFonts w:ascii="Arial" w:hAnsi="Arial" w:cs="Arial"/>
                <w:szCs w:val="24"/>
                <w:lang w:val="mn-MN"/>
              </w:rPr>
              <w:t>0%</w:t>
            </w:r>
          </w:p>
        </w:tc>
      </w:tr>
      <w:tr w:rsidR="00024833" w:rsidRPr="00026174" w14:paraId="001CB4F8" w14:textId="77777777" w:rsidTr="00232312">
        <w:tc>
          <w:tcPr>
            <w:tcW w:w="704" w:type="dxa"/>
          </w:tcPr>
          <w:p w14:paraId="1688D6B9" w14:textId="77777777" w:rsidR="00024833" w:rsidRPr="00026174" w:rsidRDefault="00024833" w:rsidP="00232312">
            <w:pPr>
              <w:rPr>
                <w:rFonts w:ascii="Arial" w:hAnsi="Arial" w:cs="Arial"/>
                <w:szCs w:val="24"/>
                <w:lang w:val="mn-MN"/>
              </w:rPr>
            </w:pPr>
            <w:r>
              <w:rPr>
                <w:rFonts w:ascii="Arial" w:hAnsi="Arial" w:cs="Arial"/>
                <w:szCs w:val="24"/>
                <w:lang w:val="mn-MN"/>
              </w:rPr>
              <w:t>2</w:t>
            </w:r>
          </w:p>
        </w:tc>
        <w:tc>
          <w:tcPr>
            <w:tcW w:w="704" w:type="dxa"/>
          </w:tcPr>
          <w:p w14:paraId="1AA22584" w14:textId="77777777" w:rsidR="00024833" w:rsidRPr="00026174" w:rsidRDefault="00024833" w:rsidP="00232312">
            <w:pPr>
              <w:rPr>
                <w:rFonts w:ascii="Arial" w:hAnsi="Arial" w:cs="Arial"/>
                <w:szCs w:val="24"/>
                <w:lang w:val="mn-MN"/>
              </w:rPr>
            </w:pPr>
            <w:r>
              <w:rPr>
                <w:rFonts w:ascii="Arial" w:hAnsi="Arial" w:cs="Arial"/>
                <w:szCs w:val="24"/>
                <w:lang w:val="mn-MN"/>
              </w:rPr>
              <w:t>1.2</w:t>
            </w:r>
          </w:p>
        </w:tc>
        <w:tc>
          <w:tcPr>
            <w:tcW w:w="3827" w:type="dxa"/>
          </w:tcPr>
          <w:p w14:paraId="5985F62B"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хаагчид</w:t>
            </w:r>
            <w:proofErr w:type="spellEnd"/>
            <w:r w:rsidRPr="00026174">
              <w:rPr>
                <w:rFonts w:ascii="Arial" w:hAnsi="Arial" w:cs="Arial"/>
                <w:szCs w:val="24"/>
              </w:rPr>
              <w:t xml:space="preserve"> </w:t>
            </w:r>
            <w:proofErr w:type="spellStart"/>
            <w:r w:rsidRPr="00026174">
              <w:rPr>
                <w:rFonts w:ascii="Arial" w:hAnsi="Arial" w:cs="Arial"/>
                <w:szCs w:val="24"/>
              </w:rPr>
              <w:t>улирлын</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үр</w:t>
            </w:r>
            <w:proofErr w:type="spellEnd"/>
            <w:r w:rsidRPr="00026174">
              <w:rPr>
                <w:rFonts w:ascii="Arial" w:hAnsi="Arial" w:cs="Arial"/>
                <w:szCs w:val="24"/>
              </w:rPr>
              <w:t xml:space="preserve"> </w:t>
            </w:r>
            <w:proofErr w:type="spellStart"/>
            <w:r w:rsidRPr="00026174">
              <w:rPr>
                <w:rFonts w:ascii="Arial" w:hAnsi="Arial" w:cs="Arial"/>
                <w:szCs w:val="24"/>
              </w:rPr>
              <w:t>дүн</w:t>
            </w:r>
            <w:proofErr w:type="spellEnd"/>
            <w:r>
              <w:rPr>
                <w:rFonts w:ascii="Arial" w:hAnsi="Arial" w:cs="Arial"/>
                <w:szCs w:val="24"/>
                <w:lang w:val="mn-MN"/>
              </w:rPr>
              <w:t>, ур чадварын нэмэгдлийг сар бүр</w:t>
            </w:r>
            <w:r w:rsidRPr="00026174">
              <w:rPr>
                <w:rFonts w:ascii="Arial" w:hAnsi="Arial" w:cs="Arial"/>
                <w:szCs w:val="24"/>
              </w:rPr>
              <w:t xml:space="preserve"> </w:t>
            </w:r>
            <w:proofErr w:type="spellStart"/>
            <w:r w:rsidRPr="00026174">
              <w:rPr>
                <w:rFonts w:ascii="Arial" w:hAnsi="Arial" w:cs="Arial"/>
                <w:szCs w:val="24"/>
              </w:rPr>
              <w:t>үнэлж</w:t>
            </w:r>
            <w:proofErr w:type="spellEnd"/>
            <w:r w:rsidRPr="00026174">
              <w:rPr>
                <w:rFonts w:ascii="Arial" w:hAnsi="Arial" w:cs="Arial"/>
                <w:szCs w:val="24"/>
              </w:rPr>
              <w:t xml:space="preserve">, </w:t>
            </w:r>
            <w:proofErr w:type="spellStart"/>
            <w:r w:rsidRPr="00026174">
              <w:rPr>
                <w:rFonts w:ascii="Arial" w:hAnsi="Arial" w:cs="Arial"/>
                <w:szCs w:val="24"/>
              </w:rPr>
              <w:t>дүгнэн</w:t>
            </w:r>
            <w:proofErr w:type="spellEnd"/>
            <w:r w:rsidRPr="00026174">
              <w:rPr>
                <w:rFonts w:ascii="Arial" w:hAnsi="Arial" w:cs="Arial"/>
                <w:szCs w:val="24"/>
              </w:rPr>
              <w:t xml:space="preserve"> </w:t>
            </w:r>
            <w:proofErr w:type="spellStart"/>
            <w:r w:rsidRPr="00026174">
              <w:rPr>
                <w:rFonts w:ascii="Arial" w:hAnsi="Arial" w:cs="Arial"/>
                <w:szCs w:val="24"/>
              </w:rPr>
              <w:t>мөнгөн</w:t>
            </w:r>
            <w:proofErr w:type="spellEnd"/>
            <w:r w:rsidRPr="00026174">
              <w:rPr>
                <w:rFonts w:ascii="Arial" w:hAnsi="Arial" w:cs="Arial"/>
                <w:szCs w:val="24"/>
              </w:rPr>
              <w:t xml:space="preserve"> </w:t>
            </w:r>
            <w:proofErr w:type="spellStart"/>
            <w:r w:rsidRPr="00026174">
              <w:rPr>
                <w:rFonts w:ascii="Arial" w:hAnsi="Arial" w:cs="Arial"/>
                <w:szCs w:val="24"/>
              </w:rPr>
              <w:t>урамшуулал</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559" w:type="dxa"/>
          </w:tcPr>
          <w:p w14:paraId="0341B8D3" w14:textId="77777777" w:rsidR="00024833" w:rsidRPr="00026174" w:rsidRDefault="00024833" w:rsidP="00232312">
            <w:pPr>
              <w:jc w:val="both"/>
              <w:rPr>
                <w:rFonts w:ascii="Arial" w:hAnsi="Arial" w:cs="Arial"/>
                <w:szCs w:val="24"/>
                <w:lang w:val="mn-MN"/>
              </w:rPr>
            </w:pPr>
            <w:r w:rsidRPr="00026174">
              <w:rPr>
                <w:rFonts w:ascii="Arial" w:hAnsi="Arial" w:cs="Arial"/>
                <w:szCs w:val="24"/>
                <w:lang w:val="mn-MN"/>
              </w:rPr>
              <w:t>Улирал бүр</w:t>
            </w:r>
          </w:p>
        </w:tc>
        <w:tc>
          <w:tcPr>
            <w:tcW w:w="2080" w:type="dxa"/>
          </w:tcPr>
          <w:p w14:paraId="0B5C2B08" w14:textId="77777777" w:rsidR="00024833" w:rsidRPr="00026174" w:rsidRDefault="00024833" w:rsidP="00232312">
            <w:pPr>
              <w:jc w:val="both"/>
              <w:rPr>
                <w:rFonts w:ascii="Arial" w:hAnsi="Arial" w:cs="Arial"/>
                <w:szCs w:val="24"/>
              </w:rPr>
            </w:pPr>
            <w:r w:rsidRPr="00026174">
              <w:rPr>
                <w:rFonts w:ascii="Arial" w:hAnsi="Arial" w:cs="Arial"/>
                <w:szCs w:val="24"/>
              </w:rPr>
              <w:t>ЗГ-</w:t>
            </w:r>
            <w:proofErr w:type="spellStart"/>
            <w:r w:rsidRPr="00026174">
              <w:rPr>
                <w:rFonts w:ascii="Arial" w:hAnsi="Arial" w:cs="Arial"/>
                <w:szCs w:val="24"/>
              </w:rPr>
              <w:t>ын</w:t>
            </w:r>
            <w:proofErr w:type="spellEnd"/>
            <w:r w:rsidRPr="00026174">
              <w:rPr>
                <w:rFonts w:ascii="Arial" w:hAnsi="Arial" w:cs="Arial"/>
                <w:szCs w:val="24"/>
              </w:rPr>
              <w:t xml:space="preserve"> 2019 </w:t>
            </w:r>
            <w:proofErr w:type="spellStart"/>
            <w:r w:rsidRPr="00026174">
              <w:rPr>
                <w:rFonts w:ascii="Arial" w:hAnsi="Arial" w:cs="Arial"/>
                <w:szCs w:val="24"/>
              </w:rPr>
              <w:t>оны</w:t>
            </w:r>
            <w:proofErr w:type="spellEnd"/>
            <w:r w:rsidRPr="00026174">
              <w:rPr>
                <w:rFonts w:ascii="Arial" w:hAnsi="Arial" w:cs="Arial"/>
                <w:szCs w:val="24"/>
              </w:rPr>
              <w:t xml:space="preserve"> 5 </w:t>
            </w:r>
            <w:proofErr w:type="spellStart"/>
            <w:r w:rsidRPr="00026174">
              <w:rPr>
                <w:rFonts w:ascii="Arial" w:hAnsi="Arial" w:cs="Arial"/>
                <w:szCs w:val="24"/>
              </w:rPr>
              <w:t>дугаар</w:t>
            </w:r>
            <w:proofErr w:type="spellEnd"/>
            <w:r w:rsidRPr="00026174">
              <w:rPr>
                <w:rFonts w:ascii="Arial" w:hAnsi="Arial" w:cs="Arial"/>
                <w:szCs w:val="24"/>
              </w:rPr>
              <w:t xml:space="preserve"> </w:t>
            </w:r>
            <w:proofErr w:type="spellStart"/>
            <w:r w:rsidRPr="00026174">
              <w:rPr>
                <w:rFonts w:ascii="Arial" w:hAnsi="Arial" w:cs="Arial"/>
                <w:szCs w:val="24"/>
              </w:rPr>
              <w:t>тогтоолоор</w:t>
            </w:r>
            <w:proofErr w:type="spellEnd"/>
            <w:r w:rsidRPr="00026174">
              <w:rPr>
                <w:rFonts w:ascii="Arial" w:hAnsi="Arial" w:cs="Arial"/>
                <w:szCs w:val="24"/>
              </w:rPr>
              <w:t xml:space="preserve"> </w:t>
            </w:r>
            <w:proofErr w:type="spellStart"/>
            <w:r w:rsidRPr="00026174">
              <w:rPr>
                <w:rFonts w:ascii="Arial" w:hAnsi="Arial" w:cs="Arial"/>
                <w:szCs w:val="24"/>
              </w:rPr>
              <w:t>батлагдсан</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ЗГХЭГ-</w:t>
            </w:r>
            <w:proofErr w:type="spellStart"/>
            <w:r w:rsidRPr="00026174">
              <w:rPr>
                <w:rFonts w:ascii="Arial" w:hAnsi="Arial" w:cs="Arial"/>
                <w:szCs w:val="24"/>
              </w:rPr>
              <w:t>ын</w:t>
            </w:r>
            <w:proofErr w:type="spellEnd"/>
            <w:r w:rsidRPr="00026174">
              <w:rPr>
                <w:rFonts w:ascii="Arial" w:hAnsi="Arial" w:cs="Arial"/>
                <w:szCs w:val="24"/>
              </w:rPr>
              <w:t xml:space="preserve"> 2020 </w:t>
            </w:r>
            <w:proofErr w:type="spellStart"/>
            <w:r w:rsidRPr="00026174">
              <w:rPr>
                <w:rFonts w:ascii="Arial" w:hAnsi="Arial" w:cs="Arial"/>
                <w:szCs w:val="24"/>
              </w:rPr>
              <w:t>оны</w:t>
            </w:r>
            <w:proofErr w:type="spellEnd"/>
            <w:r w:rsidRPr="00026174">
              <w:rPr>
                <w:rFonts w:ascii="Arial" w:hAnsi="Arial" w:cs="Arial"/>
                <w:szCs w:val="24"/>
              </w:rPr>
              <w:t xml:space="preserve"> 100 </w:t>
            </w:r>
            <w:proofErr w:type="spellStart"/>
            <w:r w:rsidRPr="00026174">
              <w:rPr>
                <w:rFonts w:ascii="Arial" w:hAnsi="Arial" w:cs="Arial"/>
                <w:szCs w:val="24"/>
              </w:rPr>
              <w:t>дугаар</w:t>
            </w:r>
            <w:proofErr w:type="spellEnd"/>
            <w:r w:rsidRPr="00026174">
              <w:rPr>
                <w:rFonts w:ascii="Arial" w:hAnsi="Arial" w:cs="Arial"/>
                <w:szCs w:val="24"/>
              </w:rPr>
              <w:t xml:space="preserve"> </w:t>
            </w:r>
            <w:proofErr w:type="spellStart"/>
            <w:r w:rsidRPr="00026174">
              <w:rPr>
                <w:rFonts w:ascii="Arial" w:hAnsi="Arial" w:cs="Arial"/>
                <w:szCs w:val="24"/>
              </w:rPr>
              <w:t>тушаалд</w:t>
            </w:r>
            <w:proofErr w:type="spellEnd"/>
            <w:r w:rsidRPr="00026174">
              <w:rPr>
                <w:rFonts w:ascii="Arial" w:hAnsi="Arial" w:cs="Arial"/>
                <w:szCs w:val="24"/>
              </w:rPr>
              <w:t xml:space="preserve"> </w:t>
            </w:r>
            <w:proofErr w:type="spellStart"/>
            <w:r w:rsidRPr="00026174">
              <w:rPr>
                <w:rFonts w:ascii="Arial" w:hAnsi="Arial" w:cs="Arial"/>
                <w:szCs w:val="24"/>
              </w:rPr>
              <w:t>нийцсэн</w:t>
            </w:r>
            <w:proofErr w:type="spellEnd"/>
            <w:r w:rsidRPr="00026174">
              <w:rPr>
                <w:rFonts w:ascii="Arial" w:hAnsi="Arial" w:cs="Arial"/>
                <w:szCs w:val="24"/>
              </w:rPr>
              <w:t xml:space="preserve"> </w:t>
            </w:r>
            <w:proofErr w:type="spellStart"/>
            <w:r w:rsidRPr="00026174">
              <w:rPr>
                <w:rFonts w:ascii="Arial" w:hAnsi="Arial" w:cs="Arial"/>
                <w:szCs w:val="24"/>
              </w:rPr>
              <w:t>байх</w:t>
            </w:r>
            <w:proofErr w:type="spellEnd"/>
            <w:r w:rsidRPr="00026174">
              <w:rPr>
                <w:rFonts w:ascii="Arial" w:hAnsi="Arial" w:cs="Arial"/>
                <w:szCs w:val="24"/>
              </w:rPr>
              <w:t>.</w:t>
            </w:r>
          </w:p>
        </w:tc>
        <w:tc>
          <w:tcPr>
            <w:tcW w:w="5580" w:type="dxa"/>
          </w:tcPr>
          <w:p w14:paraId="69EB841C" w14:textId="79E22795" w:rsidR="00024833" w:rsidRPr="00F00513" w:rsidRDefault="00024833" w:rsidP="00232312">
            <w:pPr>
              <w:jc w:val="both"/>
              <w:rPr>
                <w:rFonts w:ascii="Arial" w:hAnsi="Arial" w:cs="Arial"/>
                <w:szCs w:val="24"/>
                <w:lang w:val="mn-MN"/>
              </w:rPr>
            </w:pPr>
            <w:r w:rsidRPr="00024833">
              <w:rPr>
                <w:rFonts w:ascii="Arial" w:hAnsi="Arial" w:cs="Arial"/>
                <w:szCs w:val="24"/>
                <w:lang w:val="mn-MN"/>
              </w:rPr>
              <w:t xml:space="preserve">Ажилтан, албан хаагчдын ажлын гүйцэтгэлийг үнэлэх журам боловсруулан даргын А/08 дугаар тушаалаар батлан, сар бүр ажилчдын тайланг дүгнэн  </w:t>
            </w:r>
            <w:r w:rsidR="00CB5D70" w:rsidRPr="00CB5D70">
              <w:rPr>
                <w:rFonts w:ascii="Arial" w:hAnsi="Arial" w:cs="Arial"/>
                <w:szCs w:val="24"/>
                <w:lang w:val="mn-MN"/>
              </w:rPr>
              <w:t>Ур чадварын нэмэгдэл–64,209,826,</w:t>
            </w:r>
            <w:r w:rsidRPr="00024833">
              <w:rPr>
                <w:rFonts w:ascii="Arial" w:hAnsi="Arial" w:cs="Arial"/>
                <w:szCs w:val="24"/>
                <w:lang w:val="mn-MN"/>
              </w:rPr>
              <w:t xml:space="preserve"> </w:t>
            </w:r>
            <w:r w:rsidR="00CB5D70" w:rsidRPr="00CB5D70">
              <w:rPr>
                <w:rFonts w:ascii="Arial" w:hAnsi="Arial" w:cs="Arial"/>
                <w:szCs w:val="24"/>
                <w:lang w:val="mn-MN"/>
              </w:rPr>
              <w:t>Үр дүнгийн урамшуулал –45,795,750</w:t>
            </w:r>
            <w:r w:rsidR="00CB5D70">
              <w:rPr>
                <w:rFonts w:ascii="Arial" w:hAnsi="Arial" w:cs="Arial"/>
                <w:szCs w:val="24"/>
                <w:lang w:val="mn-MN"/>
              </w:rPr>
              <w:t xml:space="preserve"> </w:t>
            </w:r>
            <w:r w:rsidRPr="00024833">
              <w:rPr>
                <w:rFonts w:ascii="Arial" w:hAnsi="Arial" w:cs="Arial"/>
                <w:szCs w:val="24"/>
                <w:lang w:val="mn-MN"/>
              </w:rPr>
              <w:t>төгрөг зарцуулаад байна.</w:t>
            </w:r>
          </w:p>
        </w:tc>
        <w:tc>
          <w:tcPr>
            <w:tcW w:w="852" w:type="dxa"/>
          </w:tcPr>
          <w:p w14:paraId="0B380B78" w14:textId="259DEC48" w:rsidR="00024833" w:rsidRPr="004335E6" w:rsidRDefault="001676EF" w:rsidP="00232312">
            <w:pPr>
              <w:rPr>
                <w:rFonts w:ascii="Arial" w:hAnsi="Arial" w:cs="Arial"/>
                <w:szCs w:val="24"/>
                <w:lang w:val="mn-MN"/>
              </w:rPr>
            </w:pPr>
            <w:r>
              <w:rPr>
                <w:rFonts w:ascii="Arial" w:hAnsi="Arial" w:cs="Arial"/>
                <w:szCs w:val="24"/>
                <w:lang w:val="mn-MN"/>
              </w:rPr>
              <w:t>10</w:t>
            </w:r>
            <w:r w:rsidR="00024833">
              <w:rPr>
                <w:rFonts w:ascii="Arial" w:hAnsi="Arial" w:cs="Arial"/>
                <w:szCs w:val="24"/>
                <w:lang w:val="mn-MN"/>
              </w:rPr>
              <w:t>0%</w:t>
            </w:r>
          </w:p>
        </w:tc>
      </w:tr>
      <w:tr w:rsidR="00024833" w:rsidRPr="00026174" w14:paraId="734A312E" w14:textId="77777777" w:rsidTr="00232312">
        <w:tc>
          <w:tcPr>
            <w:tcW w:w="704" w:type="dxa"/>
          </w:tcPr>
          <w:p w14:paraId="68572E50" w14:textId="77777777" w:rsidR="00024833" w:rsidRPr="00026174" w:rsidRDefault="00024833" w:rsidP="00232312">
            <w:pPr>
              <w:rPr>
                <w:rFonts w:ascii="Arial" w:hAnsi="Arial" w:cs="Arial"/>
                <w:szCs w:val="24"/>
                <w:lang w:val="mn-MN"/>
              </w:rPr>
            </w:pPr>
            <w:r>
              <w:rPr>
                <w:rFonts w:ascii="Arial" w:hAnsi="Arial" w:cs="Arial"/>
                <w:szCs w:val="24"/>
                <w:lang w:val="mn-MN"/>
              </w:rPr>
              <w:t>3</w:t>
            </w:r>
          </w:p>
        </w:tc>
        <w:tc>
          <w:tcPr>
            <w:tcW w:w="704" w:type="dxa"/>
          </w:tcPr>
          <w:p w14:paraId="739890F2" w14:textId="77777777" w:rsidR="00024833" w:rsidRPr="00026174" w:rsidRDefault="00024833" w:rsidP="00232312">
            <w:pPr>
              <w:rPr>
                <w:rFonts w:ascii="Arial" w:hAnsi="Arial" w:cs="Arial"/>
                <w:szCs w:val="24"/>
                <w:lang w:val="mn-MN"/>
              </w:rPr>
            </w:pPr>
            <w:r>
              <w:rPr>
                <w:rFonts w:ascii="Arial" w:hAnsi="Arial" w:cs="Arial"/>
                <w:szCs w:val="24"/>
                <w:lang w:val="mn-MN"/>
              </w:rPr>
              <w:t>1.3</w:t>
            </w:r>
          </w:p>
        </w:tc>
        <w:tc>
          <w:tcPr>
            <w:tcW w:w="3827" w:type="dxa"/>
          </w:tcPr>
          <w:p w14:paraId="3EFD92FE" w14:textId="77777777" w:rsidR="00024833" w:rsidRPr="00026174" w:rsidRDefault="00024833" w:rsidP="00232312">
            <w:pPr>
              <w:jc w:val="both"/>
              <w:rPr>
                <w:rFonts w:ascii="Arial" w:hAnsi="Arial" w:cs="Arial"/>
                <w:szCs w:val="24"/>
              </w:rPr>
            </w:pPr>
            <w:r>
              <w:rPr>
                <w:rFonts w:ascii="Arial" w:hAnsi="Arial" w:cs="Arial"/>
                <w:szCs w:val="24"/>
                <w:lang w:val="mn-MN"/>
              </w:rPr>
              <w:t>Т</w:t>
            </w:r>
            <w:proofErr w:type="spellStart"/>
            <w:r w:rsidRPr="00026174">
              <w:rPr>
                <w:rFonts w:ascii="Arial" w:hAnsi="Arial" w:cs="Arial"/>
                <w:szCs w:val="24"/>
              </w:rPr>
              <w:t>өрийн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үйл</w:t>
            </w:r>
            <w:proofErr w:type="spellEnd"/>
            <w:r w:rsidRPr="00026174">
              <w:rPr>
                <w:rFonts w:ascii="Arial" w:hAnsi="Arial" w:cs="Arial"/>
                <w:szCs w:val="24"/>
              </w:rPr>
              <w:t xml:space="preserve"> </w:t>
            </w:r>
            <w:proofErr w:type="spellStart"/>
            <w:r w:rsidRPr="00026174">
              <w:rPr>
                <w:rFonts w:ascii="Arial" w:hAnsi="Arial" w:cs="Arial"/>
                <w:szCs w:val="24"/>
              </w:rPr>
              <w:t>ажиллагаа</w:t>
            </w:r>
            <w:proofErr w:type="spellEnd"/>
            <w:r w:rsidRPr="00026174">
              <w:rPr>
                <w:rFonts w:ascii="Arial" w:hAnsi="Arial" w:cs="Arial"/>
                <w:szCs w:val="24"/>
              </w:rPr>
              <w:t xml:space="preserve">, </w:t>
            </w: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үйлчилгээг</w:t>
            </w:r>
            <w:proofErr w:type="spellEnd"/>
            <w:r w:rsidRPr="00026174">
              <w:rPr>
                <w:rFonts w:ascii="Arial" w:hAnsi="Arial" w:cs="Arial"/>
                <w:szCs w:val="24"/>
              </w:rPr>
              <w:t xml:space="preserve"> </w:t>
            </w:r>
            <w:proofErr w:type="spellStart"/>
            <w:r w:rsidRPr="00026174">
              <w:rPr>
                <w:rFonts w:ascii="Arial" w:hAnsi="Arial" w:cs="Arial"/>
                <w:szCs w:val="24"/>
              </w:rPr>
              <w:t>сайжруулах</w:t>
            </w:r>
            <w:proofErr w:type="spellEnd"/>
            <w:r w:rsidRPr="00026174">
              <w:rPr>
                <w:rFonts w:ascii="Arial" w:hAnsi="Arial" w:cs="Arial"/>
                <w:szCs w:val="24"/>
              </w:rPr>
              <w:t xml:space="preserve"> </w:t>
            </w:r>
            <w:proofErr w:type="spellStart"/>
            <w:r w:rsidRPr="00026174">
              <w:rPr>
                <w:rFonts w:ascii="Arial" w:hAnsi="Arial" w:cs="Arial"/>
                <w:szCs w:val="24"/>
              </w:rPr>
              <w:t>чиглэлээр</w:t>
            </w:r>
            <w:proofErr w:type="spellEnd"/>
            <w:r w:rsidRPr="00026174">
              <w:rPr>
                <w:rFonts w:ascii="Arial" w:hAnsi="Arial" w:cs="Arial"/>
                <w:szCs w:val="24"/>
              </w:rPr>
              <w:t xml:space="preserve"> </w:t>
            </w:r>
            <w:proofErr w:type="spellStart"/>
            <w:r w:rsidRPr="00026174">
              <w:rPr>
                <w:rFonts w:ascii="Arial" w:hAnsi="Arial" w:cs="Arial"/>
                <w:szCs w:val="24"/>
              </w:rPr>
              <w:t>санаачилга</w:t>
            </w:r>
            <w:proofErr w:type="spellEnd"/>
            <w:r w:rsidRPr="00026174">
              <w:rPr>
                <w:rFonts w:ascii="Arial" w:hAnsi="Arial" w:cs="Arial"/>
                <w:szCs w:val="24"/>
              </w:rPr>
              <w:t xml:space="preserve"> </w:t>
            </w:r>
            <w:proofErr w:type="spellStart"/>
            <w:r w:rsidRPr="00026174">
              <w:rPr>
                <w:rFonts w:ascii="Arial" w:hAnsi="Arial" w:cs="Arial"/>
                <w:szCs w:val="24"/>
              </w:rPr>
              <w:t>гаргаж</w:t>
            </w:r>
            <w:proofErr w:type="spellEnd"/>
            <w:r w:rsidRPr="00026174">
              <w:rPr>
                <w:rFonts w:ascii="Arial" w:hAnsi="Arial" w:cs="Arial"/>
                <w:szCs w:val="24"/>
              </w:rPr>
              <w:t xml:space="preserve"> </w:t>
            </w:r>
            <w:r>
              <w:rPr>
                <w:rFonts w:ascii="Arial" w:hAnsi="Arial" w:cs="Arial"/>
                <w:szCs w:val="24"/>
                <w:lang w:val="mn-MN"/>
              </w:rPr>
              <w:t xml:space="preserve">ажилласан </w:t>
            </w: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хаагчдыг</w:t>
            </w:r>
            <w:proofErr w:type="spellEnd"/>
            <w:r w:rsidRPr="00026174">
              <w:rPr>
                <w:rFonts w:ascii="Arial" w:hAnsi="Arial" w:cs="Arial"/>
                <w:szCs w:val="24"/>
              </w:rPr>
              <w:t xml:space="preserve"> </w:t>
            </w:r>
            <w:proofErr w:type="spellStart"/>
            <w:r w:rsidRPr="00026174">
              <w:rPr>
                <w:rFonts w:ascii="Arial" w:hAnsi="Arial" w:cs="Arial"/>
                <w:szCs w:val="24"/>
              </w:rPr>
              <w:t>шагнаж</w:t>
            </w:r>
            <w:proofErr w:type="spellEnd"/>
            <w:r w:rsidRPr="00026174">
              <w:rPr>
                <w:rFonts w:ascii="Arial" w:hAnsi="Arial" w:cs="Arial"/>
                <w:szCs w:val="24"/>
              </w:rPr>
              <w:t xml:space="preserve"> </w:t>
            </w:r>
            <w:proofErr w:type="spellStart"/>
            <w:r w:rsidRPr="00026174">
              <w:rPr>
                <w:rFonts w:ascii="Arial" w:hAnsi="Arial" w:cs="Arial"/>
                <w:szCs w:val="24"/>
              </w:rPr>
              <w:t>урамшуулах</w:t>
            </w:r>
            <w:proofErr w:type="spellEnd"/>
            <w:r w:rsidRPr="00026174">
              <w:rPr>
                <w:rFonts w:ascii="Arial" w:hAnsi="Arial" w:cs="Arial"/>
                <w:szCs w:val="24"/>
              </w:rPr>
              <w:t xml:space="preserve">, </w:t>
            </w:r>
            <w:proofErr w:type="spellStart"/>
            <w:r w:rsidRPr="00026174">
              <w:rPr>
                <w:rFonts w:ascii="Arial" w:hAnsi="Arial" w:cs="Arial"/>
                <w:szCs w:val="24"/>
              </w:rPr>
              <w:lastRenderedPageBreak/>
              <w:t>Засгийн</w:t>
            </w:r>
            <w:proofErr w:type="spellEnd"/>
            <w:r w:rsidRPr="00026174">
              <w:rPr>
                <w:rFonts w:ascii="Arial" w:hAnsi="Arial" w:cs="Arial"/>
                <w:szCs w:val="24"/>
              </w:rPr>
              <w:t xml:space="preserve"> </w:t>
            </w:r>
            <w:proofErr w:type="spellStart"/>
            <w:r w:rsidRPr="00026174">
              <w:rPr>
                <w:rFonts w:ascii="Arial" w:hAnsi="Arial" w:cs="Arial"/>
                <w:szCs w:val="24"/>
              </w:rPr>
              <w:t>газрын</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дээд</w:t>
            </w:r>
            <w:proofErr w:type="spellEnd"/>
            <w:r w:rsidRPr="00026174">
              <w:rPr>
                <w:rFonts w:ascii="Arial" w:hAnsi="Arial" w:cs="Arial"/>
                <w:szCs w:val="24"/>
              </w:rPr>
              <w:t xml:space="preserve"> </w:t>
            </w:r>
            <w:proofErr w:type="spellStart"/>
            <w:r w:rsidRPr="00026174">
              <w:rPr>
                <w:rFonts w:ascii="Arial" w:hAnsi="Arial" w:cs="Arial"/>
                <w:szCs w:val="24"/>
              </w:rPr>
              <w:t>шагналд</w:t>
            </w:r>
            <w:proofErr w:type="spellEnd"/>
            <w:r w:rsidRPr="00026174">
              <w:rPr>
                <w:rFonts w:ascii="Arial" w:hAnsi="Arial" w:cs="Arial"/>
                <w:szCs w:val="24"/>
              </w:rPr>
              <w:t xml:space="preserve"> </w:t>
            </w:r>
            <w:proofErr w:type="spellStart"/>
            <w:r w:rsidRPr="00026174">
              <w:rPr>
                <w:rFonts w:ascii="Arial" w:hAnsi="Arial" w:cs="Arial"/>
                <w:szCs w:val="24"/>
              </w:rPr>
              <w:t>тодорхойлох</w:t>
            </w:r>
            <w:proofErr w:type="spellEnd"/>
          </w:p>
        </w:tc>
        <w:tc>
          <w:tcPr>
            <w:tcW w:w="1559" w:type="dxa"/>
          </w:tcPr>
          <w:p w14:paraId="20FCF683" w14:textId="77777777" w:rsidR="00024833" w:rsidRPr="00026174" w:rsidRDefault="00024833" w:rsidP="00232312">
            <w:pPr>
              <w:jc w:val="both"/>
              <w:rPr>
                <w:rFonts w:ascii="Arial" w:hAnsi="Arial" w:cs="Arial"/>
                <w:szCs w:val="24"/>
                <w:lang w:val="mn-MN"/>
              </w:rPr>
            </w:pPr>
            <w:r w:rsidRPr="00026174">
              <w:rPr>
                <w:rFonts w:ascii="Arial" w:hAnsi="Arial" w:cs="Arial"/>
                <w:szCs w:val="24"/>
                <w:lang w:val="mn-MN"/>
              </w:rPr>
              <w:lastRenderedPageBreak/>
              <w:t>Тухай бүр</w:t>
            </w:r>
          </w:p>
        </w:tc>
        <w:tc>
          <w:tcPr>
            <w:tcW w:w="2080" w:type="dxa"/>
          </w:tcPr>
          <w:p w14:paraId="2389CA12"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журмын</w:t>
            </w:r>
            <w:proofErr w:type="spellEnd"/>
            <w:r w:rsidRPr="00026174">
              <w:rPr>
                <w:rFonts w:ascii="Arial" w:hAnsi="Arial" w:cs="Arial"/>
                <w:szCs w:val="24"/>
              </w:rPr>
              <w:t xml:space="preserve"> </w:t>
            </w:r>
            <w:proofErr w:type="spellStart"/>
            <w:r w:rsidRPr="00026174">
              <w:rPr>
                <w:rFonts w:ascii="Arial" w:hAnsi="Arial" w:cs="Arial"/>
                <w:szCs w:val="24"/>
              </w:rPr>
              <w:t>шалгуур</w:t>
            </w:r>
            <w:proofErr w:type="spellEnd"/>
            <w:r w:rsidRPr="00026174">
              <w:rPr>
                <w:rFonts w:ascii="Arial" w:hAnsi="Arial" w:cs="Arial"/>
                <w:szCs w:val="24"/>
              </w:rPr>
              <w:t xml:space="preserve"> </w:t>
            </w:r>
            <w:proofErr w:type="spellStart"/>
            <w:r w:rsidRPr="00026174">
              <w:rPr>
                <w:rFonts w:ascii="Arial" w:hAnsi="Arial" w:cs="Arial"/>
                <w:szCs w:val="24"/>
              </w:rPr>
              <w:lastRenderedPageBreak/>
              <w:t>үзүүлэлтийг</w:t>
            </w:r>
            <w:proofErr w:type="spellEnd"/>
            <w:r w:rsidRPr="00026174">
              <w:rPr>
                <w:rFonts w:ascii="Arial" w:hAnsi="Arial" w:cs="Arial"/>
                <w:szCs w:val="24"/>
              </w:rPr>
              <w:t xml:space="preserve"> </w:t>
            </w:r>
            <w:proofErr w:type="spellStart"/>
            <w:r w:rsidRPr="00026174">
              <w:rPr>
                <w:rFonts w:ascii="Arial" w:hAnsi="Arial" w:cs="Arial"/>
                <w:szCs w:val="24"/>
              </w:rPr>
              <w:t>хангасан</w:t>
            </w:r>
            <w:proofErr w:type="spellEnd"/>
            <w:r w:rsidRPr="00026174">
              <w:rPr>
                <w:rFonts w:ascii="Arial" w:hAnsi="Arial" w:cs="Arial"/>
                <w:szCs w:val="24"/>
              </w:rPr>
              <w:t xml:space="preserve"> </w:t>
            </w:r>
            <w:proofErr w:type="spellStart"/>
            <w:r w:rsidRPr="00026174">
              <w:rPr>
                <w:rFonts w:ascii="Arial" w:hAnsi="Arial" w:cs="Arial"/>
                <w:szCs w:val="24"/>
              </w:rPr>
              <w:t>байна</w:t>
            </w:r>
            <w:proofErr w:type="spellEnd"/>
            <w:r w:rsidRPr="00026174">
              <w:rPr>
                <w:rFonts w:ascii="Arial" w:hAnsi="Arial" w:cs="Arial"/>
                <w:szCs w:val="24"/>
              </w:rPr>
              <w:t>.</w:t>
            </w:r>
          </w:p>
        </w:tc>
        <w:tc>
          <w:tcPr>
            <w:tcW w:w="5580" w:type="dxa"/>
          </w:tcPr>
          <w:p w14:paraId="7819DD24" w14:textId="0BED35AD" w:rsidR="00024833" w:rsidRPr="009408D2" w:rsidRDefault="00024833" w:rsidP="00232312">
            <w:pPr>
              <w:shd w:val="clear" w:color="auto" w:fill="FFFFFF"/>
              <w:jc w:val="both"/>
              <w:rPr>
                <w:rFonts w:ascii="Arial" w:hAnsi="Arial" w:cs="Arial"/>
                <w:color w:val="050505"/>
                <w:shd w:val="clear" w:color="auto" w:fill="FFFFFF"/>
              </w:rPr>
            </w:pPr>
            <w:r>
              <w:rPr>
                <w:rFonts w:ascii="Arial" w:hAnsi="Arial" w:cs="Arial"/>
                <w:szCs w:val="24"/>
                <w:lang w:val="mn-MN"/>
              </w:rPr>
              <w:lastRenderedPageBreak/>
              <w:t xml:space="preserve">Тайлант хугацаанд </w:t>
            </w:r>
            <w:r w:rsidR="001676EF" w:rsidRPr="001676EF">
              <w:rPr>
                <w:rFonts w:ascii="Arial" w:hAnsi="Arial" w:cs="Arial"/>
                <w:szCs w:val="24"/>
                <w:lang w:val="mn-MN"/>
              </w:rPr>
              <w:t>Төрийн шагнал Алтан гадас одонгоор 1 албан хаагч, Хөдөлмөрийн хүндэт медалиар 2 албан хаагч, Биеийн тамир, спортын Тэргүүний ажилтан 2 албан хаагч, аймгийн ЗД-ын баярын бичиг 3 албан хаагч, Баруун-Урт сумын ЗД-ын баярын бичиг 3 албан хаагч тус тус шагнагдсан.</w:t>
            </w:r>
          </w:p>
        </w:tc>
        <w:tc>
          <w:tcPr>
            <w:tcW w:w="852" w:type="dxa"/>
          </w:tcPr>
          <w:p w14:paraId="1345AEA8" w14:textId="7910AA3E" w:rsidR="00024833" w:rsidRPr="001A771E" w:rsidRDefault="001676EF" w:rsidP="00232312">
            <w:pPr>
              <w:rPr>
                <w:rFonts w:ascii="Arial" w:hAnsi="Arial" w:cs="Arial"/>
                <w:szCs w:val="24"/>
                <w:lang w:val="mn-MN"/>
              </w:rPr>
            </w:pPr>
            <w:r>
              <w:rPr>
                <w:rFonts w:ascii="Arial" w:hAnsi="Arial" w:cs="Arial"/>
                <w:szCs w:val="24"/>
                <w:lang w:val="mn-MN"/>
              </w:rPr>
              <w:t>10</w:t>
            </w:r>
            <w:r w:rsidR="00024833">
              <w:rPr>
                <w:rFonts w:ascii="Arial" w:hAnsi="Arial" w:cs="Arial"/>
                <w:szCs w:val="24"/>
                <w:lang w:val="mn-MN"/>
              </w:rPr>
              <w:t>0%</w:t>
            </w:r>
          </w:p>
        </w:tc>
      </w:tr>
      <w:tr w:rsidR="00024833" w:rsidRPr="00026174" w14:paraId="33808411" w14:textId="77777777" w:rsidTr="00232312">
        <w:tc>
          <w:tcPr>
            <w:tcW w:w="15306" w:type="dxa"/>
            <w:gridSpan w:val="7"/>
          </w:tcPr>
          <w:p w14:paraId="004D9CDD" w14:textId="77777777" w:rsidR="00024833" w:rsidRDefault="00024833" w:rsidP="00232312">
            <w:pPr>
              <w:jc w:val="center"/>
              <w:rPr>
                <w:rFonts w:ascii="Arial" w:hAnsi="Arial" w:cs="Arial"/>
                <w:b/>
                <w:szCs w:val="24"/>
              </w:rPr>
            </w:pPr>
            <w:r>
              <w:rPr>
                <w:rFonts w:ascii="Arial" w:hAnsi="Arial" w:cs="Arial"/>
                <w:b/>
                <w:szCs w:val="24"/>
                <w:lang w:val="mn-MN"/>
              </w:rPr>
              <w:t xml:space="preserve">Хоёр. </w:t>
            </w:r>
            <w:r w:rsidRPr="00B96650">
              <w:rPr>
                <w:rFonts w:ascii="Arial" w:hAnsi="Arial" w:cs="Arial"/>
                <w:b/>
                <w:szCs w:val="24"/>
              </w:rPr>
              <w:t>“</w:t>
            </w:r>
            <w:proofErr w:type="spellStart"/>
            <w:r w:rsidRPr="00B96650">
              <w:rPr>
                <w:rFonts w:ascii="Arial" w:hAnsi="Arial" w:cs="Arial"/>
                <w:b/>
                <w:szCs w:val="24"/>
              </w:rPr>
              <w:t>Албан</w:t>
            </w:r>
            <w:proofErr w:type="spellEnd"/>
            <w:r w:rsidRPr="00B96650">
              <w:rPr>
                <w:rFonts w:ascii="Arial" w:hAnsi="Arial" w:cs="Arial"/>
                <w:b/>
                <w:szCs w:val="24"/>
              </w:rPr>
              <w:t xml:space="preserve"> </w:t>
            </w:r>
            <w:proofErr w:type="spellStart"/>
            <w:r w:rsidRPr="00B96650">
              <w:rPr>
                <w:rFonts w:ascii="Arial" w:hAnsi="Arial" w:cs="Arial"/>
                <w:b/>
                <w:szCs w:val="24"/>
              </w:rPr>
              <w:t>хаагчдын</w:t>
            </w:r>
            <w:proofErr w:type="spellEnd"/>
            <w:r w:rsidRPr="00B96650">
              <w:rPr>
                <w:rFonts w:ascii="Arial" w:hAnsi="Arial" w:cs="Arial"/>
                <w:b/>
                <w:szCs w:val="24"/>
              </w:rPr>
              <w:t xml:space="preserve"> </w:t>
            </w:r>
            <w:proofErr w:type="spellStart"/>
            <w:r w:rsidRPr="00B96650">
              <w:rPr>
                <w:rFonts w:ascii="Arial" w:hAnsi="Arial" w:cs="Arial"/>
                <w:b/>
                <w:szCs w:val="24"/>
              </w:rPr>
              <w:t>нийгмийн</w:t>
            </w:r>
            <w:proofErr w:type="spellEnd"/>
            <w:r w:rsidRPr="00B96650">
              <w:rPr>
                <w:rFonts w:ascii="Arial" w:hAnsi="Arial" w:cs="Arial"/>
                <w:b/>
                <w:szCs w:val="24"/>
              </w:rPr>
              <w:t xml:space="preserve"> </w:t>
            </w:r>
            <w:proofErr w:type="spellStart"/>
            <w:r w:rsidRPr="00B96650">
              <w:rPr>
                <w:rFonts w:ascii="Arial" w:hAnsi="Arial" w:cs="Arial"/>
                <w:b/>
                <w:szCs w:val="24"/>
              </w:rPr>
              <w:t>асуудлыг</w:t>
            </w:r>
            <w:proofErr w:type="spellEnd"/>
            <w:r w:rsidRPr="00B96650">
              <w:rPr>
                <w:rFonts w:ascii="Arial" w:hAnsi="Arial" w:cs="Arial"/>
                <w:b/>
                <w:szCs w:val="24"/>
              </w:rPr>
              <w:t xml:space="preserve"> </w:t>
            </w:r>
            <w:proofErr w:type="spellStart"/>
            <w:r w:rsidRPr="00B96650">
              <w:rPr>
                <w:rFonts w:ascii="Arial" w:hAnsi="Arial" w:cs="Arial"/>
                <w:b/>
                <w:szCs w:val="24"/>
              </w:rPr>
              <w:t>шийдвэрлэж</w:t>
            </w:r>
            <w:proofErr w:type="spellEnd"/>
            <w:r w:rsidRPr="00B96650">
              <w:rPr>
                <w:rFonts w:ascii="Arial" w:hAnsi="Arial" w:cs="Arial"/>
                <w:b/>
                <w:szCs w:val="24"/>
              </w:rPr>
              <w:t xml:space="preserve"> </w:t>
            </w:r>
            <w:proofErr w:type="spellStart"/>
            <w:r w:rsidRPr="00B96650">
              <w:rPr>
                <w:rFonts w:ascii="Arial" w:hAnsi="Arial" w:cs="Arial"/>
                <w:b/>
                <w:szCs w:val="24"/>
              </w:rPr>
              <w:t>тусламж</w:t>
            </w:r>
            <w:proofErr w:type="spellEnd"/>
            <w:r w:rsidRPr="00B96650">
              <w:rPr>
                <w:rFonts w:ascii="Arial" w:hAnsi="Arial" w:cs="Arial"/>
                <w:b/>
                <w:szCs w:val="24"/>
              </w:rPr>
              <w:t xml:space="preserve">, </w:t>
            </w:r>
            <w:proofErr w:type="spellStart"/>
            <w:r w:rsidRPr="00B96650">
              <w:rPr>
                <w:rFonts w:ascii="Arial" w:hAnsi="Arial" w:cs="Arial"/>
                <w:b/>
                <w:szCs w:val="24"/>
              </w:rPr>
              <w:t>тэтгэмж</w:t>
            </w:r>
            <w:proofErr w:type="spellEnd"/>
            <w:r w:rsidRPr="00B96650">
              <w:rPr>
                <w:rFonts w:ascii="Arial" w:hAnsi="Arial" w:cs="Arial"/>
                <w:b/>
                <w:szCs w:val="24"/>
              </w:rPr>
              <w:t xml:space="preserve">, </w:t>
            </w:r>
            <w:proofErr w:type="spellStart"/>
            <w:r w:rsidRPr="00B96650">
              <w:rPr>
                <w:rFonts w:ascii="Arial" w:hAnsi="Arial" w:cs="Arial"/>
                <w:b/>
                <w:szCs w:val="24"/>
              </w:rPr>
              <w:t>дэмжлэг</w:t>
            </w:r>
            <w:proofErr w:type="spellEnd"/>
            <w:r w:rsidRPr="00B96650">
              <w:rPr>
                <w:rFonts w:ascii="Arial" w:hAnsi="Arial" w:cs="Arial"/>
                <w:b/>
                <w:szCs w:val="24"/>
              </w:rPr>
              <w:t xml:space="preserve">, </w:t>
            </w:r>
            <w:proofErr w:type="spellStart"/>
            <w:r w:rsidRPr="00B96650">
              <w:rPr>
                <w:rFonts w:ascii="Arial" w:hAnsi="Arial" w:cs="Arial"/>
                <w:b/>
                <w:szCs w:val="24"/>
              </w:rPr>
              <w:t>нөхөн</w:t>
            </w:r>
            <w:proofErr w:type="spellEnd"/>
            <w:r w:rsidRPr="00B96650">
              <w:rPr>
                <w:rFonts w:ascii="Arial" w:hAnsi="Arial" w:cs="Arial"/>
                <w:b/>
                <w:szCs w:val="24"/>
              </w:rPr>
              <w:t xml:space="preserve"> </w:t>
            </w:r>
            <w:proofErr w:type="spellStart"/>
            <w:r w:rsidRPr="00B96650">
              <w:rPr>
                <w:rFonts w:ascii="Arial" w:hAnsi="Arial" w:cs="Arial"/>
                <w:b/>
                <w:szCs w:val="24"/>
              </w:rPr>
              <w:t>олговор</w:t>
            </w:r>
            <w:proofErr w:type="spellEnd"/>
            <w:r w:rsidRPr="00B96650">
              <w:rPr>
                <w:rFonts w:ascii="Arial" w:hAnsi="Arial" w:cs="Arial"/>
                <w:b/>
                <w:szCs w:val="24"/>
              </w:rPr>
              <w:t xml:space="preserve"> </w:t>
            </w:r>
            <w:proofErr w:type="spellStart"/>
            <w:r w:rsidRPr="00B96650">
              <w:rPr>
                <w:rFonts w:ascii="Arial" w:hAnsi="Arial" w:cs="Arial"/>
                <w:b/>
                <w:szCs w:val="24"/>
              </w:rPr>
              <w:t>олгох</w:t>
            </w:r>
            <w:proofErr w:type="spellEnd"/>
            <w:r w:rsidRPr="00B96650">
              <w:rPr>
                <w:rFonts w:ascii="Arial" w:hAnsi="Arial" w:cs="Arial"/>
                <w:b/>
                <w:szCs w:val="24"/>
              </w:rPr>
              <w:t xml:space="preserve"> </w:t>
            </w:r>
            <w:proofErr w:type="spellStart"/>
            <w:r w:rsidRPr="00B96650">
              <w:rPr>
                <w:rFonts w:ascii="Arial" w:hAnsi="Arial" w:cs="Arial"/>
                <w:b/>
                <w:szCs w:val="24"/>
              </w:rPr>
              <w:t>зорилтын</w:t>
            </w:r>
            <w:proofErr w:type="spellEnd"/>
            <w:r w:rsidRPr="00B96650">
              <w:rPr>
                <w:rFonts w:ascii="Arial" w:hAnsi="Arial" w:cs="Arial"/>
                <w:b/>
                <w:szCs w:val="24"/>
              </w:rPr>
              <w:t xml:space="preserve"> </w:t>
            </w:r>
            <w:proofErr w:type="spellStart"/>
            <w:r w:rsidRPr="00B96650">
              <w:rPr>
                <w:rFonts w:ascii="Arial" w:hAnsi="Arial" w:cs="Arial"/>
                <w:b/>
                <w:szCs w:val="24"/>
              </w:rPr>
              <w:t>хүрээнд</w:t>
            </w:r>
            <w:proofErr w:type="spellEnd"/>
            <w:r w:rsidRPr="00B96650">
              <w:rPr>
                <w:rFonts w:ascii="Arial" w:hAnsi="Arial" w:cs="Arial"/>
                <w:b/>
                <w:szCs w:val="24"/>
              </w:rPr>
              <w:t>”</w:t>
            </w:r>
          </w:p>
          <w:p w14:paraId="3C87742C" w14:textId="77777777" w:rsidR="00024833" w:rsidRPr="00B96650" w:rsidRDefault="00024833" w:rsidP="00232312">
            <w:pPr>
              <w:jc w:val="center"/>
              <w:rPr>
                <w:rFonts w:ascii="Arial" w:hAnsi="Arial" w:cs="Arial"/>
                <w:b/>
                <w:szCs w:val="24"/>
              </w:rPr>
            </w:pPr>
          </w:p>
        </w:tc>
      </w:tr>
      <w:tr w:rsidR="00024833" w:rsidRPr="00026174" w14:paraId="6586CC38" w14:textId="77777777" w:rsidTr="00232312">
        <w:tc>
          <w:tcPr>
            <w:tcW w:w="704" w:type="dxa"/>
          </w:tcPr>
          <w:p w14:paraId="64575E5C" w14:textId="77777777" w:rsidR="00024833" w:rsidRPr="00026174" w:rsidRDefault="00024833" w:rsidP="00232312">
            <w:pPr>
              <w:rPr>
                <w:rFonts w:ascii="Arial" w:hAnsi="Arial" w:cs="Arial"/>
                <w:szCs w:val="24"/>
                <w:lang w:val="mn-MN"/>
              </w:rPr>
            </w:pPr>
            <w:r>
              <w:rPr>
                <w:rFonts w:ascii="Arial" w:hAnsi="Arial" w:cs="Arial"/>
                <w:szCs w:val="24"/>
                <w:lang w:val="mn-MN"/>
              </w:rPr>
              <w:t>4</w:t>
            </w:r>
          </w:p>
        </w:tc>
        <w:tc>
          <w:tcPr>
            <w:tcW w:w="704" w:type="dxa"/>
          </w:tcPr>
          <w:p w14:paraId="06CBD5A1" w14:textId="77777777" w:rsidR="00024833" w:rsidRPr="00026174" w:rsidRDefault="00024833" w:rsidP="00232312">
            <w:pPr>
              <w:rPr>
                <w:rFonts w:ascii="Arial" w:hAnsi="Arial" w:cs="Arial"/>
                <w:szCs w:val="24"/>
                <w:lang w:val="mn-MN"/>
              </w:rPr>
            </w:pPr>
            <w:r>
              <w:rPr>
                <w:rFonts w:ascii="Arial" w:hAnsi="Arial" w:cs="Arial"/>
                <w:szCs w:val="24"/>
                <w:lang w:val="mn-MN"/>
              </w:rPr>
              <w:t>2.1</w:t>
            </w:r>
          </w:p>
        </w:tc>
        <w:tc>
          <w:tcPr>
            <w:tcW w:w="3827" w:type="dxa"/>
          </w:tcPr>
          <w:p w14:paraId="54CF2BAC" w14:textId="77777777" w:rsidR="00024833" w:rsidRPr="00121EF5" w:rsidRDefault="00024833" w:rsidP="00232312">
            <w:pPr>
              <w:jc w:val="both"/>
              <w:rPr>
                <w:rFonts w:ascii="Arial" w:eastAsia="Times New Roman" w:hAnsi="Arial" w:cs="Arial"/>
              </w:rPr>
            </w:pPr>
            <w:proofErr w:type="spellStart"/>
            <w:r w:rsidRPr="00121EF5">
              <w:rPr>
                <w:rFonts w:ascii="Arial" w:eastAsia="Times New Roman" w:hAnsi="Arial" w:cs="Arial"/>
              </w:rPr>
              <w:t>Засгийн</w:t>
            </w:r>
            <w:proofErr w:type="spellEnd"/>
            <w:r w:rsidRPr="00121EF5">
              <w:rPr>
                <w:rFonts w:ascii="Arial" w:eastAsia="Times New Roman" w:hAnsi="Arial" w:cs="Arial"/>
              </w:rPr>
              <w:t xml:space="preserve"> </w:t>
            </w:r>
            <w:proofErr w:type="spellStart"/>
            <w:r w:rsidRPr="00121EF5">
              <w:rPr>
                <w:rFonts w:ascii="Arial" w:eastAsia="Times New Roman" w:hAnsi="Arial" w:cs="Arial"/>
              </w:rPr>
              <w:t>газар</w:t>
            </w:r>
            <w:proofErr w:type="spellEnd"/>
            <w:r w:rsidRPr="00121EF5">
              <w:rPr>
                <w:rFonts w:ascii="Arial" w:eastAsia="Times New Roman" w:hAnsi="Arial" w:cs="Arial"/>
              </w:rPr>
              <w:t xml:space="preserve">, </w:t>
            </w:r>
            <w:proofErr w:type="spellStart"/>
            <w:r w:rsidRPr="00121EF5">
              <w:rPr>
                <w:rFonts w:ascii="Arial" w:eastAsia="Times New Roman" w:hAnsi="Arial" w:cs="Arial"/>
              </w:rPr>
              <w:t>төрийн</w:t>
            </w:r>
            <w:proofErr w:type="spellEnd"/>
            <w:r>
              <w:rPr>
                <w:rFonts w:ascii="Arial" w:eastAsia="Times New Roman" w:hAnsi="Arial" w:cs="Arial"/>
              </w:rPr>
              <w:t xml:space="preserve"> </w:t>
            </w:r>
            <w:proofErr w:type="spellStart"/>
            <w:r w:rsidRPr="00121EF5">
              <w:rPr>
                <w:rFonts w:ascii="Arial" w:eastAsia="Times New Roman" w:hAnsi="Arial" w:cs="Arial"/>
              </w:rPr>
              <w:t>байгууллага</w:t>
            </w:r>
            <w:proofErr w:type="spellEnd"/>
            <w:r w:rsidRPr="00121EF5">
              <w:rPr>
                <w:rFonts w:ascii="Arial" w:eastAsia="Times New Roman" w:hAnsi="Arial" w:cs="Arial"/>
              </w:rPr>
              <w:t xml:space="preserve">, </w:t>
            </w:r>
            <w:r>
              <w:rPr>
                <w:rFonts w:ascii="Arial" w:eastAsia="Times New Roman" w:hAnsi="Arial" w:cs="Arial"/>
                <w:lang w:val="mn-MN"/>
              </w:rPr>
              <w:t>б</w:t>
            </w:r>
            <w:proofErr w:type="spellStart"/>
            <w:r w:rsidRPr="00121EF5">
              <w:rPr>
                <w:rFonts w:ascii="Arial" w:eastAsia="Times New Roman" w:hAnsi="Arial" w:cs="Arial"/>
              </w:rPr>
              <w:t>усад</w:t>
            </w:r>
            <w:proofErr w:type="spellEnd"/>
            <w:r>
              <w:rPr>
                <w:rFonts w:ascii="Arial" w:eastAsia="Times New Roman" w:hAnsi="Arial" w:cs="Arial"/>
                <w:lang w:val="mn-MN"/>
              </w:rPr>
              <w:t xml:space="preserve"> </w:t>
            </w:r>
            <w:proofErr w:type="spellStart"/>
            <w:r w:rsidRPr="00121EF5">
              <w:rPr>
                <w:rFonts w:ascii="Arial" w:eastAsia="Times New Roman" w:hAnsi="Arial" w:cs="Arial"/>
              </w:rPr>
              <w:t>байгууллагаас</w:t>
            </w:r>
            <w:proofErr w:type="spellEnd"/>
            <w:r w:rsidRPr="00121EF5">
              <w:rPr>
                <w:rFonts w:ascii="Arial" w:eastAsia="Times New Roman" w:hAnsi="Arial" w:cs="Arial"/>
              </w:rPr>
              <w:t xml:space="preserve"> </w:t>
            </w:r>
            <w:proofErr w:type="spellStart"/>
            <w:r w:rsidRPr="00121EF5">
              <w:rPr>
                <w:rFonts w:ascii="Arial" w:eastAsia="Times New Roman" w:hAnsi="Arial" w:cs="Arial"/>
              </w:rPr>
              <w:t>албан</w:t>
            </w:r>
            <w:proofErr w:type="spellEnd"/>
          </w:p>
          <w:p w14:paraId="2ACB4971" w14:textId="77777777" w:rsidR="00024833" w:rsidRPr="00121EF5" w:rsidRDefault="00024833" w:rsidP="00232312">
            <w:pPr>
              <w:jc w:val="both"/>
              <w:rPr>
                <w:rFonts w:ascii="Arial" w:eastAsia="Times New Roman" w:hAnsi="Arial" w:cs="Arial"/>
              </w:rPr>
            </w:pPr>
            <w:r>
              <w:rPr>
                <w:rFonts w:ascii="Arial" w:eastAsia="Times New Roman" w:hAnsi="Arial" w:cs="Arial"/>
                <w:lang w:val="mn-MN"/>
              </w:rPr>
              <w:t xml:space="preserve"> х</w:t>
            </w:r>
            <w:proofErr w:type="spellStart"/>
            <w:r w:rsidRPr="00121EF5">
              <w:rPr>
                <w:rFonts w:ascii="Arial" w:eastAsia="Times New Roman" w:hAnsi="Arial" w:cs="Arial"/>
              </w:rPr>
              <w:t>аагчдын</w:t>
            </w:r>
            <w:proofErr w:type="spellEnd"/>
            <w:r w:rsidRPr="00121EF5">
              <w:rPr>
                <w:rFonts w:ascii="Arial" w:eastAsia="Times New Roman" w:hAnsi="Arial" w:cs="Arial"/>
              </w:rPr>
              <w:t xml:space="preserve"> </w:t>
            </w:r>
            <w:proofErr w:type="spellStart"/>
            <w:r w:rsidRPr="00121EF5">
              <w:rPr>
                <w:rFonts w:ascii="Arial" w:eastAsia="Times New Roman" w:hAnsi="Arial" w:cs="Arial"/>
              </w:rPr>
              <w:t>мэдлэг</w:t>
            </w:r>
            <w:proofErr w:type="spellEnd"/>
            <w:r w:rsidRPr="00121EF5">
              <w:rPr>
                <w:rFonts w:ascii="Arial" w:eastAsia="Times New Roman" w:hAnsi="Arial" w:cs="Arial"/>
              </w:rPr>
              <w:t>,</w:t>
            </w:r>
            <w:r>
              <w:rPr>
                <w:rFonts w:ascii="Arial" w:eastAsia="Times New Roman" w:hAnsi="Arial" w:cs="Arial"/>
                <w:lang w:val="mn-MN"/>
              </w:rPr>
              <w:t xml:space="preserve"> </w:t>
            </w:r>
            <w:proofErr w:type="spellStart"/>
            <w:r w:rsidRPr="00121EF5">
              <w:rPr>
                <w:rFonts w:ascii="Arial" w:eastAsia="Times New Roman" w:hAnsi="Arial" w:cs="Arial"/>
              </w:rPr>
              <w:t>мэргэжлийг</w:t>
            </w:r>
            <w:proofErr w:type="spellEnd"/>
            <w:r>
              <w:rPr>
                <w:rFonts w:ascii="Arial" w:eastAsia="Times New Roman" w:hAnsi="Arial" w:cs="Arial"/>
                <w:lang w:val="mn-MN"/>
              </w:rPr>
              <w:t xml:space="preserve"> </w:t>
            </w:r>
            <w:proofErr w:type="spellStart"/>
            <w:r w:rsidRPr="00121EF5">
              <w:rPr>
                <w:rFonts w:ascii="Arial" w:eastAsia="Times New Roman" w:hAnsi="Arial" w:cs="Arial"/>
              </w:rPr>
              <w:t>дээшлүүлэх</w:t>
            </w:r>
            <w:proofErr w:type="spellEnd"/>
            <w:r>
              <w:rPr>
                <w:rFonts w:ascii="Arial" w:eastAsia="Times New Roman" w:hAnsi="Arial" w:cs="Arial"/>
                <w:lang w:val="mn-MN"/>
              </w:rPr>
              <w:t xml:space="preserve"> </w:t>
            </w:r>
            <w:proofErr w:type="spellStart"/>
            <w:r w:rsidRPr="00121EF5">
              <w:rPr>
                <w:rFonts w:ascii="Arial" w:eastAsia="Times New Roman" w:hAnsi="Arial" w:cs="Arial"/>
              </w:rPr>
              <w:t>чиглэлээр</w:t>
            </w:r>
            <w:proofErr w:type="spellEnd"/>
            <w:r w:rsidRPr="00121EF5">
              <w:rPr>
                <w:rFonts w:ascii="Arial" w:eastAsia="Times New Roman" w:hAnsi="Arial" w:cs="Arial"/>
              </w:rPr>
              <w:t xml:space="preserve"> </w:t>
            </w:r>
            <w:proofErr w:type="spellStart"/>
            <w:r w:rsidRPr="00121EF5">
              <w:rPr>
                <w:rFonts w:ascii="Arial" w:eastAsia="Times New Roman" w:hAnsi="Arial" w:cs="Arial"/>
              </w:rPr>
              <w:t>зохион</w:t>
            </w:r>
            <w:proofErr w:type="spellEnd"/>
          </w:p>
          <w:p w14:paraId="53CD335D" w14:textId="77777777" w:rsidR="00024833" w:rsidRPr="00121EF5" w:rsidRDefault="00024833" w:rsidP="00232312">
            <w:pPr>
              <w:jc w:val="both"/>
              <w:rPr>
                <w:rFonts w:ascii="Arial" w:hAnsi="Arial" w:cs="Arial"/>
                <w:szCs w:val="24"/>
                <w:lang w:val="mn-MN"/>
              </w:rPr>
            </w:pPr>
            <w:proofErr w:type="spellStart"/>
            <w:r w:rsidRPr="00121EF5">
              <w:rPr>
                <w:rFonts w:ascii="Arial" w:eastAsia="Times New Roman" w:hAnsi="Arial" w:cs="Arial"/>
              </w:rPr>
              <w:t>байгуулсан</w:t>
            </w:r>
            <w:proofErr w:type="spellEnd"/>
            <w:r w:rsidRPr="00121EF5">
              <w:rPr>
                <w:rFonts w:ascii="Arial" w:eastAsia="Times New Roman" w:hAnsi="Arial" w:cs="Arial"/>
              </w:rPr>
              <w:t xml:space="preserve"> </w:t>
            </w:r>
            <w:proofErr w:type="spellStart"/>
            <w:r w:rsidRPr="00121EF5">
              <w:rPr>
                <w:rFonts w:ascii="Arial" w:eastAsia="Times New Roman" w:hAnsi="Arial" w:cs="Arial"/>
              </w:rPr>
              <w:t>дотоод</w:t>
            </w:r>
            <w:proofErr w:type="spellEnd"/>
            <w:r>
              <w:rPr>
                <w:rFonts w:ascii="Arial" w:eastAsia="Times New Roman" w:hAnsi="Arial" w:cs="Arial"/>
                <w:lang w:val="mn-MN"/>
              </w:rPr>
              <w:t xml:space="preserve"> </w:t>
            </w:r>
            <w:proofErr w:type="spellStart"/>
            <w:r w:rsidRPr="00121EF5">
              <w:rPr>
                <w:rFonts w:ascii="Arial" w:eastAsia="Calibri" w:hAnsi="Arial" w:cs="Arial"/>
              </w:rPr>
              <w:t>сургалт</w:t>
            </w:r>
            <w:proofErr w:type="spellEnd"/>
            <w:r>
              <w:rPr>
                <w:rFonts w:ascii="Arial" w:eastAsia="Calibri" w:hAnsi="Arial" w:cs="Arial"/>
                <w:lang w:val="mn-MN"/>
              </w:rPr>
              <w:t>ад хамруулах</w:t>
            </w:r>
          </w:p>
        </w:tc>
        <w:tc>
          <w:tcPr>
            <w:tcW w:w="1559" w:type="dxa"/>
          </w:tcPr>
          <w:p w14:paraId="02386349" w14:textId="77777777" w:rsidR="00024833" w:rsidRPr="00026174" w:rsidRDefault="00024833" w:rsidP="00232312">
            <w:pPr>
              <w:jc w:val="both"/>
              <w:rPr>
                <w:rFonts w:ascii="Arial" w:hAnsi="Arial" w:cs="Arial"/>
                <w:szCs w:val="24"/>
                <w:lang w:val="mn-MN"/>
              </w:rPr>
            </w:pPr>
            <w:r w:rsidRPr="00026174">
              <w:rPr>
                <w:rFonts w:ascii="Arial" w:hAnsi="Arial" w:cs="Arial"/>
                <w:szCs w:val="24"/>
                <w:lang w:val="mn-MN"/>
              </w:rPr>
              <w:t>Тухай бүр</w:t>
            </w:r>
          </w:p>
        </w:tc>
        <w:tc>
          <w:tcPr>
            <w:tcW w:w="2080" w:type="dxa"/>
          </w:tcPr>
          <w:p w14:paraId="48459B98" w14:textId="77777777" w:rsidR="00024833" w:rsidRPr="00E71D5B" w:rsidRDefault="00024833" w:rsidP="00232312">
            <w:pPr>
              <w:jc w:val="both"/>
              <w:rPr>
                <w:rFonts w:ascii="Arial" w:hAnsi="Arial" w:cs="Arial"/>
                <w:szCs w:val="24"/>
                <w:lang w:val="mn-MN"/>
              </w:rPr>
            </w:pPr>
            <w:r>
              <w:rPr>
                <w:rFonts w:ascii="Arial" w:hAnsi="Arial" w:cs="Arial"/>
                <w:szCs w:val="24"/>
                <w:lang w:val="mn-MN"/>
              </w:rPr>
              <w:t>Холбогдох хууль тогтоомж, дүрэм, журамд нийцсэн байна.</w:t>
            </w:r>
          </w:p>
        </w:tc>
        <w:tc>
          <w:tcPr>
            <w:tcW w:w="5580" w:type="dxa"/>
          </w:tcPr>
          <w:p w14:paraId="316EF947" w14:textId="77777777" w:rsidR="00024833" w:rsidRPr="00EA11AE" w:rsidRDefault="00024833" w:rsidP="00232312">
            <w:pPr>
              <w:spacing w:line="276" w:lineRule="auto"/>
              <w:jc w:val="both"/>
              <w:rPr>
                <w:rFonts w:ascii="Arial" w:eastAsia="Times New Roman" w:hAnsi="Arial" w:cs="Arial"/>
              </w:rPr>
            </w:pPr>
            <w:r>
              <w:rPr>
                <w:rFonts w:ascii="Arial" w:eastAsia="Times New Roman" w:hAnsi="Arial" w:cs="Arial"/>
                <w:lang w:val="mn-MN"/>
              </w:rPr>
              <w:t>-</w:t>
            </w:r>
            <w:proofErr w:type="spellStart"/>
            <w:r w:rsidRPr="00EA11AE">
              <w:rPr>
                <w:rFonts w:ascii="Arial" w:eastAsia="Times New Roman" w:hAnsi="Arial" w:cs="Arial"/>
              </w:rPr>
              <w:t>Аймгийн</w:t>
            </w:r>
            <w:proofErr w:type="spellEnd"/>
            <w:r w:rsidRPr="00EA11AE">
              <w:rPr>
                <w:rFonts w:ascii="Arial" w:eastAsia="Times New Roman" w:hAnsi="Arial" w:cs="Arial"/>
              </w:rPr>
              <w:t xml:space="preserve"> </w:t>
            </w:r>
            <w:r w:rsidRPr="00EA11AE">
              <w:rPr>
                <w:rFonts w:ascii="Arial" w:eastAsia="Times New Roman" w:hAnsi="Arial" w:cs="Arial"/>
                <w:lang w:val="mn-MN"/>
              </w:rPr>
              <w:t xml:space="preserve">Онцгой байдлын </w:t>
            </w:r>
            <w:proofErr w:type="spellStart"/>
            <w:r w:rsidRPr="00EA11AE">
              <w:rPr>
                <w:rFonts w:ascii="Arial" w:eastAsia="Times New Roman" w:hAnsi="Arial" w:cs="Arial"/>
              </w:rPr>
              <w:t>газрын</w:t>
            </w:r>
            <w:proofErr w:type="spellEnd"/>
            <w:r w:rsidRPr="00EA11AE">
              <w:rPr>
                <w:rFonts w:ascii="Arial" w:eastAsia="Times New Roman" w:hAnsi="Arial" w:cs="Arial"/>
              </w:rPr>
              <w:t xml:space="preserve"> </w:t>
            </w:r>
            <w:proofErr w:type="spellStart"/>
            <w:r w:rsidRPr="00EA11AE">
              <w:rPr>
                <w:rFonts w:ascii="Arial" w:eastAsia="Times New Roman" w:hAnsi="Arial" w:cs="Arial"/>
              </w:rPr>
              <w:t>мэргэжилтэн</w:t>
            </w:r>
            <w:proofErr w:type="spellEnd"/>
            <w:r w:rsidRPr="00EA11AE">
              <w:rPr>
                <w:rFonts w:ascii="Arial" w:eastAsia="Times New Roman" w:hAnsi="Arial" w:cs="Arial"/>
              </w:rPr>
              <w:t xml:space="preserve">, </w:t>
            </w:r>
            <w:proofErr w:type="spellStart"/>
            <w:r w:rsidRPr="00EA11AE">
              <w:rPr>
                <w:rFonts w:ascii="Arial" w:eastAsia="Times New Roman" w:hAnsi="Arial" w:cs="Arial"/>
              </w:rPr>
              <w:t>дасгалжуулагч</w:t>
            </w:r>
            <w:proofErr w:type="spellEnd"/>
            <w:r w:rsidRPr="00EA11AE">
              <w:rPr>
                <w:rFonts w:ascii="Arial" w:eastAsia="Times New Roman" w:hAnsi="Arial" w:cs="Arial"/>
              </w:rPr>
              <w:t xml:space="preserve">, </w:t>
            </w:r>
            <w:proofErr w:type="spellStart"/>
            <w:r w:rsidRPr="00EA11AE">
              <w:rPr>
                <w:rFonts w:ascii="Arial" w:eastAsia="Times New Roman" w:hAnsi="Arial" w:cs="Arial"/>
              </w:rPr>
              <w:t>ажилчдад</w:t>
            </w:r>
            <w:proofErr w:type="spellEnd"/>
            <w:r w:rsidRPr="00EA11AE">
              <w:rPr>
                <w:rFonts w:ascii="Arial" w:eastAsia="Times New Roman" w:hAnsi="Arial" w:cs="Arial"/>
              </w:rPr>
              <w:t xml:space="preserve"> What3words </w:t>
            </w:r>
            <w:proofErr w:type="spellStart"/>
            <w:r w:rsidRPr="00EA11AE">
              <w:rPr>
                <w:rFonts w:ascii="Arial" w:eastAsia="Times New Roman" w:hAnsi="Arial" w:cs="Arial"/>
              </w:rPr>
              <w:t>буюу</w:t>
            </w:r>
            <w:proofErr w:type="spellEnd"/>
            <w:r w:rsidRPr="00EA11AE">
              <w:rPr>
                <w:rFonts w:ascii="Arial" w:eastAsia="Times New Roman" w:hAnsi="Arial" w:cs="Arial"/>
              </w:rPr>
              <w:t xml:space="preserve"> 3 </w:t>
            </w:r>
            <w:proofErr w:type="spellStart"/>
            <w:r w:rsidRPr="00EA11AE">
              <w:rPr>
                <w:rFonts w:ascii="Arial" w:eastAsia="Times New Roman" w:hAnsi="Arial" w:cs="Arial"/>
              </w:rPr>
              <w:t>үгт</w:t>
            </w:r>
            <w:proofErr w:type="spellEnd"/>
            <w:r w:rsidRPr="00EA11AE">
              <w:rPr>
                <w:rFonts w:ascii="Arial" w:eastAsia="Times New Roman" w:hAnsi="Arial" w:cs="Arial"/>
              </w:rPr>
              <w:t xml:space="preserve"> </w:t>
            </w:r>
            <w:proofErr w:type="spellStart"/>
            <w:r w:rsidRPr="00EA11AE">
              <w:rPr>
                <w:rFonts w:ascii="Arial" w:eastAsia="Times New Roman" w:hAnsi="Arial" w:cs="Arial"/>
              </w:rPr>
              <w:t>хаягийн</w:t>
            </w:r>
            <w:proofErr w:type="spellEnd"/>
            <w:r w:rsidRPr="00EA11AE">
              <w:rPr>
                <w:rFonts w:ascii="Arial" w:eastAsia="Times New Roman" w:hAnsi="Arial" w:cs="Arial"/>
              </w:rPr>
              <w:t xml:space="preserve"> </w:t>
            </w:r>
            <w:proofErr w:type="spellStart"/>
            <w:r w:rsidRPr="00EA11AE">
              <w:rPr>
                <w:rFonts w:ascii="Arial" w:eastAsia="Times New Roman" w:hAnsi="Arial" w:cs="Arial"/>
              </w:rPr>
              <w:t>талаар</w:t>
            </w:r>
            <w:proofErr w:type="spellEnd"/>
            <w:r w:rsidRPr="00EA11AE">
              <w:rPr>
                <w:rFonts w:ascii="Arial" w:eastAsia="Times New Roman" w:hAnsi="Arial" w:cs="Arial"/>
              </w:rPr>
              <w:t xml:space="preserve"> </w:t>
            </w:r>
            <w:proofErr w:type="spellStart"/>
            <w:r w:rsidRPr="00EA11AE">
              <w:rPr>
                <w:rFonts w:ascii="Arial" w:eastAsia="Times New Roman" w:hAnsi="Arial" w:cs="Arial"/>
              </w:rPr>
              <w:t>танилцуулж</w:t>
            </w:r>
            <w:proofErr w:type="spellEnd"/>
            <w:r w:rsidRPr="00EA11AE">
              <w:rPr>
                <w:rFonts w:ascii="Arial" w:eastAsia="Times New Roman" w:hAnsi="Arial" w:cs="Arial"/>
              </w:rPr>
              <w:t xml:space="preserve">, </w:t>
            </w:r>
            <w:proofErr w:type="spellStart"/>
            <w:r w:rsidRPr="00EA11AE">
              <w:rPr>
                <w:rFonts w:ascii="Arial" w:eastAsia="Times New Roman" w:hAnsi="Arial" w:cs="Arial"/>
              </w:rPr>
              <w:t>гар</w:t>
            </w:r>
            <w:proofErr w:type="spellEnd"/>
            <w:r w:rsidRPr="00EA11AE">
              <w:rPr>
                <w:rFonts w:ascii="Arial" w:eastAsia="Times New Roman" w:hAnsi="Arial" w:cs="Arial"/>
              </w:rPr>
              <w:t xml:space="preserve"> </w:t>
            </w:r>
            <w:proofErr w:type="spellStart"/>
            <w:r w:rsidRPr="00EA11AE">
              <w:rPr>
                <w:rFonts w:ascii="Arial" w:eastAsia="Times New Roman" w:hAnsi="Arial" w:cs="Arial"/>
              </w:rPr>
              <w:t>утсанд</w:t>
            </w:r>
            <w:proofErr w:type="spellEnd"/>
            <w:r w:rsidRPr="00EA11AE">
              <w:rPr>
                <w:rFonts w:ascii="Arial" w:eastAsia="Times New Roman" w:hAnsi="Arial" w:cs="Arial"/>
              </w:rPr>
              <w:t xml:space="preserve"> </w:t>
            </w:r>
            <w:proofErr w:type="spellStart"/>
            <w:r w:rsidRPr="00EA11AE">
              <w:rPr>
                <w:rFonts w:ascii="Arial" w:eastAsia="Times New Roman" w:hAnsi="Arial" w:cs="Arial"/>
              </w:rPr>
              <w:t>нь</w:t>
            </w:r>
            <w:proofErr w:type="spellEnd"/>
            <w:r w:rsidRPr="00EA11AE">
              <w:rPr>
                <w:rFonts w:ascii="Arial" w:eastAsia="Times New Roman" w:hAnsi="Arial" w:cs="Arial"/>
              </w:rPr>
              <w:t xml:space="preserve"> </w:t>
            </w:r>
            <w:proofErr w:type="spellStart"/>
            <w:r w:rsidRPr="00EA11AE">
              <w:rPr>
                <w:rFonts w:ascii="Arial" w:eastAsia="Times New Roman" w:hAnsi="Arial" w:cs="Arial"/>
              </w:rPr>
              <w:t>суулган</w:t>
            </w:r>
            <w:proofErr w:type="spellEnd"/>
            <w:r w:rsidRPr="00EA11AE">
              <w:rPr>
                <w:rFonts w:ascii="Arial" w:eastAsia="Times New Roman" w:hAnsi="Arial" w:cs="Arial"/>
              </w:rPr>
              <w:t xml:space="preserve"> </w:t>
            </w:r>
            <w:proofErr w:type="spellStart"/>
            <w:r w:rsidRPr="00EA11AE">
              <w:rPr>
                <w:rFonts w:ascii="Arial" w:eastAsia="Times New Roman" w:hAnsi="Arial" w:cs="Arial"/>
              </w:rPr>
              <w:t>хэрхэн</w:t>
            </w:r>
            <w:proofErr w:type="spellEnd"/>
            <w:r w:rsidRPr="00EA11AE">
              <w:rPr>
                <w:rFonts w:ascii="Arial" w:eastAsia="Times New Roman" w:hAnsi="Arial" w:cs="Arial"/>
              </w:rPr>
              <w:t xml:space="preserve"> </w:t>
            </w:r>
            <w:proofErr w:type="spellStart"/>
            <w:r w:rsidRPr="00EA11AE">
              <w:rPr>
                <w:rFonts w:ascii="Arial" w:eastAsia="Times New Roman" w:hAnsi="Arial" w:cs="Arial"/>
              </w:rPr>
              <w:t>ашиглах</w:t>
            </w:r>
            <w:proofErr w:type="spellEnd"/>
            <w:r w:rsidRPr="00EA11AE">
              <w:rPr>
                <w:rFonts w:ascii="Arial" w:eastAsia="Times New Roman" w:hAnsi="Arial" w:cs="Arial"/>
              </w:rPr>
              <w:t xml:space="preserve"> </w:t>
            </w:r>
            <w:proofErr w:type="spellStart"/>
            <w:r w:rsidRPr="00EA11AE">
              <w:rPr>
                <w:rFonts w:ascii="Arial" w:eastAsia="Times New Roman" w:hAnsi="Arial" w:cs="Arial"/>
              </w:rPr>
              <w:t>талаар</w:t>
            </w:r>
            <w:proofErr w:type="spellEnd"/>
            <w:r w:rsidRPr="00EA11AE">
              <w:rPr>
                <w:rFonts w:ascii="Arial" w:eastAsia="Times New Roman" w:hAnsi="Arial" w:cs="Arial"/>
              </w:rPr>
              <w:t xml:space="preserve"> </w:t>
            </w:r>
            <w:proofErr w:type="spellStart"/>
            <w:r w:rsidRPr="00EA11AE">
              <w:rPr>
                <w:rFonts w:ascii="Arial" w:eastAsia="Times New Roman" w:hAnsi="Arial" w:cs="Arial"/>
              </w:rPr>
              <w:t>мэдээлэл</w:t>
            </w:r>
            <w:proofErr w:type="spellEnd"/>
            <w:r w:rsidRPr="00EA11AE">
              <w:rPr>
                <w:rFonts w:ascii="Arial" w:eastAsia="Times New Roman" w:hAnsi="Arial" w:cs="Arial"/>
              </w:rPr>
              <w:t xml:space="preserve"> </w:t>
            </w:r>
            <w:proofErr w:type="spellStart"/>
            <w:r w:rsidRPr="00EA11AE">
              <w:rPr>
                <w:rFonts w:ascii="Arial" w:eastAsia="Times New Roman" w:hAnsi="Arial" w:cs="Arial"/>
              </w:rPr>
              <w:t>хүргэн</w:t>
            </w:r>
            <w:proofErr w:type="spellEnd"/>
            <w:r w:rsidRPr="00EA11AE">
              <w:rPr>
                <w:rFonts w:ascii="Arial" w:eastAsia="Times New Roman" w:hAnsi="Arial" w:cs="Arial"/>
              </w:rPr>
              <w:t xml:space="preserve"> </w:t>
            </w:r>
            <w:proofErr w:type="spellStart"/>
            <w:r w:rsidRPr="00EA11AE">
              <w:rPr>
                <w:rFonts w:ascii="Arial" w:eastAsia="Times New Roman" w:hAnsi="Arial" w:cs="Arial"/>
              </w:rPr>
              <w:t>сургалт</w:t>
            </w:r>
            <w:proofErr w:type="spellEnd"/>
            <w:r w:rsidRPr="00EA11AE">
              <w:rPr>
                <w:rFonts w:ascii="Arial" w:eastAsia="Times New Roman" w:hAnsi="Arial" w:cs="Arial"/>
              </w:rPr>
              <w:t xml:space="preserve"> </w:t>
            </w:r>
            <w:proofErr w:type="spellStart"/>
            <w:r w:rsidRPr="00EA11AE">
              <w:rPr>
                <w:rFonts w:ascii="Arial" w:eastAsia="Times New Roman" w:hAnsi="Arial" w:cs="Arial"/>
              </w:rPr>
              <w:t>зохион</w:t>
            </w:r>
            <w:proofErr w:type="spellEnd"/>
            <w:r w:rsidRPr="00EA11AE">
              <w:rPr>
                <w:rFonts w:ascii="Arial" w:eastAsia="Times New Roman" w:hAnsi="Arial" w:cs="Arial"/>
              </w:rPr>
              <w:t xml:space="preserve"> </w:t>
            </w:r>
            <w:proofErr w:type="spellStart"/>
            <w:r w:rsidRPr="00EA11AE">
              <w:rPr>
                <w:rFonts w:ascii="Arial" w:eastAsia="Times New Roman" w:hAnsi="Arial" w:cs="Arial"/>
              </w:rPr>
              <w:t>байгууллаа</w:t>
            </w:r>
            <w:proofErr w:type="spellEnd"/>
            <w:r w:rsidRPr="00EA11AE">
              <w:rPr>
                <w:rFonts w:ascii="Arial" w:eastAsia="Times New Roman" w:hAnsi="Arial" w:cs="Arial"/>
              </w:rPr>
              <w:t>.</w:t>
            </w:r>
            <w:r w:rsidRPr="00EA11AE">
              <w:rPr>
                <w:rFonts w:ascii="Arial" w:eastAsia="Times New Roman" w:hAnsi="Arial" w:cs="Arial"/>
                <w:lang w:val="mn-MN"/>
              </w:rPr>
              <w:t xml:space="preserve"> Уг </w:t>
            </w:r>
            <w:proofErr w:type="spellStart"/>
            <w:r w:rsidRPr="00EA11AE">
              <w:rPr>
                <w:rFonts w:ascii="Arial" w:eastAsia="Times New Roman" w:hAnsi="Arial" w:cs="Arial"/>
              </w:rPr>
              <w:t>аппликейшн</w:t>
            </w:r>
            <w:proofErr w:type="spellEnd"/>
            <w:r w:rsidRPr="00EA11AE">
              <w:rPr>
                <w:rFonts w:ascii="Arial" w:eastAsia="Times New Roman" w:hAnsi="Arial" w:cs="Arial"/>
              </w:rPr>
              <w:t xml:space="preserve"> </w:t>
            </w:r>
            <w:proofErr w:type="spellStart"/>
            <w:r w:rsidRPr="00EA11AE">
              <w:rPr>
                <w:rFonts w:ascii="Arial" w:eastAsia="Times New Roman" w:hAnsi="Arial" w:cs="Arial"/>
              </w:rPr>
              <w:t>ашиглан</w:t>
            </w:r>
            <w:proofErr w:type="spellEnd"/>
            <w:r w:rsidRPr="00EA11AE">
              <w:rPr>
                <w:rFonts w:ascii="Arial" w:eastAsia="Times New Roman" w:hAnsi="Arial" w:cs="Arial"/>
              </w:rPr>
              <w:t xml:space="preserve"> </w:t>
            </w:r>
            <w:proofErr w:type="spellStart"/>
            <w:r w:rsidRPr="00EA11AE">
              <w:rPr>
                <w:rFonts w:ascii="Arial" w:eastAsia="Times New Roman" w:hAnsi="Arial" w:cs="Arial"/>
              </w:rPr>
              <w:t>хаяг</w:t>
            </w:r>
            <w:proofErr w:type="spellEnd"/>
            <w:r w:rsidRPr="00EA11AE">
              <w:rPr>
                <w:rFonts w:ascii="Arial" w:eastAsia="Times New Roman" w:hAnsi="Arial" w:cs="Arial"/>
              </w:rPr>
              <w:t xml:space="preserve"> </w:t>
            </w:r>
            <w:proofErr w:type="spellStart"/>
            <w:r w:rsidRPr="00EA11AE">
              <w:rPr>
                <w:rFonts w:ascii="Arial" w:eastAsia="Times New Roman" w:hAnsi="Arial" w:cs="Arial"/>
              </w:rPr>
              <w:t>байршлаа</w:t>
            </w:r>
            <w:proofErr w:type="spellEnd"/>
            <w:r w:rsidRPr="00EA11AE">
              <w:rPr>
                <w:rFonts w:ascii="Arial" w:eastAsia="Times New Roman" w:hAnsi="Arial" w:cs="Arial"/>
              </w:rPr>
              <w:t xml:space="preserve"> </w:t>
            </w:r>
            <w:proofErr w:type="spellStart"/>
            <w:r w:rsidRPr="00EA11AE">
              <w:rPr>
                <w:rFonts w:ascii="Arial" w:eastAsia="Times New Roman" w:hAnsi="Arial" w:cs="Arial"/>
              </w:rPr>
              <w:t>зөв</w:t>
            </w:r>
            <w:proofErr w:type="spellEnd"/>
            <w:r w:rsidRPr="00EA11AE">
              <w:rPr>
                <w:rFonts w:ascii="Arial" w:eastAsia="Times New Roman" w:hAnsi="Arial" w:cs="Arial"/>
              </w:rPr>
              <w:t xml:space="preserve"> </w:t>
            </w:r>
            <w:proofErr w:type="spellStart"/>
            <w:r w:rsidRPr="00EA11AE">
              <w:rPr>
                <w:rFonts w:ascii="Arial" w:eastAsia="Times New Roman" w:hAnsi="Arial" w:cs="Arial"/>
              </w:rPr>
              <w:t>тодорхойлсноор</w:t>
            </w:r>
            <w:proofErr w:type="spellEnd"/>
            <w:r w:rsidRPr="00EA11AE">
              <w:rPr>
                <w:rFonts w:ascii="Arial" w:eastAsia="Times New Roman" w:hAnsi="Arial" w:cs="Arial"/>
              </w:rPr>
              <w:t xml:space="preserve"> </w:t>
            </w:r>
            <w:proofErr w:type="spellStart"/>
            <w:r w:rsidRPr="00EA11AE">
              <w:rPr>
                <w:rFonts w:ascii="Arial" w:eastAsia="Times New Roman" w:hAnsi="Arial" w:cs="Arial"/>
              </w:rPr>
              <w:t>яаралтай</w:t>
            </w:r>
            <w:proofErr w:type="spellEnd"/>
            <w:r w:rsidRPr="00EA11AE">
              <w:rPr>
                <w:rFonts w:ascii="Arial" w:eastAsia="Times New Roman" w:hAnsi="Arial" w:cs="Arial"/>
              </w:rPr>
              <w:t xml:space="preserve"> </w:t>
            </w:r>
            <w:proofErr w:type="spellStart"/>
            <w:r w:rsidRPr="00EA11AE">
              <w:rPr>
                <w:rFonts w:ascii="Arial" w:eastAsia="Times New Roman" w:hAnsi="Arial" w:cs="Arial"/>
              </w:rPr>
              <w:t>тусламжийг</w:t>
            </w:r>
            <w:proofErr w:type="spellEnd"/>
            <w:r w:rsidRPr="00EA11AE">
              <w:rPr>
                <w:rFonts w:ascii="Arial" w:eastAsia="Times New Roman" w:hAnsi="Arial" w:cs="Arial"/>
              </w:rPr>
              <w:t xml:space="preserve"> </w:t>
            </w:r>
            <w:proofErr w:type="spellStart"/>
            <w:r w:rsidRPr="00EA11AE">
              <w:rPr>
                <w:rFonts w:ascii="Arial" w:eastAsia="Times New Roman" w:hAnsi="Arial" w:cs="Arial"/>
              </w:rPr>
              <w:t>цаг</w:t>
            </w:r>
            <w:proofErr w:type="spellEnd"/>
            <w:r w:rsidRPr="00EA11AE">
              <w:rPr>
                <w:rFonts w:ascii="Arial" w:eastAsia="Times New Roman" w:hAnsi="Arial" w:cs="Arial"/>
              </w:rPr>
              <w:t xml:space="preserve"> </w:t>
            </w:r>
            <w:proofErr w:type="spellStart"/>
            <w:r w:rsidRPr="00EA11AE">
              <w:rPr>
                <w:rFonts w:ascii="Arial" w:eastAsia="Times New Roman" w:hAnsi="Arial" w:cs="Arial"/>
              </w:rPr>
              <w:t>алдалгүй</w:t>
            </w:r>
            <w:proofErr w:type="spellEnd"/>
            <w:r w:rsidRPr="00EA11AE">
              <w:rPr>
                <w:rFonts w:ascii="Arial" w:eastAsia="Times New Roman" w:hAnsi="Arial" w:cs="Arial"/>
              </w:rPr>
              <w:t xml:space="preserve"> </w:t>
            </w:r>
            <w:proofErr w:type="spellStart"/>
            <w:r w:rsidRPr="00EA11AE">
              <w:rPr>
                <w:rFonts w:ascii="Arial" w:eastAsia="Times New Roman" w:hAnsi="Arial" w:cs="Arial"/>
              </w:rPr>
              <w:t>тусламж</w:t>
            </w:r>
            <w:proofErr w:type="spellEnd"/>
            <w:r w:rsidRPr="00EA11AE">
              <w:rPr>
                <w:rFonts w:ascii="Arial" w:eastAsia="Times New Roman" w:hAnsi="Arial" w:cs="Arial"/>
              </w:rPr>
              <w:t xml:space="preserve"> </w:t>
            </w:r>
            <w:proofErr w:type="spellStart"/>
            <w:r w:rsidRPr="00EA11AE">
              <w:rPr>
                <w:rFonts w:ascii="Arial" w:eastAsia="Times New Roman" w:hAnsi="Arial" w:cs="Arial"/>
              </w:rPr>
              <w:t>авах</w:t>
            </w:r>
            <w:proofErr w:type="spellEnd"/>
            <w:r w:rsidRPr="00EA11AE">
              <w:rPr>
                <w:rFonts w:ascii="Arial" w:eastAsia="Times New Roman" w:hAnsi="Arial" w:cs="Arial"/>
              </w:rPr>
              <w:t xml:space="preserve"> </w:t>
            </w:r>
            <w:proofErr w:type="spellStart"/>
            <w:r w:rsidRPr="00EA11AE">
              <w:rPr>
                <w:rFonts w:ascii="Arial" w:eastAsia="Times New Roman" w:hAnsi="Arial" w:cs="Arial"/>
              </w:rPr>
              <w:t>боломжтой</w:t>
            </w:r>
            <w:proofErr w:type="spellEnd"/>
            <w:r w:rsidRPr="00EA11AE">
              <w:rPr>
                <w:rFonts w:ascii="Arial" w:eastAsia="Times New Roman" w:hAnsi="Arial" w:cs="Arial"/>
              </w:rPr>
              <w:t>.</w:t>
            </w:r>
          </w:p>
          <w:p w14:paraId="095DE838" w14:textId="77777777" w:rsidR="00024833" w:rsidRPr="00EA11AE" w:rsidRDefault="00024833" w:rsidP="00232312">
            <w:pPr>
              <w:spacing w:line="276" w:lineRule="auto"/>
              <w:jc w:val="both"/>
              <w:rPr>
                <w:rFonts w:ascii="Arial" w:hAnsi="Arial" w:cs="Arial"/>
                <w:color w:val="050505"/>
                <w:shd w:val="clear" w:color="auto" w:fill="FFFFFF"/>
              </w:rPr>
            </w:pPr>
            <w:r>
              <w:rPr>
                <w:rFonts w:ascii="Arial" w:hAnsi="Arial" w:cs="Arial"/>
                <w:color w:val="050505"/>
                <w:shd w:val="clear" w:color="auto" w:fill="FFFFFF"/>
                <w:lang w:val="mn-MN"/>
              </w:rPr>
              <w:t>-</w:t>
            </w:r>
            <w:proofErr w:type="spellStart"/>
            <w:r w:rsidRPr="00EA11AE">
              <w:rPr>
                <w:rFonts w:ascii="Arial" w:hAnsi="Arial" w:cs="Arial"/>
                <w:color w:val="050505"/>
                <w:shd w:val="clear" w:color="auto" w:fill="FFFFFF"/>
              </w:rPr>
              <w:t>Аймгийн</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Хүүхэд</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гэр</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бүлийн</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хөгжил</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хамгааллын</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газраас</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Соёл</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спорт</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олон</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нийтийн</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үйл</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ажиллагаанд</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хүүхдийг</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оролцуулах</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эрхийг</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хамгаалах</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журам</w:t>
            </w:r>
            <w:proofErr w:type="spellEnd"/>
            <w:r w:rsidRPr="00EA11AE">
              <w:rPr>
                <w:rFonts w:ascii="Arial" w:hAnsi="Arial" w:cs="Arial"/>
                <w:color w:val="050505"/>
                <w:shd w:val="clear" w:color="auto" w:fill="FFFFFF"/>
              </w:rPr>
              <w:t>"-</w:t>
            </w:r>
            <w:proofErr w:type="spellStart"/>
            <w:r w:rsidRPr="00EA11AE">
              <w:rPr>
                <w:rFonts w:ascii="Arial" w:hAnsi="Arial" w:cs="Arial"/>
                <w:color w:val="050505"/>
                <w:shd w:val="clear" w:color="auto" w:fill="FFFFFF"/>
              </w:rPr>
              <w:t>ын</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танилцуулга</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хяналтын</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талаарх</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сургалтанд</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дасгалжуулагч</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багш</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нар</w:t>
            </w:r>
            <w:proofErr w:type="spellEnd"/>
            <w:r w:rsidRPr="00EA11AE">
              <w:rPr>
                <w:rFonts w:ascii="Arial" w:hAnsi="Arial" w:cs="Arial"/>
                <w:color w:val="050505"/>
                <w:shd w:val="clear" w:color="auto" w:fill="FFFFFF"/>
              </w:rPr>
              <w:t xml:space="preserve"> </w:t>
            </w:r>
            <w:proofErr w:type="spellStart"/>
            <w:r w:rsidRPr="00EA11AE">
              <w:rPr>
                <w:rFonts w:ascii="Arial" w:hAnsi="Arial" w:cs="Arial"/>
                <w:color w:val="050505"/>
                <w:shd w:val="clear" w:color="auto" w:fill="FFFFFF"/>
              </w:rPr>
              <w:t>хамрагдав</w:t>
            </w:r>
            <w:proofErr w:type="spellEnd"/>
            <w:r w:rsidRPr="00EA11AE">
              <w:rPr>
                <w:rFonts w:ascii="Arial" w:hAnsi="Arial" w:cs="Arial"/>
                <w:color w:val="050505"/>
                <w:shd w:val="clear" w:color="auto" w:fill="FFFFFF"/>
              </w:rPr>
              <w:t>.</w:t>
            </w:r>
          </w:p>
          <w:p w14:paraId="72A2747F" w14:textId="77777777" w:rsidR="00024833" w:rsidRPr="00EA11AE" w:rsidRDefault="00024833" w:rsidP="00232312">
            <w:pPr>
              <w:shd w:val="clear" w:color="auto" w:fill="FFFFFF"/>
              <w:jc w:val="both"/>
              <w:rPr>
                <w:rFonts w:ascii="Arial" w:eastAsia="Calibri" w:hAnsi="Arial" w:cs="Arial"/>
                <w:lang w:val="mn-MN"/>
              </w:rPr>
            </w:pPr>
            <w:r>
              <w:rPr>
                <w:rFonts w:ascii="Arial" w:eastAsia="Calibri" w:hAnsi="Arial" w:cs="Arial"/>
                <w:lang w:val="mn-MN"/>
              </w:rPr>
              <w:t>-</w:t>
            </w:r>
            <w:r w:rsidRPr="00EA11AE">
              <w:rPr>
                <w:rFonts w:ascii="Arial" w:eastAsia="Calibri" w:hAnsi="Arial" w:cs="Arial"/>
                <w:lang w:val="mn-MN"/>
              </w:rPr>
              <w:t>Байгууллагын дэргэдэх ҮЭ, ХАБАЭ хамтарсан хөдөлмөрийн аюулгүй байдал эрүүл ахуйн тухай ерөнхий ойлголт, холбогдох хууль, өндөрт ажиллах үеийн аюулгүй ажиллагаа, жолооч авто замын хөдөлгөөнд авулгүй оролцох аюулгүй ажиллагааны сургалтыг ажилтан албан хаагчдад дунд зохион байгуулав.</w:t>
            </w:r>
          </w:p>
          <w:p w14:paraId="5D5C2944" w14:textId="77777777" w:rsidR="00024833" w:rsidRPr="00EA11AE" w:rsidRDefault="00024833" w:rsidP="00232312">
            <w:pPr>
              <w:shd w:val="clear" w:color="auto" w:fill="FFFFFF"/>
              <w:jc w:val="both"/>
              <w:rPr>
                <w:rFonts w:ascii="Arial" w:eastAsia="Times New Roman" w:hAnsi="Arial" w:cs="Arial"/>
                <w:color w:val="050505"/>
              </w:rPr>
            </w:pPr>
            <w:r>
              <w:rPr>
                <w:rFonts w:ascii="Arial" w:eastAsia="Calibri" w:hAnsi="Arial" w:cs="Arial"/>
                <w:color w:val="050505"/>
                <w:shd w:val="clear" w:color="auto" w:fill="FFFFFF"/>
                <w:lang w:val="mn-MN"/>
              </w:rPr>
              <w:t>-</w:t>
            </w:r>
            <w:r w:rsidRPr="00EA11AE">
              <w:rPr>
                <w:rFonts w:ascii="Arial" w:eastAsia="Calibri" w:hAnsi="Arial" w:cs="Arial"/>
                <w:color w:val="050505"/>
                <w:shd w:val="clear" w:color="auto" w:fill="FFFFFF"/>
              </w:rPr>
              <w:t xml:space="preserve">2024 </w:t>
            </w:r>
            <w:proofErr w:type="spellStart"/>
            <w:r w:rsidRPr="00EA11AE">
              <w:rPr>
                <w:rFonts w:ascii="Arial" w:eastAsia="Calibri" w:hAnsi="Arial" w:cs="Arial"/>
                <w:color w:val="050505"/>
                <w:shd w:val="clear" w:color="auto" w:fill="FFFFFF"/>
              </w:rPr>
              <w:t>оныг</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байгууллагын</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хүрээнд</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Сахилга</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хариуцлагыг</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сайжруулах</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жил</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болгон</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зарласантай</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холбогдуулан</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Залуучуудын</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зөвлөл</w:t>
            </w:r>
            <w:proofErr w:type="spellEnd"/>
            <w:r w:rsidRPr="00EA11AE">
              <w:rPr>
                <w:rFonts w:ascii="Arial" w:eastAsia="Calibri" w:hAnsi="Arial" w:cs="Arial"/>
                <w:color w:val="050505"/>
                <w:shd w:val="clear" w:color="auto" w:fill="FFFFFF"/>
              </w:rPr>
              <w:t>" "</w:t>
            </w:r>
            <w:proofErr w:type="spellStart"/>
            <w:r w:rsidRPr="00EA11AE">
              <w:rPr>
                <w:rFonts w:ascii="Arial" w:eastAsia="Calibri" w:hAnsi="Arial" w:cs="Arial"/>
                <w:color w:val="050505"/>
                <w:shd w:val="clear" w:color="auto" w:fill="FFFFFF"/>
              </w:rPr>
              <w:t>Ёс</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зүйн</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хороо</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хамтран</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Ёс</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зүйг</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эрхэмлэгч</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хамт</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олон</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сарын</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аяны</w:t>
            </w:r>
            <w:proofErr w:type="spellEnd"/>
            <w:r w:rsidRPr="00EA11AE">
              <w:rPr>
                <w:rFonts w:ascii="Arial" w:eastAsia="Calibri" w:hAnsi="Arial" w:cs="Arial"/>
                <w:color w:val="050505"/>
                <w:shd w:val="clear" w:color="auto" w:fill="FFFFFF"/>
              </w:rPr>
              <w:t xml:space="preserve"> </w:t>
            </w:r>
            <w:proofErr w:type="spellStart"/>
            <w:r w:rsidRPr="00EA11AE">
              <w:rPr>
                <w:rFonts w:ascii="Arial" w:eastAsia="Calibri" w:hAnsi="Arial" w:cs="Arial"/>
                <w:color w:val="050505"/>
                <w:shd w:val="clear" w:color="auto" w:fill="FFFFFF"/>
              </w:rPr>
              <w:t>хүрээнд</w:t>
            </w:r>
            <w:proofErr w:type="spellEnd"/>
            <w:r w:rsidRPr="00EA11AE">
              <w:rPr>
                <w:rFonts w:ascii="Arial" w:eastAsia="Calibri" w:hAnsi="Arial" w:cs="Arial"/>
                <w:color w:val="050505"/>
                <w:shd w:val="clear" w:color="auto" w:fill="FFFFFF"/>
              </w:rPr>
              <w:t xml:space="preserve"> </w:t>
            </w:r>
            <w:r w:rsidRPr="00EA11AE">
              <w:rPr>
                <w:rFonts w:ascii="Arial" w:eastAsia="Times New Roman" w:hAnsi="Arial" w:cs="Arial"/>
                <w:color w:val="050505"/>
              </w:rPr>
              <w:t>"</w:t>
            </w:r>
            <w:proofErr w:type="spellStart"/>
            <w:r w:rsidRPr="00EA11AE">
              <w:rPr>
                <w:rFonts w:ascii="Arial" w:eastAsia="Times New Roman" w:hAnsi="Arial" w:cs="Arial"/>
                <w:color w:val="050505"/>
              </w:rPr>
              <w:t>Төрийн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албан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хаагчийн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ёс</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зүй</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сэдэвт</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сургалтыг</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зохион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байгуулав</w:t>
            </w:r>
            <w:proofErr w:type="spellEnd"/>
            <w:r w:rsidRPr="00EA11AE">
              <w:rPr>
                <w:rFonts w:ascii="Arial" w:eastAsia="Times New Roman" w:hAnsi="Arial" w:cs="Arial"/>
                <w:color w:val="050505"/>
              </w:rPr>
              <w:t>.</w:t>
            </w:r>
          </w:p>
          <w:p w14:paraId="33A7FCBB" w14:textId="77777777" w:rsidR="00024833" w:rsidRPr="00EA11AE" w:rsidRDefault="00024833" w:rsidP="00232312">
            <w:pPr>
              <w:shd w:val="clear" w:color="auto" w:fill="FFFFFF"/>
              <w:jc w:val="both"/>
              <w:rPr>
                <w:rFonts w:ascii="Arial" w:eastAsia="Times New Roman" w:hAnsi="Arial" w:cs="Arial"/>
                <w:color w:val="050505"/>
              </w:rPr>
            </w:pPr>
            <w:r>
              <w:rPr>
                <w:rFonts w:ascii="Arial" w:eastAsia="Times New Roman" w:hAnsi="Arial" w:cs="Arial"/>
                <w:color w:val="050505"/>
                <w:lang w:val="mn-MN"/>
              </w:rPr>
              <w:t>-</w:t>
            </w:r>
            <w:r w:rsidRPr="00EA11AE">
              <w:rPr>
                <w:rFonts w:ascii="Arial" w:eastAsia="Times New Roman" w:hAnsi="Arial" w:cs="Arial"/>
                <w:color w:val="050505"/>
              </w:rPr>
              <w:t xml:space="preserve">ХАБАЭ </w:t>
            </w:r>
            <w:proofErr w:type="spellStart"/>
            <w:r w:rsidRPr="00EA11AE">
              <w:rPr>
                <w:rFonts w:ascii="Arial" w:eastAsia="Times New Roman" w:hAnsi="Arial" w:cs="Arial"/>
                <w:color w:val="050505"/>
              </w:rPr>
              <w:t>хариуцсан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албан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хаагч</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нь</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ажилтан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албан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хаагчддаа</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Өндрийн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үед</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ажиллах</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аюулгүй</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ажиллагаа</w:t>
            </w:r>
            <w:proofErr w:type="spellEnd"/>
            <w:r w:rsidRPr="00EA11AE">
              <w:rPr>
                <w:rFonts w:ascii="Arial" w:eastAsia="Times New Roman" w:hAnsi="Arial" w:cs="Arial"/>
                <w:color w:val="050505"/>
              </w:rPr>
              <w:t>”, “</w:t>
            </w:r>
            <w:proofErr w:type="spellStart"/>
            <w:r w:rsidRPr="00EA11AE">
              <w:rPr>
                <w:rFonts w:ascii="Arial" w:eastAsia="Times New Roman" w:hAnsi="Arial" w:cs="Arial"/>
                <w:color w:val="050505"/>
              </w:rPr>
              <w:t>Хөдөлмөрийн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аюулгүй</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байдал</w:t>
            </w:r>
            <w:proofErr w:type="spellEnd"/>
            <w:r>
              <w:rPr>
                <w:rFonts w:ascii="Arial" w:eastAsia="Times New Roman" w:hAnsi="Arial" w:cs="Arial"/>
                <w:color w:val="050505"/>
                <w:lang w:val="mn-MN"/>
              </w:rPr>
              <w:t xml:space="preserve"> </w:t>
            </w:r>
            <w:proofErr w:type="spellStart"/>
            <w:r w:rsidRPr="00EA11AE">
              <w:rPr>
                <w:rFonts w:ascii="Arial" w:eastAsia="Times New Roman" w:hAnsi="Arial" w:cs="Arial"/>
                <w:color w:val="050505"/>
              </w:rPr>
              <w:t>эрүүл</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ахуйн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сургалтуудыг</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зохион</w:t>
            </w:r>
            <w:proofErr w:type="spellEnd"/>
            <w:r w:rsidRPr="00EA11AE">
              <w:rPr>
                <w:rFonts w:ascii="Arial" w:eastAsia="Times New Roman" w:hAnsi="Arial" w:cs="Arial"/>
                <w:color w:val="050505"/>
              </w:rPr>
              <w:t xml:space="preserve"> </w:t>
            </w:r>
            <w:proofErr w:type="spellStart"/>
            <w:r w:rsidRPr="00EA11AE">
              <w:rPr>
                <w:rFonts w:ascii="Arial" w:eastAsia="Times New Roman" w:hAnsi="Arial" w:cs="Arial"/>
                <w:color w:val="050505"/>
              </w:rPr>
              <w:t>байгуулсан</w:t>
            </w:r>
            <w:proofErr w:type="spellEnd"/>
            <w:r w:rsidRPr="00EA11AE">
              <w:rPr>
                <w:rFonts w:ascii="Arial" w:eastAsia="Times New Roman" w:hAnsi="Arial" w:cs="Arial"/>
                <w:color w:val="050505"/>
              </w:rPr>
              <w:t xml:space="preserve">. </w:t>
            </w:r>
          </w:p>
          <w:p w14:paraId="4E976268" w14:textId="77777777" w:rsidR="00024833" w:rsidRPr="00EA11AE" w:rsidRDefault="00024833" w:rsidP="00232312">
            <w:pPr>
              <w:shd w:val="clear" w:color="auto" w:fill="FFFFFF"/>
              <w:ind w:firstLine="720"/>
              <w:jc w:val="both"/>
              <w:rPr>
                <w:rFonts w:ascii="Arial" w:eastAsia="Times New Roman" w:hAnsi="Arial" w:cs="Arial"/>
                <w:color w:val="050505"/>
              </w:rPr>
            </w:pPr>
          </w:p>
          <w:p w14:paraId="20A70CC5" w14:textId="77777777" w:rsidR="00024833" w:rsidRPr="00EA11AE" w:rsidRDefault="00024833" w:rsidP="00232312">
            <w:pPr>
              <w:shd w:val="clear" w:color="auto" w:fill="FFFFFF"/>
              <w:jc w:val="both"/>
              <w:rPr>
                <w:rFonts w:ascii="Arial" w:eastAsia="Calibri" w:hAnsi="Arial" w:cs="Arial"/>
                <w:bCs/>
                <w:color w:val="050505"/>
                <w:shd w:val="clear" w:color="auto" w:fill="FFFFFF"/>
                <w:lang w:val="mn-MN"/>
              </w:rPr>
            </w:pPr>
            <w:r>
              <w:rPr>
                <w:rFonts w:ascii="Arial" w:eastAsia="Calibri" w:hAnsi="Arial" w:cs="Arial"/>
                <w:bCs/>
                <w:color w:val="050505"/>
                <w:shd w:val="clear" w:color="auto" w:fill="FFFFFF"/>
                <w:lang w:val="mn-MN"/>
              </w:rPr>
              <w:t>-</w:t>
            </w:r>
            <w:r w:rsidRPr="00EA11AE">
              <w:rPr>
                <w:rFonts w:ascii="Arial" w:eastAsia="Calibri" w:hAnsi="Arial" w:cs="Arial"/>
                <w:bCs/>
                <w:color w:val="050505"/>
                <w:shd w:val="clear" w:color="auto" w:fill="FFFFFF"/>
                <w:lang w:val="mn-MN"/>
              </w:rPr>
              <w:t>Байгууллагын дэргэдэх галын бүлгэмээс ажилтан, албан хаагчдад гал түймрээс урьдчилан сэргийлэх, авран хамгаалах, гал түймэр унтраах, аврах ажиллагаанд сургах дадлага, сургалтыг  Аймгийн Онцгой байдлын газраас авч ажилласан.</w:t>
            </w:r>
          </w:p>
          <w:p w14:paraId="5C3EA223" w14:textId="77777777" w:rsidR="00024833" w:rsidRDefault="00024833" w:rsidP="00232312">
            <w:pPr>
              <w:shd w:val="clear" w:color="auto" w:fill="FFFFFF"/>
              <w:jc w:val="both"/>
              <w:rPr>
                <w:rFonts w:ascii="Arial" w:eastAsia="Calibri" w:hAnsi="Arial" w:cs="Arial"/>
                <w:bCs/>
                <w:color w:val="050505"/>
                <w:shd w:val="clear" w:color="auto" w:fill="FFFFFF"/>
                <w:lang w:val="mn-MN"/>
              </w:rPr>
            </w:pPr>
            <w:r>
              <w:rPr>
                <w:rFonts w:ascii="Arial" w:eastAsia="Calibri" w:hAnsi="Arial" w:cs="Arial"/>
                <w:bCs/>
                <w:color w:val="050505"/>
                <w:shd w:val="clear" w:color="auto" w:fill="FFFFFF"/>
                <w:lang w:val="mn-MN"/>
              </w:rPr>
              <w:t>-</w:t>
            </w:r>
            <w:r w:rsidRPr="00EA11AE">
              <w:rPr>
                <w:rFonts w:ascii="Arial" w:eastAsia="Calibri" w:hAnsi="Arial" w:cs="Arial"/>
                <w:bCs/>
                <w:color w:val="050505"/>
                <w:shd w:val="clear" w:color="auto" w:fill="FFFFFF"/>
                <w:lang w:val="mn-MN"/>
              </w:rPr>
              <w:t>2024 оныг байгууллагын хүрээнд сахилга хариуцлагыг сайжруулах жил болгон зарласантай холбогдуулан байгууллагын дэргэдэх “Залуучуудын зөвлөл”, “Ёс зүй хороо” хамтран “Ёс зүйг эрхэмлэгч хамт олон” сарын аяныг зохион байгуулан төлөвлөгөө гарган ажилласан. Уг аяны хүрээнд аймгийн Хүний эрхийн үндэсний комиссын референтээс “Жендэрийн анхан шатны ойлголтын тухай” сургалтыг нийт ажилтан, албан хаагчдад зохион байгуулан ажилласан.</w:t>
            </w:r>
          </w:p>
          <w:p w14:paraId="43A1A501" w14:textId="6F4FE320" w:rsidR="00D339DF" w:rsidRPr="00EA11AE" w:rsidRDefault="00D339DF" w:rsidP="00232312">
            <w:pPr>
              <w:shd w:val="clear" w:color="auto" w:fill="FFFFFF"/>
              <w:jc w:val="both"/>
              <w:rPr>
                <w:rFonts w:ascii="Arial" w:eastAsia="Calibri" w:hAnsi="Arial" w:cs="Arial"/>
                <w:bCs/>
                <w:color w:val="050505"/>
                <w:shd w:val="clear" w:color="auto" w:fill="FFFFFF"/>
                <w:lang w:val="mn-MN"/>
              </w:rPr>
            </w:pPr>
            <w:r w:rsidRPr="00D339DF">
              <w:rPr>
                <w:rFonts w:ascii="Arial" w:eastAsia="Calibri" w:hAnsi="Arial" w:cs="Arial"/>
                <w:bCs/>
                <w:color w:val="050505"/>
                <w:shd w:val="clear" w:color="auto" w:fill="FFFFFF"/>
                <w:lang w:val="mn-MN"/>
              </w:rPr>
              <w:t>Монгол Улсын Засгийн газрын тогтоол, Монгол Улсын төрийн албаны зөвлөлийн тогтоолын хэрэгжилтийг хангаж ажилтан албан хаагчдыг дунд үндэсний бичгийн сургалтыг 7 хоногт 2 удаагийн давтамжтай Д.Амарбаясгалан багшаар заалган анхан болон дунд шатны мэдлэг олгох сургалтыг 2 сарын хугацаанд зохион байгуулж төгсөөд байна. Зэрэг нийт 11 сургалт зохион байгуулсан байна.</w:t>
            </w:r>
          </w:p>
        </w:tc>
        <w:tc>
          <w:tcPr>
            <w:tcW w:w="852" w:type="dxa"/>
          </w:tcPr>
          <w:p w14:paraId="2B43DD20" w14:textId="24CBA2BC" w:rsidR="00024833" w:rsidRPr="001A771E" w:rsidRDefault="00D339DF" w:rsidP="00232312">
            <w:pPr>
              <w:rPr>
                <w:rFonts w:ascii="Arial" w:hAnsi="Arial" w:cs="Arial"/>
                <w:szCs w:val="24"/>
                <w:lang w:val="mn-MN"/>
              </w:rPr>
            </w:pPr>
            <w:r>
              <w:rPr>
                <w:rFonts w:ascii="Arial" w:hAnsi="Arial" w:cs="Arial"/>
                <w:szCs w:val="24"/>
                <w:lang w:val="mn-MN"/>
              </w:rPr>
              <w:lastRenderedPageBreak/>
              <w:t>10</w:t>
            </w:r>
            <w:r w:rsidR="00024833">
              <w:rPr>
                <w:rFonts w:ascii="Arial" w:hAnsi="Arial" w:cs="Arial"/>
                <w:szCs w:val="24"/>
                <w:lang w:val="mn-MN"/>
              </w:rPr>
              <w:t>0%</w:t>
            </w:r>
          </w:p>
        </w:tc>
      </w:tr>
      <w:tr w:rsidR="00024833" w:rsidRPr="00026174" w14:paraId="5C62EA30" w14:textId="77777777" w:rsidTr="00232312">
        <w:tc>
          <w:tcPr>
            <w:tcW w:w="704" w:type="dxa"/>
          </w:tcPr>
          <w:p w14:paraId="7F557800" w14:textId="77777777" w:rsidR="00024833" w:rsidRPr="00026174" w:rsidRDefault="00024833" w:rsidP="00232312">
            <w:pPr>
              <w:rPr>
                <w:rFonts w:ascii="Arial" w:hAnsi="Arial" w:cs="Arial"/>
                <w:szCs w:val="24"/>
                <w:lang w:val="mn-MN"/>
              </w:rPr>
            </w:pPr>
            <w:r>
              <w:rPr>
                <w:rFonts w:ascii="Arial" w:hAnsi="Arial" w:cs="Arial"/>
                <w:szCs w:val="24"/>
                <w:lang w:val="mn-MN"/>
              </w:rPr>
              <w:t>5</w:t>
            </w:r>
          </w:p>
        </w:tc>
        <w:tc>
          <w:tcPr>
            <w:tcW w:w="704" w:type="dxa"/>
          </w:tcPr>
          <w:p w14:paraId="0CE99B47" w14:textId="77777777" w:rsidR="00024833" w:rsidRPr="00026174" w:rsidRDefault="00024833" w:rsidP="00232312">
            <w:pPr>
              <w:rPr>
                <w:rFonts w:ascii="Arial" w:hAnsi="Arial" w:cs="Arial"/>
                <w:szCs w:val="24"/>
                <w:lang w:val="mn-MN"/>
              </w:rPr>
            </w:pPr>
            <w:r>
              <w:rPr>
                <w:rFonts w:ascii="Arial" w:hAnsi="Arial" w:cs="Arial"/>
                <w:szCs w:val="24"/>
                <w:lang w:val="mn-MN"/>
              </w:rPr>
              <w:t>2.2</w:t>
            </w:r>
          </w:p>
        </w:tc>
        <w:tc>
          <w:tcPr>
            <w:tcW w:w="3827" w:type="dxa"/>
          </w:tcPr>
          <w:p w14:paraId="78F6AF42" w14:textId="77777777" w:rsidR="00024833" w:rsidRPr="00121EF5" w:rsidRDefault="00024833" w:rsidP="00232312">
            <w:pPr>
              <w:jc w:val="both"/>
              <w:rPr>
                <w:rFonts w:ascii="Arial" w:eastAsia="Times New Roman" w:hAnsi="Arial" w:cs="Arial"/>
              </w:rPr>
            </w:pPr>
            <w:proofErr w:type="spellStart"/>
            <w:r w:rsidRPr="00121EF5">
              <w:rPr>
                <w:rFonts w:ascii="Arial" w:eastAsia="Times New Roman" w:hAnsi="Arial" w:cs="Arial"/>
              </w:rPr>
              <w:t>Албан</w:t>
            </w:r>
            <w:proofErr w:type="spellEnd"/>
            <w:r w:rsidRPr="00121EF5">
              <w:rPr>
                <w:rFonts w:ascii="Arial" w:eastAsia="Times New Roman" w:hAnsi="Arial" w:cs="Arial"/>
              </w:rPr>
              <w:t xml:space="preserve"> </w:t>
            </w:r>
            <w:proofErr w:type="spellStart"/>
            <w:r w:rsidRPr="00121EF5">
              <w:rPr>
                <w:rFonts w:ascii="Arial" w:eastAsia="Times New Roman" w:hAnsi="Arial" w:cs="Arial"/>
              </w:rPr>
              <w:t>хаагчдыг</w:t>
            </w:r>
            <w:proofErr w:type="spellEnd"/>
            <w:r>
              <w:rPr>
                <w:rFonts w:ascii="Arial" w:eastAsia="Times New Roman" w:hAnsi="Arial" w:cs="Arial"/>
                <w:lang w:val="mn-MN"/>
              </w:rPr>
              <w:t xml:space="preserve"> </w:t>
            </w:r>
            <w:proofErr w:type="spellStart"/>
            <w:r w:rsidRPr="00121EF5">
              <w:rPr>
                <w:rFonts w:ascii="Arial" w:eastAsia="Times New Roman" w:hAnsi="Arial" w:cs="Arial"/>
              </w:rPr>
              <w:t>хөгжүүлэх</w:t>
            </w:r>
            <w:proofErr w:type="spellEnd"/>
            <w:r w:rsidRPr="00121EF5">
              <w:rPr>
                <w:rFonts w:ascii="Arial" w:eastAsia="Times New Roman" w:hAnsi="Arial" w:cs="Arial"/>
              </w:rPr>
              <w:t xml:space="preserve">, </w:t>
            </w:r>
            <w:proofErr w:type="spellStart"/>
            <w:r w:rsidRPr="00121EF5">
              <w:rPr>
                <w:rFonts w:ascii="Arial" w:eastAsia="Times New Roman" w:hAnsi="Arial" w:cs="Arial"/>
              </w:rPr>
              <w:t>мэргэшүүлэх</w:t>
            </w:r>
            <w:proofErr w:type="spellEnd"/>
            <w:r>
              <w:rPr>
                <w:rFonts w:ascii="Arial" w:eastAsia="Times New Roman" w:hAnsi="Arial" w:cs="Arial"/>
                <w:lang w:val="mn-MN"/>
              </w:rPr>
              <w:t xml:space="preserve"> </w:t>
            </w:r>
            <w:proofErr w:type="spellStart"/>
            <w:r w:rsidRPr="00121EF5">
              <w:rPr>
                <w:rFonts w:ascii="Arial" w:eastAsia="Times New Roman" w:hAnsi="Arial" w:cs="Arial"/>
              </w:rPr>
              <w:t>чиглэлээр</w:t>
            </w:r>
            <w:proofErr w:type="spellEnd"/>
            <w:r w:rsidRPr="00121EF5">
              <w:rPr>
                <w:rFonts w:ascii="Arial" w:eastAsia="Times New Roman" w:hAnsi="Arial" w:cs="Arial"/>
              </w:rPr>
              <w:t xml:space="preserve"> </w:t>
            </w:r>
            <w:proofErr w:type="spellStart"/>
            <w:r w:rsidRPr="00121EF5">
              <w:rPr>
                <w:rFonts w:ascii="Arial" w:eastAsia="Times New Roman" w:hAnsi="Arial" w:cs="Arial"/>
              </w:rPr>
              <w:t>байгууллагын</w:t>
            </w:r>
            <w:proofErr w:type="spellEnd"/>
          </w:p>
          <w:p w14:paraId="2AAE6739" w14:textId="77777777" w:rsidR="00024833" w:rsidRPr="00121EF5" w:rsidRDefault="00024833" w:rsidP="00232312">
            <w:pPr>
              <w:jc w:val="both"/>
              <w:rPr>
                <w:rFonts w:ascii="Arial" w:eastAsia="Times New Roman" w:hAnsi="Arial" w:cs="Arial"/>
                <w:lang w:val="mn-MN"/>
              </w:rPr>
            </w:pPr>
            <w:proofErr w:type="spellStart"/>
            <w:r w:rsidRPr="00121EF5">
              <w:rPr>
                <w:rFonts w:ascii="Arial" w:eastAsia="Times New Roman" w:hAnsi="Arial" w:cs="Arial"/>
              </w:rPr>
              <w:t>болон</w:t>
            </w:r>
            <w:proofErr w:type="spellEnd"/>
            <w:r w:rsidRPr="00121EF5">
              <w:rPr>
                <w:rFonts w:ascii="Arial" w:eastAsia="Times New Roman" w:hAnsi="Arial" w:cs="Arial"/>
              </w:rPr>
              <w:t xml:space="preserve"> </w:t>
            </w:r>
            <w:proofErr w:type="spellStart"/>
            <w:r w:rsidRPr="00121EF5">
              <w:rPr>
                <w:rFonts w:ascii="Arial" w:eastAsia="Times New Roman" w:hAnsi="Arial" w:cs="Arial"/>
              </w:rPr>
              <w:t>зохион</w:t>
            </w:r>
            <w:proofErr w:type="spellEnd"/>
            <w:r w:rsidRPr="00121EF5">
              <w:rPr>
                <w:rFonts w:ascii="Arial" w:eastAsia="Times New Roman" w:hAnsi="Arial" w:cs="Arial"/>
              </w:rPr>
              <w:t xml:space="preserve"> </w:t>
            </w:r>
            <w:proofErr w:type="spellStart"/>
            <w:r w:rsidRPr="00121EF5">
              <w:rPr>
                <w:rFonts w:ascii="Arial" w:eastAsia="Times New Roman" w:hAnsi="Arial" w:cs="Arial"/>
              </w:rPr>
              <w:t>байгуулагч</w:t>
            </w:r>
            <w:proofErr w:type="spellEnd"/>
            <w:r>
              <w:rPr>
                <w:rFonts w:ascii="Arial" w:eastAsia="Times New Roman" w:hAnsi="Arial" w:cs="Arial"/>
                <w:lang w:val="mn-MN"/>
              </w:rPr>
              <w:t xml:space="preserve"> </w:t>
            </w:r>
            <w:proofErr w:type="spellStart"/>
            <w:r w:rsidRPr="00121EF5">
              <w:rPr>
                <w:rFonts w:ascii="Arial" w:eastAsia="Times New Roman" w:hAnsi="Arial" w:cs="Arial"/>
              </w:rPr>
              <w:t>талын</w:t>
            </w:r>
            <w:proofErr w:type="spellEnd"/>
            <w:r w:rsidRPr="00121EF5">
              <w:rPr>
                <w:rFonts w:ascii="Arial" w:eastAsia="Times New Roman" w:hAnsi="Arial" w:cs="Arial"/>
              </w:rPr>
              <w:t xml:space="preserve"> </w:t>
            </w:r>
            <w:proofErr w:type="spellStart"/>
            <w:r w:rsidRPr="00121EF5">
              <w:rPr>
                <w:rFonts w:ascii="Arial" w:eastAsia="Times New Roman" w:hAnsi="Arial" w:cs="Arial"/>
              </w:rPr>
              <w:t>зардлаар</w:t>
            </w:r>
            <w:proofErr w:type="spellEnd"/>
            <w:r>
              <w:rPr>
                <w:rFonts w:ascii="Arial" w:eastAsia="Times New Roman" w:hAnsi="Arial" w:cs="Arial"/>
                <w:lang w:val="mn-MN"/>
              </w:rPr>
              <w:t xml:space="preserve"> </w:t>
            </w:r>
            <w:proofErr w:type="spellStart"/>
            <w:r w:rsidRPr="00121EF5">
              <w:rPr>
                <w:rFonts w:ascii="Arial" w:eastAsia="Times New Roman" w:hAnsi="Arial" w:cs="Arial"/>
              </w:rPr>
              <w:t>хамруулсан</w:t>
            </w:r>
            <w:proofErr w:type="spellEnd"/>
            <w:r w:rsidRPr="00121EF5">
              <w:rPr>
                <w:rFonts w:ascii="Arial" w:eastAsia="Times New Roman" w:hAnsi="Arial" w:cs="Arial"/>
              </w:rPr>
              <w:t xml:space="preserve"> </w:t>
            </w:r>
            <w:proofErr w:type="spellStart"/>
            <w:r w:rsidRPr="00121EF5">
              <w:rPr>
                <w:rFonts w:ascii="Arial" w:eastAsia="Times New Roman" w:hAnsi="Arial" w:cs="Arial"/>
              </w:rPr>
              <w:t>гадаад</w:t>
            </w:r>
            <w:proofErr w:type="spellEnd"/>
            <w:r>
              <w:rPr>
                <w:rFonts w:ascii="Arial" w:eastAsia="Times New Roman" w:hAnsi="Arial" w:cs="Arial"/>
                <w:lang w:val="mn-MN"/>
              </w:rPr>
              <w:t xml:space="preserve"> </w:t>
            </w:r>
            <w:proofErr w:type="spellStart"/>
            <w:r w:rsidRPr="00121EF5">
              <w:rPr>
                <w:rFonts w:ascii="Arial" w:eastAsia="Times New Roman" w:hAnsi="Arial" w:cs="Arial"/>
              </w:rPr>
              <w:t>сургалт</w:t>
            </w:r>
            <w:proofErr w:type="spellEnd"/>
            <w:r>
              <w:rPr>
                <w:rFonts w:ascii="Arial" w:eastAsia="Times New Roman" w:hAnsi="Arial" w:cs="Arial"/>
                <w:lang w:val="mn-MN"/>
              </w:rPr>
              <w:t>ад хамруулах</w:t>
            </w:r>
          </w:p>
        </w:tc>
        <w:tc>
          <w:tcPr>
            <w:tcW w:w="1559" w:type="dxa"/>
          </w:tcPr>
          <w:p w14:paraId="7FBAAD13" w14:textId="77777777" w:rsidR="00024833" w:rsidRPr="00026174" w:rsidRDefault="00024833" w:rsidP="00232312">
            <w:pPr>
              <w:jc w:val="both"/>
              <w:rPr>
                <w:rFonts w:ascii="Arial" w:hAnsi="Arial" w:cs="Arial"/>
                <w:szCs w:val="24"/>
                <w:lang w:val="mn-MN"/>
              </w:rPr>
            </w:pPr>
            <w:r w:rsidRPr="00026174">
              <w:rPr>
                <w:rFonts w:ascii="Arial" w:hAnsi="Arial" w:cs="Arial"/>
                <w:szCs w:val="24"/>
                <w:lang w:val="mn-MN"/>
              </w:rPr>
              <w:t>Тухай бүр</w:t>
            </w:r>
          </w:p>
        </w:tc>
        <w:tc>
          <w:tcPr>
            <w:tcW w:w="2080" w:type="dxa"/>
          </w:tcPr>
          <w:p w14:paraId="378EBB06" w14:textId="77777777" w:rsidR="00024833" w:rsidRPr="00E71D5B" w:rsidRDefault="00024833" w:rsidP="00232312">
            <w:pPr>
              <w:jc w:val="both"/>
              <w:rPr>
                <w:rFonts w:ascii="Arial" w:hAnsi="Arial" w:cs="Arial"/>
                <w:szCs w:val="24"/>
                <w:lang w:val="mn-MN"/>
              </w:rPr>
            </w:pPr>
            <w:r>
              <w:rPr>
                <w:rFonts w:ascii="Arial" w:hAnsi="Arial" w:cs="Arial"/>
                <w:szCs w:val="24"/>
                <w:lang w:val="mn-MN"/>
              </w:rPr>
              <w:t>Холбогдох хууль тогтоомж, дүрэм, журамд нийцсэн байна.</w:t>
            </w:r>
          </w:p>
        </w:tc>
        <w:tc>
          <w:tcPr>
            <w:tcW w:w="5580" w:type="dxa"/>
          </w:tcPr>
          <w:p w14:paraId="79A9983D" w14:textId="77777777" w:rsidR="00024833" w:rsidRPr="00C92FAB" w:rsidRDefault="00024833" w:rsidP="00232312">
            <w:pPr>
              <w:shd w:val="clear" w:color="auto" w:fill="FFFFFF"/>
              <w:spacing w:after="160" w:line="259" w:lineRule="auto"/>
              <w:ind w:firstLine="720"/>
              <w:jc w:val="both"/>
              <w:rPr>
                <w:rFonts w:ascii="Arial" w:eastAsia="Calibri" w:hAnsi="Arial" w:cs="Arial"/>
                <w:bCs/>
                <w:color w:val="050505"/>
                <w:shd w:val="clear" w:color="auto" w:fill="FFFFFF"/>
                <w:lang w:val="mn-MN"/>
              </w:rPr>
            </w:pPr>
            <w:r w:rsidRPr="00C92FAB">
              <w:rPr>
                <w:rFonts w:ascii="Arial" w:eastAsia="Calibri" w:hAnsi="Arial" w:cs="Arial"/>
                <w:bCs/>
                <w:color w:val="050505"/>
                <w:shd w:val="clear" w:color="auto" w:fill="FFFFFF"/>
                <w:lang w:val="mn-MN"/>
              </w:rPr>
              <w:t>Биеийн тамир спортын улсын хорооноос 21 аймаг, 9</w:t>
            </w:r>
            <w:r w:rsidRPr="00C92FAB">
              <w:rPr>
                <w:rFonts w:ascii="Arial" w:eastAsia="Calibri" w:hAnsi="Arial" w:cs="Arial"/>
                <w:bCs/>
                <w:color w:val="050505"/>
                <w:shd w:val="clear" w:color="auto" w:fill="FFFFFF"/>
              </w:rPr>
              <w:t xml:space="preserve"> </w:t>
            </w:r>
            <w:r w:rsidRPr="00C92FAB">
              <w:rPr>
                <w:rFonts w:ascii="Arial" w:eastAsia="Calibri" w:hAnsi="Arial" w:cs="Arial"/>
                <w:bCs/>
                <w:color w:val="050505"/>
                <w:shd w:val="clear" w:color="auto" w:fill="FFFFFF"/>
                <w:lang w:val="mn-MN"/>
              </w:rPr>
              <w:t>дүүргийн</w:t>
            </w:r>
            <w:r w:rsidRPr="00C92FAB">
              <w:rPr>
                <w:rFonts w:ascii="Arial" w:eastAsia="Calibri" w:hAnsi="Arial" w:cs="Arial"/>
                <w:bCs/>
                <w:color w:val="050505"/>
                <w:shd w:val="clear" w:color="auto" w:fill="FFFFFF"/>
              </w:rPr>
              <w:t xml:space="preserve"> </w:t>
            </w:r>
            <w:r w:rsidRPr="00C92FAB">
              <w:rPr>
                <w:rFonts w:ascii="Arial" w:eastAsia="Calibri" w:hAnsi="Arial" w:cs="Arial"/>
                <w:bCs/>
                <w:color w:val="050505"/>
                <w:shd w:val="clear" w:color="auto" w:fill="FFFFFF"/>
                <w:lang w:val="mn-MN"/>
              </w:rPr>
              <w:t>мэргэжилтэн, дасгалжуулагч нарыг чадавхжуулах зорилгоор Бээжингийн Биеийн тамирын их сургуультай хамтран зохиох байгуулсан сургалтанд хөнгөн атлетикийн дасгалжуулагч хамрагдсан.</w:t>
            </w:r>
          </w:p>
        </w:tc>
        <w:tc>
          <w:tcPr>
            <w:tcW w:w="852" w:type="dxa"/>
          </w:tcPr>
          <w:p w14:paraId="7A424BCD" w14:textId="130C12AF" w:rsidR="00024833" w:rsidRDefault="00D339DF" w:rsidP="00232312">
            <w:pPr>
              <w:rPr>
                <w:rFonts w:ascii="Arial" w:hAnsi="Arial" w:cs="Arial"/>
                <w:szCs w:val="24"/>
                <w:lang w:val="mn-MN"/>
              </w:rPr>
            </w:pPr>
            <w:r>
              <w:rPr>
                <w:rFonts w:ascii="Arial" w:hAnsi="Arial" w:cs="Arial"/>
                <w:szCs w:val="24"/>
                <w:lang w:val="mn-MN"/>
              </w:rPr>
              <w:t>10</w:t>
            </w:r>
            <w:r w:rsidR="00024833">
              <w:rPr>
                <w:rFonts w:ascii="Arial" w:hAnsi="Arial" w:cs="Arial"/>
                <w:szCs w:val="24"/>
                <w:lang w:val="mn-MN"/>
              </w:rPr>
              <w:t>0%</w:t>
            </w:r>
          </w:p>
        </w:tc>
      </w:tr>
      <w:tr w:rsidR="00024833" w:rsidRPr="00026174" w14:paraId="0665EF93" w14:textId="77777777" w:rsidTr="00232312">
        <w:tc>
          <w:tcPr>
            <w:tcW w:w="704" w:type="dxa"/>
          </w:tcPr>
          <w:p w14:paraId="59BF10DF" w14:textId="77777777" w:rsidR="00024833" w:rsidRPr="00026174" w:rsidRDefault="00024833" w:rsidP="00232312">
            <w:pPr>
              <w:rPr>
                <w:rFonts w:ascii="Arial" w:hAnsi="Arial" w:cs="Arial"/>
                <w:szCs w:val="24"/>
                <w:lang w:val="mn-MN"/>
              </w:rPr>
            </w:pPr>
            <w:r>
              <w:rPr>
                <w:rFonts w:ascii="Arial" w:hAnsi="Arial" w:cs="Arial"/>
                <w:szCs w:val="24"/>
                <w:lang w:val="mn-MN"/>
              </w:rPr>
              <w:t>6</w:t>
            </w:r>
          </w:p>
        </w:tc>
        <w:tc>
          <w:tcPr>
            <w:tcW w:w="704" w:type="dxa"/>
          </w:tcPr>
          <w:p w14:paraId="11F72843" w14:textId="77777777" w:rsidR="00024833" w:rsidRPr="00026174" w:rsidRDefault="00024833" w:rsidP="00232312">
            <w:pPr>
              <w:rPr>
                <w:rFonts w:ascii="Arial" w:hAnsi="Arial" w:cs="Arial"/>
                <w:szCs w:val="24"/>
                <w:lang w:val="mn-MN"/>
              </w:rPr>
            </w:pPr>
            <w:r>
              <w:rPr>
                <w:rFonts w:ascii="Arial" w:hAnsi="Arial" w:cs="Arial"/>
                <w:szCs w:val="24"/>
                <w:lang w:val="mn-MN"/>
              </w:rPr>
              <w:t>2.3</w:t>
            </w:r>
          </w:p>
        </w:tc>
        <w:tc>
          <w:tcPr>
            <w:tcW w:w="3827" w:type="dxa"/>
          </w:tcPr>
          <w:p w14:paraId="51D03F5F" w14:textId="77777777" w:rsidR="00024833" w:rsidRPr="00121EF5" w:rsidRDefault="00024833" w:rsidP="00232312">
            <w:pPr>
              <w:jc w:val="both"/>
              <w:rPr>
                <w:rFonts w:ascii="Arial" w:eastAsia="Times New Roman" w:hAnsi="Arial" w:cs="Arial"/>
              </w:rPr>
            </w:pPr>
            <w:proofErr w:type="spellStart"/>
            <w:r w:rsidRPr="00121EF5">
              <w:rPr>
                <w:rFonts w:ascii="Arial" w:eastAsia="Calibri" w:hAnsi="Arial" w:cs="Arial"/>
              </w:rPr>
              <w:t>Албан</w:t>
            </w:r>
            <w:proofErr w:type="spellEnd"/>
            <w:r w:rsidRPr="00121EF5">
              <w:rPr>
                <w:rFonts w:ascii="Arial" w:eastAsia="Calibri" w:hAnsi="Arial" w:cs="Arial"/>
              </w:rPr>
              <w:t xml:space="preserve"> </w:t>
            </w:r>
            <w:proofErr w:type="spellStart"/>
            <w:r w:rsidRPr="00121EF5">
              <w:rPr>
                <w:rFonts w:ascii="Arial" w:eastAsia="Calibri" w:hAnsi="Arial" w:cs="Arial"/>
              </w:rPr>
              <w:t>хаагчдыг</w:t>
            </w:r>
            <w:proofErr w:type="spellEnd"/>
            <w:r w:rsidRPr="00121EF5">
              <w:rPr>
                <w:rFonts w:ascii="Arial" w:eastAsia="Calibri" w:hAnsi="Arial" w:cs="Arial"/>
              </w:rPr>
              <w:t xml:space="preserve"> </w:t>
            </w:r>
            <w:proofErr w:type="spellStart"/>
            <w:r w:rsidRPr="00121EF5">
              <w:rPr>
                <w:rFonts w:ascii="Arial" w:eastAsia="Calibri" w:hAnsi="Arial" w:cs="Arial"/>
              </w:rPr>
              <w:t>хөгжүүлэх</w:t>
            </w:r>
            <w:proofErr w:type="spellEnd"/>
            <w:r w:rsidRPr="00121EF5">
              <w:rPr>
                <w:rFonts w:ascii="Arial" w:eastAsia="Calibri" w:hAnsi="Arial" w:cs="Arial"/>
              </w:rPr>
              <w:t xml:space="preserve">, </w:t>
            </w:r>
            <w:proofErr w:type="spellStart"/>
            <w:r w:rsidRPr="00121EF5">
              <w:rPr>
                <w:rFonts w:ascii="Arial" w:eastAsia="Calibri" w:hAnsi="Arial" w:cs="Arial"/>
              </w:rPr>
              <w:t>мэргэшүүлэх</w:t>
            </w:r>
            <w:proofErr w:type="spellEnd"/>
            <w:r w:rsidRPr="00121EF5">
              <w:rPr>
                <w:rFonts w:ascii="Arial" w:eastAsia="Calibri" w:hAnsi="Arial" w:cs="Arial"/>
              </w:rPr>
              <w:t xml:space="preserve"> </w:t>
            </w:r>
            <w:proofErr w:type="spellStart"/>
            <w:r w:rsidRPr="00121EF5">
              <w:rPr>
                <w:rFonts w:ascii="Arial" w:eastAsia="Calibri" w:hAnsi="Arial" w:cs="Arial"/>
              </w:rPr>
              <w:t>чиглэлээр</w:t>
            </w:r>
            <w:proofErr w:type="spellEnd"/>
            <w:r w:rsidRPr="00121EF5">
              <w:rPr>
                <w:rFonts w:ascii="Arial" w:eastAsia="Calibri" w:hAnsi="Arial" w:cs="Arial"/>
              </w:rPr>
              <w:t xml:space="preserve"> </w:t>
            </w:r>
            <w:proofErr w:type="spellStart"/>
            <w:r w:rsidRPr="00121EF5">
              <w:rPr>
                <w:rFonts w:ascii="Arial" w:eastAsia="Calibri" w:hAnsi="Arial" w:cs="Arial"/>
              </w:rPr>
              <w:t>зарцуулсан</w:t>
            </w:r>
            <w:proofErr w:type="spellEnd"/>
            <w:r w:rsidRPr="00121EF5">
              <w:rPr>
                <w:rFonts w:ascii="Arial" w:eastAsia="Calibri" w:hAnsi="Arial" w:cs="Arial"/>
              </w:rPr>
              <w:t xml:space="preserve"> </w:t>
            </w:r>
            <w:proofErr w:type="spellStart"/>
            <w:r w:rsidRPr="00121EF5">
              <w:rPr>
                <w:rFonts w:ascii="Arial" w:eastAsia="Calibri" w:hAnsi="Arial" w:cs="Arial"/>
              </w:rPr>
              <w:t>зардал</w:t>
            </w:r>
            <w:proofErr w:type="spellEnd"/>
            <w:r w:rsidRPr="00121EF5">
              <w:rPr>
                <w:rFonts w:ascii="Arial" w:eastAsia="Calibri" w:hAnsi="Arial" w:cs="Arial"/>
              </w:rPr>
              <w:t xml:space="preserve">, </w:t>
            </w:r>
            <w:proofErr w:type="spellStart"/>
            <w:r w:rsidRPr="00121EF5">
              <w:rPr>
                <w:rFonts w:ascii="Arial" w:eastAsia="Calibri" w:hAnsi="Arial" w:cs="Arial"/>
              </w:rPr>
              <w:t>албан</w:t>
            </w:r>
            <w:proofErr w:type="spellEnd"/>
            <w:r w:rsidRPr="00121EF5">
              <w:rPr>
                <w:rFonts w:ascii="Arial" w:eastAsia="Calibri" w:hAnsi="Arial" w:cs="Arial"/>
              </w:rPr>
              <w:t xml:space="preserve"> </w:t>
            </w:r>
            <w:proofErr w:type="spellStart"/>
            <w:r w:rsidRPr="00121EF5">
              <w:rPr>
                <w:rFonts w:ascii="Arial" w:eastAsia="Calibri" w:hAnsi="Arial" w:cs="Arial"/>
              </w:rPr>
              <w:t>хаагчдын</w:t>
            </w:r>
            <w:proofErr w:type="spellEnd"/>
            <w:r w:rsidRPr="00121EF5">
              <w:rPr>
                <w:rFonts w:ascii="Arial" w:eastAsia="Calibri" w:hAnsi="Arial" w:cs="Arial"/>
              </w:rPr>
              <w:t xml:space="preserve"> </w:t>
            </w:r>
            <w:proofErr w:type="spellStart"/>
            <w:r w:rsidRPr="00121EF5">
              <w:rPr>
                <w:rFonts w:ascii="Arial" w:eastAsia="Calibri" w:hAnsi="Arial" w:cs="Arial"/>
              </w:rPr>
              <w:t>шилжилт</w:t>
            </w:r>
            <w:proofErr w:type="spellEnd"/>
            <w:r w:rsidRPr="00121EF5">
              <w:rPr>
                <w:rFonts w:ascii="Arial" w:eastAsia="Calibri" w:hAnsi="Arial" w:cs="Arial"/>
              </w:rPr>
              <w:t xml:space="preserve"> </w:t>
            </w:r>
            <w:proofErr w:type="spellStart"/>
            <w:r w:rsidRPr="00121EF5">
              <w:rPr>
                <w:rFonts w:ascii="Arial" w:eastAsia="Calibri" w:hAnsi="Arial" w:cs="Arial"/>
              </w:rPr>
              <w:t>хөдөлгөөн</w:t>
            </w:r>
            <w:proofErr w:type="spellEnd"/>
          </w:p>
        </w:tc>
        <w:tc>
          <w:tcPr>
            <w:tcW w:w="1559" w:type="dxa"/>
          </w:tcPr>
          <w:p w14:paraId="3D1BFFB8" w14:textId="77777777" w:rsidR="00024833" w:rsidRPr="00026174" w:rsidRDefault="00024833" w:rsidP="00232312">
            <w:pPr>
              <w:jc w:val="both"/>
              <w:rPr>
                <w:rFonts w:ascii="Arial" w:hAnsi="Arial" w:cs="Arial"/>
                <w:szCs w:val="24"/>
                <w:lang w:val="mn-MN"/>
              </w:rPr>
            </w:pPr>
            <w:r w:rsidRPr="00026174">
              <w:rPr>
                <w:rFonts w:ascii="Arial" w:hAnsi="Arial" w:cs="Arial"/>
                <w:szCs w:val="24"/>
                <w:lang w:val="mn-MN"/>
              </w:rPr>
              <w:t>Тухай бүр</w:t>
            </w:r>
          </w:p>
        </w:tc>
        <w:tc>
          <w:tcPr>
            <w:tcW w:w="2080" w:type="dxa"/>
          </w:tcPr>
          <w:p w14:paraId="762E185F" w14:textId="77777777" w:rsidR="00024833" w:rsidRPr="00E71D5B" w:rsidRDefault="00024833" w:rsidP="00232312">
            <w:pPr>
              <w:jc w:val="both"/>
              <w:rPr>
                <w:rFonts w:ascii="Arial" w:hAnsi="Arial" w:cs="Arial"/>
                <w:szCs w:val="24"/>
                <w:lang w:val="mn-MN"/>
              </w:rPr>
            </w:pPr>
            <w:r>
              <w:rPr>
                <w:rFonts w:ascii="Arial" w:hAnsi="Arial" w:cs="Arial"/>
                <w:szCs w:val="24"/>
                <w:lang w:val="mn-MN"/>
              </w:rPr>
              <w:t>Холбогдох хууль тогтоомж, дүрэм, журамд нийцсэн байна.</w:t>
            </w:r>
          </w:p>
        </w:tc>
        <w:tc>
          <w:tcPr>
            <w:tcW w:w="5580" w:type="dxa"/>
          </w:tcPr>
          <w:p w14:paraId="6169EF3E" w14:textId="77777777" w:rsidR="00024833" w:rsidRDefault="00024833" w:rsidP="00232312">
            <w:pPr>
              <w:shd w:val="clear" w:color="auto" w:fill="FFFFFF"/>
              <w:jc w:val="both"/>
              <w:rPr>
                <w:rFonts w:ascii="Arial" w:eastAsia="Calibri" w:hAnsi="Arial" w:cs="Arial"/>
                <w:bCs/>
                <w:color w:val="050505"/>
                <w:shd w:val="clear" w:color="auto" w:fill="FFFFFF"/>
                <w:lang w:val="mn-MN"/>
              </w:rPr>
            </w:pPr>
            <w:r>
              <w:rPr>
                <w:rFonts w:ascii="Arial" w:eastAsia="Calibri" w:hAnsi="Arial" w:cs="Arial"/>
                <w:bCs/>
                <w:color w:val="050505"/>
                <w:shd w:val="clear" w:color="auto" w:fill="FFFFFF"/>
                <w:lang w:val="mn-MN"/>
              </w:rPr>
              <w:t>-</w:t>
            </w:r>
            <w:r w:rsidRPr="00C92FAB">
              <w:rPr>
                <w:rFonts w:ascii="Arial" w:eastAsia="Calibri" w:hAnsi="Arial" w:cs="Arial"/>
                <w:bCs/>
                <w:color w:val="050505"/>
                <w:shd w:val="clear" w:color="auto" w:fill="FFFFFF"/>
                <w:lang w:val="mn-MN"/>
              </w:rPr>
              <w:t>Биеийн тамир спортын улсын хорооноос 21 аймаг, 9</w:t>
            </w:r>
            <w:r w:rsidRPr="00C92FAB">
              <w:rPr>
                <w:rFonts w:ascii="Arial" w:eastAsia="Calibri" w:hAnsi="Arial" w:cs="Arial"/>
                <w:bCs/>
                <w:color w:val="050505"/>
                <w:shd w:val="clear" w:color="auto" w:fill="FFFFFF"/>
              </w:rPr>
              <w:t xml:space="preserve"> </w:t>
            </w:r>
            <w:r w:rsidRPr="00C92FAB">
              <w:rPr>
                <w:rFonts w:ascii="Arial" w:eastAsia="Calibri" w:hAnsi="Arial" w:cs="Arial"/>
                <w:bCs/>
                <w:color w:val="050505"/>
                <w:shd w:val="clear" w:color="auto" w:fill="FFFFFF"/>
                <w:lang w:val="mn-MN"/>
              </w:rPr>
              <w:t>дүүргийн</w:t>
            </w:r>
            <w:r w:rsidRPr="00C92FAB">
              <w:rPr>
                <w:rFonts w:ascii="Arial" w:eastAsia="Calibri" w:hAnsi="Arial" w:cs="Arial"/>
                <w:bCs/>
                <w:color w:val="050505"/>
                <w:shd w:val="clear" w:color="auto" w:fill="FFFFFF"/>
              </w:rPr>
              <w:t xml:space="preserve"> </w:t>
            </w:r>
            <w:r w:rsidRPr="00C92FAB">
              <w:rPr>
                <w:rFonts w:ascii="Arial" w:eastAsia="Calibri" w:hAnsi="Arial" w:cs="Arial"/>
                <w:bCs/>
                <w:color w:val="050505"/>
                <w:shd w:val="clear" w:color="auto" w:fill="FFFFFF"/>
                <w:lang w:val="mn-MN"/>
              </w:rPr>
              <w:t xml:space="preserve">мэргэжилтэн, дасгалжуулагч нарыг чадавхжуулах зорилгоор Бээжингийн Биеийн тамирын их сургуультай хамтран зохиох байгуулсан </w:t>
            </w:r>
            <w:r w:rsidRPr="00C92FAB">
              <w:rPr>
                <w:rFonts w:ascii="Arial" w:eastAsia="Calibri" w:hAnsi="Arial" w:cs="Arial"/>
                <w:bCs/>
                <w:color w:val="050505"/>
                <w:shd w:val="clear" w:color="auto" w:fill="FFFFFF"/>
                <w:lang w:val="mn-MN"/>
              </w:rPr>
              <w:lastRenderedPageBreak/>
              <w:t>сургалтанд хөнгөн атлетикийн дасгалжуулагч</w:t>
            </w:r>
            <w:r>
              <w:rPr>
                <w:rFonts w:ascii="Arial" w:eastAsia="Calibri" w:hAnsi="Arial" w:cs="Arial"/>
                <w:bCs/>
                <w:color w:val="050505"/>
                <w:shd w:val="clear" w:color="auto" w:fill="FFFFFF"/>
              </w:rPr>
              <w:t xml:space="preserve"> </w:t>
            </w:r>
            <w:r>
              <w:rPr>
                <w:rFonts w:ascii="Arial" w:eastAsia="Calibri" w:hAnsi="Arial" w:cs="Arial"/>
                <w:bCs/>
                <w:color w:val="050505"/>
                <w:shd w:val="clear" w:color="auto" w:fill="FFFFFF"/>
                <w:lang w:val="mn-MN"/>
              </w:rPr>
              <w:t>хамрагдаж 890,000 төгрөг,</w:t>
            </w:r>
          </w:p>
          <w:p w14:paraId="380C0BBE" w14:textId="77777777" w:rsidR="00024833" w:rsidRDefault="00024833" w:rsidP="00232312">
            <w:pPr>
              <w:shd w:val="clear" w:color="auto" w:fill="FFFFFF"/>
              <w:jc w:val="both"/>
              <w:rPr>
                <w:rFonts w:ascii="Arial" w:hAnsi="Arial" w:cs="Arial"/>
                <w:szCs w:val="24"/>
                <w:lang w:val="mn-MN"/>
              </w:rPr>
            </w:pPr>
            <w:r>
              <w:rPr>
                <w:rFonts w:ascii="Arial" w:hAnsi="Arial" w:cs="Arial"/>
                <w:szCs w:val="24"/>
                <w:lang w:val="mn-MN"/>
              </w:rPr>
              <w:t>-Монгол Улсад орчин цагийн биеийн тамир, спортын  салбар үүсэж хөгжсөний 10 жилийн ойн хүрээнд “Биеийн тамир, спорт-Шинэ сэргэлт” улсын зөвлөгөөнд 5 албан хаагч оролцож 600,000 төгрөг</w:t>
            </w:r>
          </w:p>
          <w:p w14:paraId="412B5948" w14:textId="77777777" w:rsidR="00024833" w:rsidRPr="00671124" w:rsidRDefault="00024833" w:rsidP="00232312">
            <w:pPr>
              <w:shd w:val="clear" w:color="auto" w:fill="FFFFFF"/>
              <w:jc w:val="both"/>
              <w:rPr>
                <w:rFonts w:ascii="Arial" w:hAnsi="Arial" w:cs="Arial"/>
                <w:szCs w:val="24"/>
                <w:lang w:val="mn-MN"/>
              </w:rPr>
            </w:pPr>
            <w:r>
              <w:rPr>
                <w:rFonts w:ascii="Arial" w:hAnsi="Arial" w:cs="Arial"/>
                <w:szCs w:val="24"/>
                <w:lang w:val="mn-MN"/>
              </w:rPr>
              <w:t>-“Биеийн тамир, спорт-Тогтвортой хөгжил” олон улсын эрдэм шинжилгээний хуралд 2 албан хаагч оролцож 200,000 төгрөг тус тус зарцуулсан байна.</w:t>
            </w:r>
          </w:p>
        </w:tc>
        <w:tc>
          <w:tcPr>
            <w:tcW w:w="852" w:type="dxa"/>
          </w:tcPr>
          <w:p w14:paraId="370CF028" w14:textId="09BDAF90" w:rsidR="00024833" w:rsidRDefault="00D339DF" w:rsidP="00232312">
            <w:pPr>
              <w:rPr>
                <w:rFonts w:ascii="Arial" w:hAnsi="Arial" w:cs="Arial"/>
                <w:szCs w:val="24"/>
                <w:lang w:val="mn-MN"/>
              </w:rPr>
            </w:pPr>
            <w:r>
              <w:rPr>
                <w:rFonts w:ascii="Arial" w:hAnsi="Arial" w:cs="Arial"/>
                <w:szCs w:val="24"/>
                <w:lang w:val="mn-MN"/>
              </w:rPr>
              <w:lastRenderedPageBreak/>
              <w:t>8</w:t>
            </w:r>
            <w:r w:rsidR="00024833">
              <w:rPr>
                <w:rFonts w:ascii="Arial" w:hAnsi="Arial" w:cs="Arial"/>
                <w:szCs w:val="24"/>
                <w:lang w:val="mn-MN"/>
              </w:rPr>
              <w:t>0%</w:t>
            </w:r>
          </w:p>
        </w:tc>
      </w:tr>
      <w:tr w:rsidR="00024833" w:rsidRPr="00026174" w14:paraId="5AFC585C" w14:textId="77777777" w:rsidTr="00232312">
        <w:tc>
          <w:tcPr>
            <w:tcW w:w="704" w:type="dxa"/>
          </w:tcPr>
          <w:p w14:paraId="0FA480FE" w14:textId="77777777" w:rsidR="00024833" w:rsidRPr="00026174" w:rsidRDefault="00024833" w:rsidP="00232312">
            <w:pPr>
              <w:rPr>
                <w:rFonts w:ascii="Arial" w:hAnsi="Arial" w:cs="Arial"/>
                <w:szCs w:val="24"/>
                <w:lang w:val="mn-MN"/>
              </w:rPr>
            </w:pPr>
            <w:r>
              <w:rPr>
                <w:rFonts w:ascii="Arial" w:hAnsi="Arial" w:cs="Arial"/>
                <w:szCs w:val="24"/>
                <w:lang w:val="mn-MN"/>
              </w:rPr>
              <w:t>7</w:t>
            </w:r>
          </w:p>
        </w:tc>
        <w:tc>
          <w:tcPr>
            <w:tcW w:w="704" w:type="dxa"/>
          </w:tcPr>
          <w:p w14:paraId="34F558A8" w14:textId="77777777" w:rsidR="00024833" w:rsidRPr="00026174" w:rsidRDefault="00024833" w:rsidP="00232312">
            <w:pPr>
              <w:rPr>
                <w:rFonts w:ascii="Arial" w:hAnsi="Arial" w:cs="Arial"/>
                <w:szCs w:val="24"/>
                <w:lang w:val="mn-MN"/>
              </w:rPr>
            </w:pPr>
            <w:r>
              <w:rPr>
                <w:rFonts w:ascii="Arial" w:hAnsi="Arial" w:cs="Arial"/>
                <w:szCs w:val="24"/>
                <w:lang w:val="mn-MN"/>
              </w:rPr>
              <w:t>2.4</w:t>
            </w:r>
          </w:p>
        </w:tc>
        <w:tc>
          <w:tcPr>
            <w:tcW w:w="3827" w:type="dxa"/>
          </w:tcPr>
          <w:p w14:paraId="4356EA57"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w:t>
            </w:r>
            <w:proofErr w:type="spellEnd"/>
            <w:r w:rsidRPr="00026174">
              <w:rPr>
                <w:rFonts w:ascii="Arial" w:hAnsi="Arial" w:cs="Arial"/>
                <w:szCs w:val="24"/>
              </w:rPr>
              <w:t xml:space="preserve"> </w:t>
            </w:r>
            <w:proofErr w:type="spellStart"/>
            <w:r w:rsidRPr="00026174">
              <w:rPr>
                <w:rFonts w:ascii="Arial" w:hAnsi="Arial" w:cs="Arial"/>
                <w:szCs w:val="24"/>
              </w:rPr>
              <w:t>нь</w:t>
            </w:r>
            <w:proofErr w:type="spellEnd"/>
            <w:r w:rsidRPr="00026174">
              <w:rPr>
                <w:rFonts w:ascii="Arial" w:hAnsi="Arial" w:cs="Arial"/>
                <w:szCs w:val="24"/>
              </w:rPr>
              <w:t xml:space="preserve"> </w:t>
            </w:r>
            <w:proofErr w:type="spellStart"/>
            <w:r w:rsidRPr="00026174">
              <w:rPr>
                <w:rFonts w:ascii="Arial" w:hAnsi="Arial" w:cs="Arial"/>
                <w:szCs w:val="24"/>
              </w:rPr>
              <w:t>эрүүл</w:t>
            </w:r>
            <w:proofErr w:type="spellEnd"/>
            <w:r w:rsidRPr="00026174">
              <w:rPr>
                <w:rFonts w:ascii="Arial" w:hAnsi="Arial" w:cs="Arial"/>
                <w:szCs w:val="24"/>
              </w:rPr>
              <w:t xml:space="preserve"> </w:t>
            </w:r>
            <w:proofErr w:type="spellStart"/>
            <w:r w:rsidRPr="00026174">
              <w:rPr>
                <w:rFonts w:ascii="Arial" w:hAnsi="Arial" w:cs="Arial"/>
                <w:szCs w:val="24"/>
              </w:rPr>
              <w:t>мэндийн</w:t>
            </w:r>
            <w:proofErr w:type="spellEnd"/>
            <w:r w:rsidRPr="00026174">
              <w:rPr>
                <w:rFonts w:ascii="Arial" w:hAnsi="Arial" w:cs="Arial"/>
                <w:szCs w:val="24"/>
              </w:rPr>
              <w:t xml:space="preserve"> </w:t>
            </w:r>
            <w:proofErr w:type="spellStart"/>
            <w:r w:rsidRPr="00026174">
              <w:rPr>
                <w:rFonts w:ascii="Arial" w:hAnsi="Arial" w:cs="Arial"/>
                <w:szCs w:val="24"/>
              </w:rPr>
              <w:t>шалтгааны</w:t>
            </w:r>
            <w:proofErr w:type="spellEnd"/>
            <w:r w:rsidRPr="00026174">
              <w:rPr>
                <w:rFonts w:ascii="Arial" w:hAnsi="Arial" w:cs="Arial"/>
                <w:szCs w:val="24"/>
              </w:rPr>
              <w:t xml:space="preserve"> </w:t>
            </w:r>
            <w:proofErr w:type="spellStart"/>
            <w:r w:rsidRPr="00026174">
              <w:rPr>
                <w:rFonts w:ascii="Arial" w:hAnsi="Arial" w:cs="Arial"/>
                <w:szCs w:val="24"/>
              </w:rPr>
              <w:t>улмаас</w:t>
            </w:r>
            <w:proofErr w:type="spellEnd"/>
            <w:r w:rsidRPr="00026174">
              <w:rPr>
                <w:rFonts w:ascii="Arial" w:hAnsi="Arial" w:cs="Arial"/>
                <w:szCs w:val="24"/>
              </w:rPr>
              <w:t xml:space="preserve"> </w:t>
            </w:r>
            <w:proofErr w:type="spellStart"/>
            <w:r w:rsidRPr="00026174">
              <w:rPr>
                <w:rFonts w:ascii="Arial" w:hAnsi="Arial" w:cs="Arial"/>
                <w:szCs w:val="24"/>
              </w:rPr>
              <w:t>өвдөж</w:t>
            </w:r>
            <w:proofErr w:type="spellEnd"/>
            <w:r w:rsidRPr="00026174">
              <w:rPr>
                <w:rFonts w:ascii="Arial" w:hAnsi="Arial" w:cs="Arial"/>
                <w:szCs w:val="24"/>
              </w:rPr>
              <w:t xml:space="preserve">, </w:t>
            </w:r>
            <w:proofErr w:type="spellStart"/>
            <w:r w:rsidRPr="00026174">
              <w:rPr>
                <w:rFonts w:ascii="Arial" w:hAnsi="Arial" w:cs="Arial"/>
                <w:szCs w:val="24"/>
              </w:rPr>
              <w:t>эмчлүүлэх</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r w:rsidRPr="00026174">
              <w:rPr>
                <w:rFonts w:ascii="Arial" w:hAnsi="Arial" w:cs="Arial"/>
                <w:szCs w:val="24"/>
              </w:rPr>
              <w:t xml:space="preserve"> </w:t>
            </w:r>
            <w:proofErr w:type="spellStart"/>
            <w:r w:rsidRPr="00026174">
              <w:rPr>
                <w:rFonts w:ascii="Arial" w:hAnsi="Arial" w:cs="Arial"/>
                <w:szCs w:val="24"/>
              </w:rPr>
              <w:t>санхүүгийн</w:t>
            </w:r>
            <w:proofErr w:type="spellEnd"/>
            <w:r w:rsidRPr="00026174">
              <w:rPr>
                <w:rFonts w:ascii="Arial" w:hAnsi="Arial" w:cs="Arial"/>
                <w:szCs w:val="24"/>
              </w:rPr>
              <w:t xml:space="preserve"> </w:t>
            </w:r>
            <w:proofErr w:type="spellStart"/>
            <w:r w:rsidRPr="00026174">
              <w:rPr>
                <w:rFonts w:ascii="Arial" w:hAnsi="Arial" w:cs="Arial"/>
                <w:szCs w:val="24"/>
              </w:rPr>
              <w:t>тусламж</w:t>
            </w:r>
            <w:proofErr w:type="spellEnd"/>
            <w:r w:rsidRPr="00026174">
              <w:rPr>
                <w:rFonts w:ascii="Arial" w:hAnsi="Arial" w:cs="Arial"/>
                <w:szCs w:val="24"/>
              </w:rPr>
              <w:t xml:space="preserve"> </w:t>
            </w:r>
            <w:proofErr w:type="spellStart"/>
            <w:r w:rsidRPr="00026174">
              <w:rPr>
                <w:rFonts w:ascii="Arial" w:hAnsi="Arial" w:cs="Arial"/>
                <w:szCs w:val="24"/>
              </w:rPr>
              <w:t>үзүүлэх</w:t>
            </w:r>
            <w:proofErr w:type="spellEnd"/>
          </w:p>
        </w:tc>
        <w:tc>
          <w:tcPr>
            <w:tcW w:w="1559" w:type="dxa"/>
          </w:tcPr>
          <w:p w14:paraId="7868E61E" w14:textId="77777777" w:rsidR="00024833" w:rsidRPr="00026174" w:rsidRDefault="00024833" w:rsidP="00232312">
            <w:pPr>
              <w:jc w:val="both"/>
              <w:rPr>
                <w:rFonts w:ascii="Arial" w:hAnsi="Arial" w:cs="Arial"/>
                <w:szCs w:val="24"/>
                <w:lang w:val="mn-MN"/>
              </w:rPr>
            </w:pPr>
            <w:r w:rsidRPr="00026174">
              <w:rPr>
                <w:rFonts w:ascii="Arial" w:hAnsi="Arial" w:cs="Arial"/>
                <w:szCs w:val="24"/>
                <w:lang w:val="mn-MN"/>
              </w:rPr>
              <w:t>Тухай бүр</w:t>
            </w:r>
          </w:p>
        </w:tc>
        <w:tc>
          <w:tcPr>
            <w:tcW w:w="2080" w:type="dxa"/>
          </w:tcPr>
          <w:p w14:paraId="6B50F6EB"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5580" w:type="dxa"/>
          </w:tcPr>
          <w:p w14:paraId="1C1D967A" w14:textId="77777777" w:rsidR="00024833" w:rsidRDefault="00024833" w:rsidP="00232312">
            <w:pPr>
              <w:jc w:val="both"/>
              <w:rPr>
                <w:rFonts w:ascii="Arial" w:hAnsi="Arial" w:cs="Arial"/>
                <w:szCs w:val="24"/>
                <w:highlight w:val="yellow"/>
              </w:rPr>
            </w:pPr>
          </w:p>
          <w:p w14:paraId="36227899" w14:textId="77777777" w:rsidR="00024833" w:rsidRPr="003E49FF" w:rsidRDefault="00024833" w:rsidP="00232312">
            <w:pPr>
              <w:jc w:val="both"/>
              <w:rPr>
                <w:rFonts w:ascii="Arial" w:hAnsi="Arial" w:cs="Arial"/>
                <w:szCs w:val="24"/>
                <w:highlight w:val="yellow"/>
                <w:lang w:val="mn-MN"/>
              </w:rPr>
            </w:pPr>
            <w:r w:rsidRPr="003E49FF">
              <w:rPr>
                <w:rFonts w:ascii="Arial" w:hAnsi="Arial" w:cs="Arial"/>
                <w:szCs w:val="24"/>
                <w:lang w:val="mn-MN"/>
              </w:rPr>
              <w:t xml:space="preserve">Энэ онд </w:t>
            </w:r>
            <w:proofErr w:type="spellStart"/>
            <w:r w:rsidRPr="003E49FF">
              <w:rPr>
                <w:rFonts w:ascii="Arial" w:hAnsi="Arial" w:cs="Arial"/>
                <w:szCs w:val="24"/>
              </w:rPr>
              <w:t>эрүүл</w:t>
            </w:r>
            <w:proofErr w:type="spellEnd"/>
            <w:r w:rsidRPr="00026174">
              <w:rPr>
                <w:rFonts w:ascii="Arial" w:hAnsi="Arial" w:cs="Arial"/>
                <w:szCs w:val="24"/>
              </w:rPr>
              <w:t xml:space="preserve"> </w:t>
            </w:r>
            <w:proofErr w:type="spellStart"/>
            <w:r w:rsidRPr="00026174">
              <w:rPr>
                <w:rFonts w:ascii="Arial" w:hAnsi="Arial" w:cs="Arial"/>
                <w:szCs w:val="24"/>
              </w:rPr>
              <w:t>мэндийн</w:t>
            </w:r>
            <w:proofErr w:type="spellEnd"/>
            <w:r w:rsidRPr="00026174">
              <w:rPr>
                <w:rFonts w:ascii="Arial" w:hAnsi="Arial" w:cs="Arial"/>
                <w:szCs w:val="24"/>
              </w:rPr>
              <w:t xml:space="preserve"> </w:t>
            </w:r>
            <w:proofErr w:type="spellStart"/>
            <w:r w:rsidRPr="00026174">
              <w:rPr>
                <w:rFonts w:ascii="Arial" w:hAnsi="Arial" w:cs="Arial"/>
                <w:szCs w:val="24"/>
              </w:rPr>
              <w:t>шалтгааны</w:t>
            </w:r>
            <w:proofErr w:type="spellEnd"/>
            <w:r w:rsidRPr="00026174">
              <w:rPr>
                <w:rFonts w:ascii="Arial" w:hAnsi="Arial" w:cs="Arial"/>
                <w:szCs w:val="24"/>
              </w:rPr>
              <w:t xml:space="preserve"> </w:t>
            </w:r>
            <w:proofErr w:type="spellStart"/>
            <w:r w:rsidRPr="00026174">
              <w:rPr>
                <w:rFonts w:ascii="Arial" w:hAnsi="Arial" w:cs="Arial"/>
                <w:szCs w:val="24"/>
              </w:rPr>
              <w:t>улмаас</w:t>
            </w:r>
            <w:proofErr w:type="spellEnd"/>
            <w:r w:rsidRPr="00026174">
              <w:rPr>
                <w:rFonts w:ascii="Arial" w:hAnsi="Arial" w:cs="Arial"/>
                <w:szCs w:val="24"/>
              </w:rPr>
              <w:t xml:space="preserve"> </w:t>
            </w:r>
            <w:proofErr w:type="spellStart"/>
            <w:r w:rsidRPr="00026174">
              <w:rPr>
                <w:rFonts w:ascii="Arial" w:hAnsi="Arial" w:cs="Arial"/>
                <w:szCs w:val="24"/>
              </w:rPr>
              <w:t>өвдөж</w:t>
            </w:r>
            <w:proofErr w:type="spellEnd"/>
            <w:r w:rsidRPr="00026174">
              <w:rPr>
                <w:rFonts w:ascii="Arial" w:hAnsi="Arial" w:cs="Arial"/>
                <w:szCs w:val="24"/>
              </w:rPr>
              <w:t xml:space="preserve">, </w:t>
            </w:r>
            <w:proofErr w:type="spellStart"/>
            <w:r w:rsidRPr="00026174">
              <w:rPr>
                <w:rFonts w:ascii="Arial" w:hAnsi="Arial" w:cs="Arial"/>
                <w:szCs w:val="24"/>
              </w:rPr>
              <w:t>эмчлүүлэх</w:t>
            </w:r>
            <w:proofErr w:type="spellEnd"/>
            <w:r>
              <w:rPr>
                <w:rFonts w:ascii="Arial" w:hAnsi="Arial" w:cs="Arial"/>
                <w:szCs w:val="24"/>
                <w:lang w:val="mn-MN"/>
              </w:rPr>
              <w:t xml:space="preserve">  зардал авсан албан хаагч байхгүй байна.</w:t>
            </w:r>
          </w:p>
          <w:p w14:paraId="63795AD9" w14:textId="77777777" w:rsidR="00024833" w:rsidRDefault="00024833" w:rsidP="00232312">
            <w:pPr>
              <w:jc w:val="both"/>
              <w:rPr>
                <w:rFonts w:ascii="Arial" w:hAnsi="Arial" w:cs="Arial"/>
                <w:szCs w:val="24"/>
                <w:highlight w:val="yellow"/>
              </w:rPr>
            </w:pPr>
          </w:p>
          <w:p w14:paraId="419F2BCC" w14:textId="77777777" w:rsidR="00024833" w:rsidRDefault="00024833" w:rsidP="00232312">
            <w:pPr>
              <w:jc w:val="both"/>
              <w:rPr>
                <w:rFonts w:ascii="Arial" w:hAnsi="Arial" w:cs="Arial"/>
                <w:szCs w:val="24"/>
                <w:highlight w:val="yellow"/>
              </w:rPr>
            </w:pPr>
          </w:p>
          <w:p w14:paraId="125FF958" w14:textId="77777777" w:rsidR="00024833" w:rsidRPr="007C08EA" w:rsidRDefault="00024833" w:rsidP="00232312">
            <w:pPr>
              <w:jc w:val="both"/>
              <w:rPr>
                <w:rFonts w:ascii="Arial" w:hAnsi="Arial" w:cs="Arial"/>
                <w:szCs w:val="24"/>
                <w:highlight w:val="yellow"/>
              </w:rPr>
            </w:pPr>
          </w:p>
        </w:tc>
        <w:tc>
          <w:tcPr>
            <w:tcW w:w="852" w:type="dxa"/>
          </w:tcPr>
          <w:p w14:paraId="06ED5C58" w14:textId="77777777" w:rsidR="00024833" w:rsidRDefault="00024833" w:rsidP="00232312">
            <w:pPr>
              <w:rPr>
                <w:rFonts w:ascii="Arial" w:hAnsi="Arial" w:cs="Arial"/>
                <w:szCs w:val="24"/>
                <w:lang w:val="mn-MN"/>
              </w:rPr>
            </w:pPr>
            <w:r>
              <w:rPr>
                <w:rFonts w:ascii="Arial" w:hAnsi="Arial" w:cs="Arial"/>
                <w:szCs w:val="24"/>
                <w:lang w:val="mn-MN"/>
              </w:rPr>
              <w:t>-</w:t>
            </w:r>
          </w:p>
        </w:tc>
      </w:tr>
      <w:tr w:rsidR="00024833" w:rsidRPr="00026174" w14:paraId="770EDBE9" w14:textId="77777777" w:rsidTr="00232312">
        <w:tc>
          <w:tcPr>
            <w:tcW w:w="704" w:type="dxa"/>
          </w:tcPr>
          <w:p w14:paraId="1DD6AAB3" w14:textId="77777777" w:rsidR="00024833" w:rsidRPr="00026174" w:rsidRDefault="00024833" w:rsidP="00232312">
            <w:pPr>
              <w:rPr>
                <w:rFonts w:ascii="Arial" w:hAnsi="Arial" w:cs="Arial"/>
                <w:szCs w:val="24"/>
                <w:lang w:val="mn-MN"/>
              </w:rPr>
            </w:pPr>
            <w:r>
              <w:rPr>
                <w:rFonts w:ascii="Arial" w:hAnsi="Arial" w:cs="Arial"/>
                <w:szCs w:val="24"/>
                <w:lang w:val="mn-MN"/>
              </w:rPr>
              <w:t>8</w:t>
            </w:r>
          </w:p>
        </w:tc>
        <w:tc>
          <w:tcPr>
            <w:tcW w:w="704" w:type="dxa"/>
          </w:tcPr>
          <w:p w14:paraId="4F5F505F" w14:textId="77777777" w:rsidR="00024833" w:rsidRPr="00026174" w:rsidRDefault="00024833" w:rsidP="00232312">
            <w:pPr>
              <w:rPr>
                <w:rFonts w:ascii="Arial" w:hAnsi="Arial" w:cs="Arial"/>
                <w:szCs w:val="24"/>
                <w:lang w:val="mn-MN"/>
              </w:rPr>
            </w:pPr>
            <w:r>
              <w:rPr>
                <w:rFonts w:ascii="Arial" w:hAnsi="Arial" w:cs="Arial"/>
                <w:szCs w:val="24"/>
                <w:lang w:val="mn-MN"/>
              </w:rPr>
              <w:t>2.5</w:t>
            </w:r>
          </w:p>
        </w:tc>
        <w:tc>
          <w:tcPr>
            <w:tcW w:w="3827" w:type="dxa"/>
          </w:tcPr>
          <w:p w14:paraId="169B20F5"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хаагчийн</w:t>
            </w:r>
            <w:proofErr w:type="spellEnd"/>
            <w:r w:rsidRPr="00026174">
              <w:rPr>
                <w:rFonts w:ascii="Arial" w:hAnsi="Arial" w:cs="Arial"/>
                <w:szCs w:val="24"/>
              </w:rPr>
              <w:t xml:space="preserve"> </w:t>
            </w:r>
            <w:proofErr w:type="spellStart"/>
            <w:r w:rsidRPr="00026174">
              <w:rPr>
                <w:rFonts w:ascii="Arial" w:hAnsi="Arial" w:cs="Arial"/>
                <w:szCs w:val="24"/>
              </w:rPr>
              <w:t>ахуй</w:t>
            </w:r>
            <w:proofErr w:type="spellEnd"/>
            <w:r w:rsidRPr="00026174">
              <w:rPr>
                <w:rFonts w:ascii="Arial" w:hAnsi="Arial" w:cs="Arial"/>
                <w:szCs w:val="24"/>
              </w:rPr>
              <w:t xml:space="preserve"> </w:t>
            </w:r>
            <w:proofErr w:type="spellStart"/>
            <w:r w:rsidRPr="00026174">
              <w:rPr>
                <w:rFonts w:ascii="Arial" w:hAnsi="Arial" w:cs="Arial"/>
                <w:szCs w:val="24"/>
              </w:rPr>
              <w:t>амьдрал</w:t>
            </w:r>
            <w:proofErr w:type="spellEnd"/>
            <w:r w:rsidRPr="00026174">
              <w:rPr>
                <w:rFonts w:ascii="Arial" w:hAnsi="Arial" w:cs="Arial"/>
                <w:szCs w:val="24"/>
              </w:rPr>
              <w:t xml:space="preserve">, </w:t>
            </w:r>
            <w:proofErr w:type="spellStart"/>
            <w:r w:rsidRPr="00026174">
              <w:rPr>
                <w:rFonts w:ascii="Arial" w:hAnsi="Arial" w:cs="Arial"/>
                <w:szCs w:val="24"/>
              </w:rPr>
              <w:t>ар</w:t>
            </w:r>
            <w:proofErr w:type="spellEnd"/>
            <w:r w:rsidRPr="00026174">
              <w:rPr>
                <w:rFonts w:ascii="Arial" w:hAnsi="Arial" w:cs="Arial"/>
                <w:szCs w:val="24"/>
              </w:rPr>
              <w:t xml:space="preserve"> </w:t>
            </w:r>
            <w:proofErr w:type="spellStart"/>
            <w:r w:rsidRPr="00026174">
              <w:rPr>
                <w:rFonts w:ascii="Arial" w:hAnsi="Arial" w:cs="Arial"/>
                <w:szCs w:val="24"/>
              </w:rPr>
              <w:t>гэрт</w:t>
            </w:r>
            <w:proofErr w:type="spellEnd"/>
            <w:r w:rsidRPr="00026174">
              <w:rPr>
                <w:rFonts w:ascii="Arial" w:hAnsi="Arial" w:cs="Arial"/>
                <w:szCs w:val="24"/>
              </w:rPr>
              <w:t xml:space="preserve"> </w:t>
            </w:r>
            <w:proofErr w:type="spellStart"/>
            <w:r w:rsidRPr="00026174">
              <w:rPr>
                <w:rFonts w:ascii="Arial" w:hAnsi="Arial" w:cs="Arial"/>
                <w:szCs w:val="24"/>
              </w:rPr>
              <w:t>гачигдал</w:t>
            </w:r>
            <w:proofErr w:type="spellEnd"/>
            <w:r w:rsidRPr="00026174">
              <w:rPr>
                <w:rFonts w:ascii="Arial" w:hAnsi="Arial" w:cs="Arial"/>
                <w:szCs w:val="24"/>
              </w:rPr>
              <w:t xml:space="preserve"> </w:t>
            </w:r>
            <w:proofErr w:type="spellStart"/>
            <w:r w:rsidRPr="00026174">
              <w:rPr>
                <w:rFonts w:ascii="Arial" w:hAnsi="Arial" w:cs="Arial"/>
                <w:szCs w:val="24"/>
              </w:rPr>
              <w:t>тохиолдвол</w:t>
            </w:r>
            <w:proofErr w:type="spellEnd"/>
            <w:r w:rsidRPr="00026174">
              <w:rPr>
                <w:rFonts w:ascii="Arial" w:hAnsi="Arial" w:cs="Arial"/>
                <w:szCs w:val="24"/>
              </w:rPr>
              <w:t xml:space="preserve"> </w:t>
            </w:r>
            <w:proofErr w:type="spellStart"/>
            <w:r w:rsidRPr="00026174">
              <w:rPr>
                <w:rFonts w:ascii="Arial" w:hAnsi="Arial" w:cs="Arial"/>
                <w:szCs w:val="24"/>
              </w:rPr>
              <w:t>буцалтгүй</w:t>
            </w:r>
            <w:proofErr w:type="spellEnd"/>
            <w:r w:rsidRPr="00026174">
              <w:rPr>
                <w:rFonts w:ascii="Arial" w:hAnsi="Arial" w:cs="Arial"/>
                <w:szCs w:val="24"/>
              </w:rPr>
              <w:t xml:space="preserve"> </w:t>
            </w:r>
            <w:proofErr w:type="spellStart"/>
            <w:r w:rsidRPr="00026174">
              <w:rPr>
                <w:rFonts w:ascii="Arial" w:hAnsi="Arial" w:cs="Arial"/>
                <w:szCs w:val="24"/>
              </w:rPr>
              <w:t>тусламж</w:t>
            </w:r>
            <w:proofErr w:type="spellEnd"/>
            <w:r w:rsidRPr="00026174">
              <w:rPr>
                <w:rFonts w:ascii="Arial" w:hAnsi="Arial" w:cs="Arial"/>
                <w:szCs w:val="24"/>
              </w:rPr>
              <w:t xml:space="preserve"> </w:t>
            </w:r>
            <w:proofErr w:type="spellStart"/>
            <w:r w:rsidRPr="00026174">
              <w:rPr>
                <w:rFonts w:ascii="Arial" w:hAnsi="Arial" w:cs="Arial"/>
                <w:szCs w:val="24"/>
              </w:rPr>
              <w:t>үзүүлэх</w:t>
            </w:r>
            <w:proofErr w:type="spellEnd"/>
          </w:p>
        </w:tc>
        <w:tc>
          <w:tcPr>
            <w:tcW w:w="1559" w:type="dxa"/>
          </w:tcPr>
          <w:p w14:paraId="584C25AD" w14:textId="77777777" w:rsidR="00024833" w:rsidRPr="00026174" w:rsidRDefault="00024833" w:rsidP="00232312">
            <w:pPr>
              <w:jc w:val="both"/>
              <w:rPr>
                <w:rFonts w:ascii="Arial" w:hAnsi="Arial" w:cs="Arial"/>
                <w:szCs w:val="24"/>
                <w:lang w:val="mn-MN"/>
              </w:rPr>
            </w:pPr>
            <w:r w:rsidRPr="00026174">
              <w:rPr>
                <w:rFonts w:ascii="Arial" w:hAnsi="Arial" w:cs="Arial"/>
                <w:szCs w:val="24"/>
                <w:lang w:val="mn-MN"/>
              </w:rPr>
              <w:t>Тухай бүр</w:t>
            </w:r>
          </w:p>
        </w:tc>
        <w:tc>
          <w:tcPr>
            <w:tcW w:w="2080" w:type="dxa"/>
          </w:tcPr>
          <w:p w14:paraId="7C4E5368"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5580" w:type="dxa"/>
          </w:tcPr>
          <w:p w14:paraId="63E2BCC2" w14:textId="096ED6D0" w:rsidR="00024833" w:rsidRPr="007C08EA" w:rsidRDefault="00024833" w:rsidP="00232312">
            <w:pPr>
              <w:jc w:val="both"/>
              <w:rPr>
                <w:rFonts w:ascii="Arial" w:eastAsia="Calibri" w:hAnsi="Arial" w:cs="Arial"/>
                <w:lang w:val="mn-MN"/>
              </w:rPr>
            </w:pPr>
            <w:proofErr w:type="spellStart"/>
            <w:r w:rsidRPr="007C08EA">
              <w:rPr>
                <w:rFonts w:ascii="Arial" w:hAnsi="Arial" w:cs="Arial"/>
                <w:szCs w:val="24"/>
              </w:rPr>
              <w:t>Уг</w:t>
            </w:r>
            <w:proofErr w:type="spellEnd"/>
            <w:r w:rsidRPr="007C08EA">
              <w:rPr>
                <w:rFonts w:ascii="Arial" w:hAnsi="Arial" w:cs="Arial"/>
                <w:szCs w:val="24"/>
              </w:rPr>
              <w:t xml:space="preserve"> </w:t>
            </w:r>
            <w:proofErr w:type="spellStart"/>
            <w:r w:rsidRPr="007C08EA">
              <w:rPr>
                <w:rFonts w:ascii="Arial" w:hAnsi="Arial" w:cs="Arial"/>
                <w:szCs w:val="24"/>
              </w:rPr>
              <w:t>заалт</w:t>
            </w:r>
            <w:proofErr w:type="spellEnd"/>
            <w:r w:rsidRPr="007C08EA">
              <w:rPr>
                <w:rFonts w:ascii="Arial" w:hAnsi="Arial" w:cs="Arial"/>
                <w:szCs w:val="24"/>
              </w:rPr>
              <w:t xml:space="preserve"> </w:t>
            </w:r>
            <w:proofErr w:type="spellStart"/>
            <w:r w:rsidRPr="007C08EA">
              <w:rPr>
                <w:rFonts w:ascii="Arial" w:hAnsi="Arial" w:cs="Arial"/>
                <w:szCs w:val="24"/>
              </w:rPr>
              <w:t>байгууллагын</w:t>
            </w:r>
            <w:proofErr w:type="spellEnd"/>
            <w:r w:rsidRPr="007C08EA">
              <w:rPr>
                <w:rFonts w:ascii="Arial" w:hAnsi="Arial" w:cs="Arial"/>
                <w:szCs w:val="24"/>
              </w:rPr>
              <w:t xml:space="preserve"> </w:t>
            </w:r>
            <w:proofErr w:type="spellStart"/>
            <w:r w:rsidRPr="007C08EA">
              <w:rPr>
                <w:rFonts w:ascii="Arial" w:hAnsi="Arial" w:cs="Arial"/>
                <w:szCs w:val="24"/>
              </w:rPr>
              <w:t>хөдөлмөрийн</w:t>
            </w:r>
            <w:proofErr w:type="spellEnd"/>
            <w:r w:rsidRPr="007C08EA">
              <w:rPr>
                <w:rFonts w:ascii="Arial" w:hAnsi="Arial" w:cs="Arial"/>
                <w:szCs w:val="24"/>
              </w:rPr>
              <w:t xml:space="preserve"> </w:t>
            </w:r>
            <w:proofErr w:type="spellStart"/>
            <w:r w:rsidRPr="007C08EA">
              <w:rPr>
                <w:rFonts w:ascii="Arial" w:hAnsi="Arial" w:cs="Arial"/>
                <w:szCs w:val="24"/>
              </w:rPr>
              <w:t>дотоод</w:t>
            </w:r>
            <w:proofErr w:type="spellEnd"/>
            <w:r w:rsidRPr="007C08EA">
              <w:rPr>
                <w:rFonts w:ascii="Arial" w:hAnsi="Arial" w:cs="Arial"/>
                <w:szCs w:val="24"/>
              </w:rPr>
              <w:t xml:space="preserve"> </w:t>
            </w:r>
            <w:proofErr w:type="spellStart"/>
            <w:r w:rsidRPr="007C08EA">
              <w:rPr>
                <w:rFonts w:ascii="Arial" w:hAnsi="Arial" w:cs="Arial"/>
                <w:szCs w:val="24"/>
              </w:rPr>
              <w:t>журмын</w:t>
            </w:r>
            <w:proofErr w:type="spellEnd"/>
            <w:r w:rsidRPr="007C08EA">
              <w:rPr>
                <w:rFonts w:ascii="Arial" w:hAnsi="Arial" w:cs="Arial"/>
                <w:szCs w:val="24"/>
              </w:rPr>
              <w:t xml:space="preserve"> 5.3-д </w:t>
            </w:r>
            <w:proofErr w:type="spellStart"/>
            <w:r w:rsidRPr="007C08EA">
              <w:rPr>
                <w:rFonts w:ascii="Arial" w:hAnsi="Arial" w:cs="Arial"/>
                <w:szCs w:val="24"/>
              </w:rPr>
              <w:t>тусгагдсан</w:t>
            </w:r>
            <w:proofErr w:type="spellEnd"/>
            <w:r>
              <w:rPr>
                <w:rFonts w:ascii="Arial" w:hAnsi="Arial" w:cs="Arial"/>
                <w:szCs w:val="24"/>
                <w:lang w:val="mn-MN"/>
              </w:rPr>
              <w:t xml:space="preserve">ы </w:t>
            </w:r>
            <w:r w:rsidRPr="007C08EA">
              <w:rPr>
                <w:rFonts w:ascii="Arial" w:eastAsia="Calibri" w:hAnsi="Arial" w:cs="Arial"/>
                <w:lang w:val="mn-MN"/>
              </w:rPr>
              <w:t>дагуу 1 албан хаагчийн эмээ таалал төгссөн</w:t>
            </w:r>
            <w:r>
              <w:rPr>
                <w:rFonts w:ascii="Arial" w:eastAsia="Calibri" w:hAnsi="Arial" w:cs="Arial"/>
                <w:lang w:val="mn-MN"/>
              </w:rPr>
              <w:t xml:space="preserve"> тул</w:t>
            </w:r>
            <w:r w:rsidRPr="007C08EA">
              <w:rPr>
                <w:rFonts w:ascii="Arial" w:eastAsia="Calibri" w:hAnsi="Arial" w:cs="Arial"/>
                <w:lang w:val="mn-MN"/>
              </w:rPr>
              <w:t xml:space="preserve"> 150,000 төгрөгийн буцалтгүй тусламж</w:t>
            </w:r>
            <w:r w:rsidR="00861F4B">
              <w:rPr>
                <w:rFonts w:ascii="Arial" w:eastAsia="Calibri" w:hAnsi="Arial" w:cs="Arial"/>
                <w:lang w:val="mn-MN"/>
              </w:rPr>
              <w:t xml:space="preserve"> </w:t>
            </w:r>
            <w:r w:rsidRPr="007C08EA">
              <w:rPr>
                <w:rFonts w:ascii="Arial" w:eastAsia="Calibri" w:hAnsi="Arial" w:cs="Arial"/>
                <w:lang w:val="mn-MN"/>
              </w:rPr>
              <w:t>үзүүлсэн.</w:t>
            </w:r>
          </w:p>
          <w:p w14:paraId="50AE8D82" w14:textId="77777777" w:rsidR="00024833" w:rsidRDefault="00024833" w:rsidP="00232312">
            <w:pPr>
              <w:jc w:val="both"/>
              <w:rPr>
                <w:rFonts w:ascii="Arial" w:eastAsia="Calibri" w:hAnsi="Arial" w:cs="Arial"/>
                <w:lang w:val="mn-MN"/>
              </w:rPr>
            </w:pPr>
            <w:r w:rsidRPr="00B5666E">
              <w:rPr>
                <w:rFonts w:ascii="Arial" w:eastAsia="Calibri" w:hAnsi="Arial" w:cs="Arial"/>
                <w:lang w:val="mn-MN"/>
              </w:rPr>
              <w:t>Төрийн албаны тухай хуулийн 60 дугаар зүйлийн 60.2-т заасан заалтын дагуу албан үүргээ гүйцэтгэж яваад амь эрсэдсэн албан хаагчийн ар гэрт 60 сарын цалинтай тэнцэх хэмжээний 1 удаагийн буцалтгүй тусламж 76,380,000 төгрөгийг олгосон.</w:t>
            </w:r>
          </w:p>
          <w:p w14:paraId="0C70419C" w14:textId="4D04EABF" w:rsidR="00D339DF" w:rsidRPr="007C08EA" w:rsidRDefault="00D339DF" w:rsidP="00232312">
            <w:pPr>
              <w:jc w:val="both"/>
              <w:rPr>
                <w:rFonts w:ascii="Arial" w:hAnsi="Arial" w:cs="Arial"/>
                <w:szCs w:val="24"/>
                <w:highlight w:val="yellow"/>
              </w:rPr>
            </w:pPr>
          </w:p>
        </w:tc>
        <w:tc>
          <w:tcPr>
            <w:tcW w:w="852" w:type="dxa"/>
          </w:tcPr>
          <w:p w14:paraId="4991BD10" w14:textId="77777777" w:rsidR="00024833" w:rsidRPr="001A771E" w:rsidRDefault="00024833" w:rsidP="00232312">
            <w:pPr>
              <w:rPr>
                <w:rFonts w:ascii="Arial" w:hAnsi="Arial" w:cs="Arial"/>
                <w:szCs w:val="24"/>
                <w:lang w:val="mn-MN"/>
              </w:rPr>
            </w:pPr>
            <w:r>
              <w:rPr>
                <w:rFonts w:ascii="Arial" w:hAnsi="Arial" w:cs="Arial"/>
                <w:szCs w:val="24"/>
                <w:lang w:val="mn-MN"/>
              </w:rPr>
              <w:t>70%</w:t>
            </w:r>
          </w:p>
        </w:tc>
      </w:tr>
      <w:tr w:rsidR="00024833" w:rsidRPr="00026174" w14:paraId="39E7C649" w14:textId="77777777" w:rsidTr="00232312">
        <w:tc>
          <w:tcPr>
            <w:tcW w:w="704" w:type="dxa"/>
          </w:tcPr>
          <w:p w14:paraId="10177654" w14:textId="77777777" w:rsidR="00024833" w:rsidRPr="00026174" w:rsidRDefault="00024833" w:rsidP="00232312">
            <w:pPr>
              <w:rPr>
                <w:rFonts w:ascii="Arial" w:hAnsi="Arial" w:cs="Arial"/>
                <w:szCs w:val="24"/>
                <w:lang w:val="mn-MN"/>
              </w:rPr>
            </w:pPr>
            <w:r>
              <w:rPr>
                <w:rFonts w:ascii="Arial" w:hAnsi="Arial" w:cs="Arial"/>
                <w:szCs w:val="24"/>
                <w:lang w:val="mn-MN"/>
              </w:rPr>
              <w:t>9</w:t>
            </w:r>
          </w:p>
        </w:tc>
        <w:tc>
          <w:tcPr>
            <w:tcW w:w="704" w:type="dxa"/>
          </w:tcPr>
          <w:p w14:paraId="6F233194" w14:textId="77777777" w:rsidR="00024833" w:rsidRPr="00026174" w:rsidRDefault="00024833" w:rsidP="00232312">
            <w:pPr>
              <w:rPr>
                <w:rFonts w:ascii="Arial" w:hAnsi="Arial" w:cs="Arial"/>
                <w:szCs w:val="24"/>
                <w:lang w:val="mn-MN"/>
              </w:rPr>
            </w:pPr>
            <w:r>
              <w:rPr>
                <w:rFonts w:ascii="Arial" w:hAnsi="Arial" w:cs="Arial"/>
                <w:szCs w:val="24"/>
                <w:lang w:val="mn-MN"/>
              </w:rPr>
              <w:t>2.6</w:t>
            </w:r>
          </w:p>
        </w:tc>
        <w:tc>
          <w:tcPr>
            <w:tcW w:w="3827" w:type="dxa"/>
          </w:tcPr>
          <w:p w14:paraId="3431FC65"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w:t>
            </w:r>
            <w:proofErr w:type="spellEnd"/>
            <w:r w:rsidRPr="00026174">
              <w:rPr>
                <w:rFonts w:ascii="Arial" w:hAnsi="Arial" w:cs="Arial"/>
                <w:szCs w:val="24"/>
              </w:rPr>
              <w:t xml:space="preserve"> </w:t>
            </w:r>
            <w:proofErr w:type="spellStart"/>
            <w:r w:rsidRPr="00026174">
              <w:rPr>
                <w:rFonts w:ascii="Arial" w:hAnsi="Arial" w:cs="Arial"/>
                <w:szCs w:val="24"/>
              </w:rPr>
              <w:t>өндөр</w:t>
            </w:r>
            <w:proofErr w:type="spellEnd"/>
            <w:r w:rsidRPr="00026174">
              <w:rPr>
                <w:rFonts w:ascii="Arial" w:hAnsi="Arial" w:cs="Arial"/>
                <w:szCs w:val="24"/>
              </w:rPr>
              <w:t xml:space="preserve"> </w:t>
            </w:r>
            <w:proofErr w:type="spellStart"/>
            <w:r w:rsidRPr="00026174">
              <w:rPr>
                <w:rFonts w:ascii="Arial" w:hAnsi="Arial" w:cs="Arial"/>
                <w:szCs w:val="24"/>
              </w:rPr>
              <w:t>насны</w:t>
            </w:r>
            <w:proofErr w:type="spellEnd"/>
            <w:r w:rsidRPr="00026174">
              <w:rPr>
                <w:rFonts w:ascii="Arial" w:hAnsi="Arial" w:cs="Arial"/>
                <w:szCs w:val="24"/>
              </w:rPr>
              <w:t xml:space="preserve"> </w:t>
            </w:r>
            <w:proofErr w:type="spellStart"/>
            <w:r w:rsidRPr="00026174">
              <w:rPr>
                <w:rFonts w:ascii="Arial" w:hAnsi="Arial" w:cs="Arial"/>
                <w:szCs w:val="24"/>
              </w:rPr>
              <w:t>тэтгэвэр</w:t>
            </w:r>
            <w:proofErr w:type="spellEnd"/>
            <w:r w:rsidRPr="00026174">
              <w:rPr>
                <w:rFonts w:ascii="Arial" w:hAnsi="Arial" w:cs="Arial"/>
                <w:szCs w:val="24"/>
              </w:rPr>
              <w:t xml:space="preserve">, </w:t>
            </w:r>
            <w:proofErr w:type="spellStart"/>
            <w:r w:rsidRPr="00026174">
              <w:rPr>
                <w:rFonts w:ascii="Arial" w:hAnsi="Arial" w:cs="Arial"/>
                <w:szCs w:val="24"/>
              </w:rPr>
              <w:t>эрдмийн</w:t>
            </w:r>
            <w:proofErr w:type="spellEnd"/>
            <w:r w:rsidRPr="00026174">
              <w:rPr>
                <w:rFonts w:ascii="Arial" w:hAnsi="Arial" w:cs="Arial"/>
                <w:szCs w:val="24"/>
              </w:rPr>
              <w:t xml:space="preserve"> </w:t>
            </w:r>
            <w:proofErr w:type="spellStart"/>
            <w:r w:rsidRPr="00026174">
              <w:rPr>
                <w:rFonts w:ascii="Arial" w:hAnsi="Arial" w:cs="Arial"/>
                <w:szCs w:val="24"/>
              </w:rPr>
              <w:t>зэрэг</w:t>
            </w:r>
            <w:proofErr w:type="spellEnd"/>
            <w:r w:rsidRPr="00026174">
              <w:rPr>
                <w:rFonts w:ascii="Arial" w:hAnsi="Arial" w:cs="Arial"/>
                <w:szCs w:val="24"/>
              </w:rPr>
              <w:t xml:space="preserve"> </w:t>
            </w:r>
            <w:proofErr w:type="spellStart"/>
            <w:r w:rsidRPr="00026174">
              <w:rPr>
                <w:rFonts w:ascii="Arial" w:hAnsi="Arial" w:cs="Arial"/>
                <w:szCs w:val="24"/>
              </w:rPr>
              <w:t>цол</w:t>
            </w:r>
            <w:proofErr w:type="spellEnd"/>
            <w:r w:rsidRPr="00026174">
              <w:rPr>
                <w:rFonts w:ascii="Arial" w:hAnsi="Arial" w:cs="Arial"/>
                <w:szCs w:val="24"/>
              </w:rPr>
              <w:t xml:space="preserve"> </w:t>
            </w:r>
            <w:proofErr w:type="spellStart"/>
            <w:proofErr w:type="gramStart"/>
            <w:r w:rsidRPr="00026174">
              <w:rPr>
                <w:rFonts w:ascii="Arial" w:hAnsi="Arial" w:cs="Arial"/>
                <w:szCs w:val="24"/>
              </w:rPr>
              <w:t>хамгаалсан</w:t>
            </w:r>
            <w:proofErr w:type="spellEnd"/>
            <w:r w:rsidRPr="00026174">
              <w:rPr>
                <w:rFonts w:ascii="Arial" w:hAnsi="Arial" w:cs="Arial"/>
                <w:szCs w:val="24"/>
              </w:rPr>
              <w:t xml:space="preserve">, </w:t>
            </w:r>
            <w:r w:rsidRPr="00026174">
              <w:rPr>
                <w:rFonts w:ascii="Arial" w:hAnsi="Arial" w:cs="Arial"/>
                <w:szCs w:val="24"/>
                <w:lang w:val="mn-MN"/>
              </w:rPr>
              <w:t xml:space="preserve"> тэтгэврийн</w:t>
            </w:r>
            <w:proofErr w:type="gramEnd"/>
            <w:r w:rsidRPr="00026174">
              <w:rPr>
                <w:rFonts w:ascii="Arial" w:hAnsi="Arial" w:cs="Arial"/>
                <w:szCs w:val="24"/>
              </w:rPr>
              <w:t xml:space="preserve"> </w:t>
            </w:r>
            <w:proofErr w:type="spellStart"/>
            <w:r w:rsidRPr="00026174">
              <w:rPr>
                <w:rFonts w:ascii="Arial" w:hAnsi="Arial" w:cs="Arial"/>
                <w:szCs w:val="24"/>
              </w:rPr>
              <w:t>нас</w:t>
            </w:r>
            <w:proofErr w:type="spellEnd"/>
            <w:r w:rsidRPr="00026174">
              <w:rPr>
                <w:rFonts w:ascii="Arial" w:hAnsi="Arial" w:cs="Arial"/>
                <w:szCs w:val="24"/>
              </w:rPr>
              <w:t xml:space="preserve"> </w:t>
            </w:r>
            <w:proofErr w:type="spellStart"/>
            <w:r w:rsidRPr="00026174">
              <w:rPr>
                <w:rFonts w:ascii="Arial" w:hAnsi="Arial" w:cs="Arial"/>
                <w:szCs w:val="24"/>
              </w:rPr>
              <w:t>хүрсэн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r w:rsidRPr="00026174">
              <w:rPr>
                <w:rFonts w:ascii="Arial" w:hAnsi="Arial" w:cs="Arial"/>
                <w:szCs w:val="24"/>
              </w:rPr>
              <w:t xml:space="preserve"> </w:t>
            </w:r>
            <w:proofErr w:type="spellStart"/>
            <w:r w:rsidRPr="00026174">
              <w:rPr>
                <w:rFonts w:ascii="Arial" w:hAnsi="Arial" w:cs="Arial"/>
                <w:szCs w:val="24"/>
              </w:rPr>
              <w:t>хүндэтгэл</w:t>
            </w:r>
            <w:proofErr w:type="spellEnd"/>
            <w:r w:rsidRPr="00026174">
              <w:rPr>
                <w:rFonts w:ascii="Arial" w:hAnsi="Arial" w:cs="Arial"/>
                <w:szCs w:val="24"/>
              </w:rPr>
              <w:t xml:space="preserve"> </w:t>
            </w:r>
            <w:proofErr w:type="spellStart"/>
            <w:r w:rsidRPr="00026174">
              <w:rPr>
                <w:rFonts w:ascii="Arial" w:hAnsi="Arial" w:cs="Arial"/>
                <w:szCs w:val="24"/>
              </w:rPr>
              <w:t>үзүүлэх</w:t>
            </w:r>
            <w:proofErr w:type="spellEnd"/>
          </w:p>
        </w:tc>
        <w:tc>
          <w:tcPr>
            <w:tcW w:w="1559" w:type="dxa"/>
          </w:tcPr>
          <w:p w14:paraId="7CAC6B74" w14:textId="77777777" w:rsidR="00024833" w:rsidRPr="00026174" w:rsidRDefault="00024833" w:rsidP="00232312">
            <w:pPr>
              <w:jc w:val="both"/>
              <w:rPr>
                <w:rFonts w:ascii="Arial" w:hAnsi="Arial" w:cs="Arial"/>
                <w:szCs w:val="24"/>
                <w:lang w:val="mn-MN"/>
              </w:rPr>
            </w:pPr>
            <w:r w:rsidRPr="00026174">
              <w:rPr>
                <w:rFonts w:ascii="Arial" w:hAnsi="Arial" w:cs="Arial"/>
                <w:szCs w:val="24"/>
                <w:lang w:val="mn-MN"/>
              </w:rPr>
              <w:t>Тухай бүр</w:t>
            </w:r>
          </w:p>
        </w:tc>
        <w:tc>
          <w:tcPr>
            <w:tcW w:w="2080" w:type="dxa"/>
          </w:tcPr>
          <w:p w14:paraId="7DA34D41"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5580" w:type="dxa"/>
          </w:tcPr>
          <w:p w14:paraId="7CD7AA39" w14:textId="77777777" w:rsidR="00024833" w:rsidRPr="005F01F1" w:rsidRDefault="00024833" w:rsidP="00232312">
            <w:pPr>
              <w:jc w:val="both"/>
              <w:rPr>
                <w:rFonts w:ascii="Arial" w:eastAsia="Times New Roman" w:hAnsi="Arial" w:cs="Arial"/>
                <w:color w:val="000000"/>
                <w:shd w:val="clear" w:color="auto" w:fill="FFFFFF"/>
                <w:lang w:val="mn-MN"/>
              </w:rPr>
            </w:pPr>
            <w:proofErr w:type="spellStart"/>
            <w:r w:rsidRPr="0020398F">
              <w:rPr>
                <w:rFonts w:ascii="Arial" w:hAnsi="Arial" w:cs="Arial"/>
              </w:rPr>
              <w:t>Байгууллагын</w:t>
            </w:r>
            <w:proofErr w:type="spellEnd"/>
            <w:r w:rsidRPr="0020398F">
              <w:rPr>
                <w:rFonts w:ascii="Arial" w:hAnsi="Arial" w:cs="Arial"/>
              </w:rPr>
              <w:t xml:space="preserve"> </w:t>
            </w:r>
            <w:proofErr w:type="spellStart"/>
            <w:r w:rsidRPr="0020398F">
              <w:rPr>
                <w:rFonts w:ascii="Arial" w:hAnsi="Arial" w:cs="Arial"/>
              </w:rPr>
              <w:t>хөдөлмөрийн</w:t>
            </w:r>
            <w:proofErr w:type="spellEnd"/>
            <w:r w:rsidRPr="0020398F">
              <w:rPr>
                <w:rFonts w:ascii="Arial" w:hAnsi="Arial" w:cs="Arial"/>
              </w:rPr>
              <w:t xml:space="preserve"> </w:t>
            </w:r>
            <w:proofErr w:type="spellStart"/>
            <w:r w:rsidRPr="0020398F">
              <w:rPr>
                <w:rFonts w:ascii="Arial" w:hAnsi="Arial" w:cs="Arial"/>
              </w:rPr>
              <w:t>дотоод</w:t>
            </w:r>
            <w:proofErr w:type="spellEnd"/>
            <w:r w:rsidRPr="0020398F">
              <w:rPr>
                <w:rFonts w:ascii="Arial" w:hAnsi="Arial" w:cs="Arial"/>
              </w:rPr>
              <w:t xml:space="preserve"> </w:t>
            </w:r>
            <w:proofErr w:type="spellStart"/>
            <w:r w:rsidRPr="0020398F">
              <w:rPr>
                <w:rFonts w:ascii="Arial" w:hAnsi="Arial" w:cs="Arial"/>
              </w:rPr>
              <w:t>журмын</w:t>
            </w:r>
            <w:proofErr w:type="spellEnd"/>
            <w:r w:rsidRPr="0020398F">
              <w:rPr>
                <w:rFonts w:ascii="Arial" w:hAnsi="Arial" w:cs="Arial"/>
              </w:rPr>
              <w:t xml:space="preserve"> </w:t>
            </w:r>
            <w:r w:rsidRPr="0020398F">
              <w:rPr>
                <w:rFonts w:ascii="Arial" w:hAnsi="Arial" w:cs="Arial"/>
                <w:lang w:val="mn-MN"/>
              </w:rPr>
              <w:t>2.7</w:t>
            </w:r>
            <w:r w:rsidRPr="0020398F">
              <w:rPr>
                <w:rFonts w:ascii="Arial" w:hAnsi="Arial" w:cs="Arial"/>
              </w:rPr>
              <w:t xml:space="preserve">-д </w:t>
            </w:r>
            <w:proofErr w:type="spellStart"/>
            <w:r w:rsidRPr="0020398F">
              <w:rPr>
                <w:rFonts w:ascii="Arial" w:eastAsia="Times New Roman" w:hAnsi="Arial" w:cs="Arial"/>
                <w:color w:val="000000"/>
                <w:shd w:val="clear" w:color="auto" w:fill="FFFFFF"/>
              </w:rPr>
              <w:t>Өндөр</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настны</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тэтгэвэрт</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гарч</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байгаа</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Төрийн</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захиргааны</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жинхэнэ</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албан</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хаагчид</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Төрийн</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албаны</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тухай</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хуулийн</w:t>
            </w:r>
            <w:proofErr w:type="spellEnd"/>
            <w:r w:rsidRPr="0020398F">
              <w:rPr>
                <w:rFonts w:ascii="Arial" w:eastAsia="Times New Roman" w:hAnsi="Arial" w:cs="Arial"/>
                <w:color w:val="000000"/>
                <w:shd w:val="clear" w:color="auto" w:fill="FFFFFF"/>
              </w:rPr>
              <w:t xml:space="preserve"> 60 </w:t>
            </w:r>
            <w:proofErr w:type="spellStart"/>
            <w:r w:rsidRPr="0020398F">
              <w:rPr>
                <w:rFonts w:ascii="Arial" w:eastAsia="Times New Roman" w:hAnsi="Arial" w:cs="Arial"/>
                <w:color w:val="000000"/>
                <w:shd w:val="clear" w:color="auto" w:fill="FFFFFF"/>
              </w:rPr>
              <w:t>дугаар</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зүйлийн</w:t>
            </w:r>
            <w:proofErr w:type="spellEnd"/>
            <w:r w:rsidRPr="0020398F">
              <w:rPr>
                <w:rFonts w:ascii="Arial" w:eastAsia="Times New Roman" w:hAnsi="Arial" w:cs="Arial"/>
                <w:color w:val="000000"/>
                <w:shd w:val="clear" w:color="auto" w:fill="FFFFFF"/>
              </w:rPr>
              <w:t xml:space="preserve"> 1 </w:t>
            </w:r>
            <w:proofErr w:type="spellStart"/>
            <w:r w:rsidRPr="0020398F">
              <w:rPr>
                <w:rFonts w:ascii="Arial" w:eastAsia="Times New Roman" w:hAnsi="Arial" w:cs="Arial"/>
                <w:color w:val="000000"/>
                <w:shd w:val="clear" w:color="auto" w:fill="FFFFFF"/>
              </w:rPr>
              <w:t>дэх</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заалтыг</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үндэслэн</w:t>
            </w:r>
            <w:proofErr w:type="spellEnd"/>
            <w:r w:rsidRPr="0020398F">
              <w:rPr>
                <w:rFonts w:ascii="Arial" w:eastAsia="Times New Roman" w:hAnsi="Arial" w:cs="Arial"/>
                <w:color w:val="000000"/>
                <w:shd w:val="clear" w:color="auto" w:fill="FFFFFF"/>
              </w:rPr>
              <w:t xml:space="preserve"> </w:t>
            </w:r>
            <w:r w:rsidRPr="0020398F">
              <w:rPr>
                <w:rFonts w:ascii="Arial" w:eastAsia="Times New Roman" w:hAnsi="Arial" w:cs="Arial"/>
                <w:color w:val="000000"/>
                <w:shd w:val="clear" w:color="auto" w:fill="FFFFFF"/>
                <w:lang w:val="mn-MN"/>
              </w:rPr>
              <w:t xml:space="preserve">36 хүртэлх сарын </w:t>
            </w:r>
            <w:proofErr w:type="spellStart"/>
            <w:r w:rsidRPr="0020398F">
              <w:rPr>
                <w:rFonts w:ascii="Arial" w:eastAsia="Times New Roman" w:hAnsi="Arial" w:cs="Arial"/>
                <w:color w:val="000000"/>
                <w:shd w:val="clear" w:color="auto" w:fill="FFFFFF"/>
              </w:rPr>
              <w:t>цалинтай</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тэнцэх</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хэмжээний</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нэг</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удаагийн</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буцалтгүй</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тусламж</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олгох</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ба</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бусад</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ажилтан</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ажилчдад</w:t>
            </w:r>
            <w:proofErr w:type="spellEnd"/>
            <w:r w:rsidRPr="0020398F">
              <w:rPr>
                <w:rFonts w:ascii="Arial" w:eastAsia="Times New Roman" w:hAnsi="Arial" w:cs="Arial"/>
                <w:color w:val="000000"/>
                <w:shd w:val="clear" w:color="auto" w:fill="FFFFFF"/>
                <w:lang w:val="mn-MN"/>
              </w:rPr>
              <w:t xml:space="preserve"> Хөдөлмөрийн тухай хуулийн 42 дугаар зүйлийн 1 дэх заалтын дагуу</w:t>
            </w:r>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төр</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засгийн</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байгууллагад</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ажилласан</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хугацаанаас</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нь</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lastRenderedPageBreak/>
              <w:t>хамааруулаад</w:t>
            </w:r>
            <w:proofErr w:type="spellEnd"/>
            <w:r w:rsidRPr="0020398F">
              <w:rPr>
                <w:rFonts w:ascii="Arial" w:eastAsia="Times New Roman" w:hAnsi="Arial" w:cs="Arial"/>
                <w:color w:val="000000"/>
                <w:shd w:val="clear" w:color="auto" w:fill="FFFFFF"/>
              </w:rPr>
              <w:t xml:space="preserve"> 1 </w:t>
            </w:r>
            <w:proofErr w:type="spellStart"/>
            <w:r w:rsidRPr="0020398F">
              <w:rPr>
                <w:rFonts w:ascii="Arial" w:eastAsia="Times New Roman" w:hAnsi="Arial" w:cs="Arial"/>
                <w:color w:val="000000"/>
                <w:shd w:val="clear" w:color="auto" w:fill="FFFFFF"/>
              </w:rPr>
              <w:t>сар</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ба</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түүнээс</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дээш</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хугацааны</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дундаж</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хөлстэй</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тэнцэх</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хэмжээний</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тэтгэмж</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олгож</w:t>
            </w:r>
            <w:proofErr w:type="spellEnd"/>
            <w:r w:rsidRPr="0020398F">
              <w:rPr>
                <w:rFonts w:ascii="Arial" w:eastAsia="Times New Roman" w:hAnsi="Arial" w:cs="Arial"/>
                <w:color w:val="000000"/>
                <w:shd w:val="clear" w:color="auto" w:fill="FFFFFF"/>
              </w:rPr>
              <w:t xml:space="preserve"> </w:t>
            </w:r>
            <w:proofErr w:type="spellStart"/>
            <w:r w:rsidRPr="0020398F">
              <w:rPr>
                <w:rFonts w:ascii="Arial" w:eastAsia="Times New Roman" w:hAnsi="Arial" w:cs="Arial"/>
                <w:color w:val="000000"/>
                <w:shd w:val="clear" w:color="auto" w:fill="FFFFFF"/>
              </w:rPr>
              <w:t>болно</w:t>
            </w:r>
            <w:proofErr w:type="spellEnd"/>
            <w:r>
              <w:rPr>
                <w:rFonts w:ascii="Arial" w:eastAsia="Times New Roman" w:hAnsi="Arial" w:cs="Arial"/>
                <w:color w:val="000000"/>
                <w:shd w:val="clear" w:color="auto" w:fill="FFFFFF"/>
                <w:lang w:val="mn-MN"/>
              </w:rPr>
              <w:t xml:space="preserve"> гэж заасан байдаг. Энэ  жилийн хугацаанд 3 албан хаагч тэтгэвэртээ гарч </w:t>
            </w:r>
            <w:r w:rsidRPr="006A3CFB">
              <w:rPr>
                <w:rFonts w:ascii="Arial" w:eastAsia="Times New Roman" w:hAnsi="Arial" w:cs="Arial"/>
                <w:color w:val="000000" w:themeColor="text1"/>
                <w:shd w:val="clear" w:color="auto" w:fill="FFFFFF"/>
                <w:lang w:val="mn-MN"/>
              </w:rPr>
              <w:t xml:space="preserve">нийт </w:t>
            </w:r>
            <w:r>
              <w:rPr>
                <w:rFonts w:ascii="Arial" w:eastAsia="Times New Roman" w:hAnsi="Arial" w:cs="Arial"/>
                <w:color w:val="000000" w:themeColor="text1"/>
                <w:shd w:val="clear" w:color="auto" w:fill="FFFFFF"/>
                <w:lang w:val="mn-MN"/>
              </w:rPr>
              <w:t>34,298,000</w:t>
            </w:r>
            <w:r w:rsidRPr="006A3CFB">
              <w:rPr>
                <w:rFonts w:ascii="Arial" w:eastAsia="Times New Roman" w:hAnsi="Arial" w:cs="Arial"/>
                <w:color w:val="000000" w:themeColor="text1"/>
                <w:shd w:val="clear" w:color="auto" w:fill="FFFFFF"/>
                <w:lang w:val="mn-MN"/>
              </w:rPr>
              <w:t xml:space="preserve"> </w:t>
            </w:r>
            <w:r>
              <w:rPr>
                <w:rFonts w:ascii="Arial" w:eastAsia="Times New Roman" w:hAnsi="Arial" w:cs="Arial"/>
                <w:color w:val="000000"/>
                <w:shd w:val="clear" w:color="auto" w:fill="FFFFFF"/>
                <w:lang w:val="mn-MN"/>
              </w:rPr>
              <w:t>төгрөгийн  тэтгэмж авсан  байна.</w:t>
            </w:r>
          </w:p>
        </w:tc>
        <w:tc>
          <w:tcPr>
            <w:tcW w:w="852" w:type="dxa"/>
          </w:tcPr>
          <w:p w14:paraId="78AA5765" w14:textId="77777777" w:rsidR="00024833" w:rsidRPr="001F5074" w:rsidRDefault="00024833" w:rsidP="00232312">
            <w:pPr>
              <w:rPr>
                <w:rFonts w:ascii="Arial" w:hAnsi="Arial" w:cs="Arial"/>
                <w:szCs w:val="24"/>
              </w:rPr>
            </w:pPr>
            <w:r>
              <w:rPr>
                <w:rFonts w:ascii="Arial" w:hAnsi="Arial" w:cs="Arial"/>
                <w:szCs w:val="24"/>
                <w:lang w:val="mn-MN"/>
              </w:rPr>
              <w:lastRenderedPageBreak/>
              <w:t>100%</w:t>
            </w:r>
          </w:p>
        </w:tc>
      </w:tr>
      <w:tr w:rsidR="00024833" w:rsidRPr="00026174" w14:paraId="14539FBA" w14:textId="77777777" w:rsidTr="00232312">
        <w:tc>
          <w:tcPr>
            <w:tcW w:w="704" w:type="dxa"/>
          </w:tcPr>
          <w:p w14:paraId="0BAEBD75" w14:textId="77777777" w:rsidR="00024833" w:rsidRPr="00026174" w:rsidRDefault="00024833" w:rsidP="00232312">
            <w:pPr>
              <w:rPr>
                <w:rFonts w:ascii="Arial" w:hAnsi="Arial" w:cs="Arial"/>
                <w:szCs w:val="24"/>
                <w:lang w:val="mn-MN"/>
              </w:rPr>
            </w:pPr>
            <w:r>
              <w:rPr>
                <w:rFonts w:ascii="Arial" w:hAnsi="Arial" w:cs="Arial"/>
                <w:szCs w:val="24"/>
                <w:lang w:val="mn-MN"/>
              </w:rPr>
              <w:t>10</w:t>
            </w:r>
          </w:p>
        </w:tc>
        <w:tc>
          <w:tcPr>
            <w:tcW w:w="704" w:type="dxa"/>
          </w:tcPr>
          <w:p w14:paraId="49A6EA4D" w14:textId="77777777" w:rsidR="00024833" w:rsidRPr="00026174" w:rsidRDefault="00024833" w:rsidP="00232312">
            <w:pPr>
              <w:rPr>
                <w:rFonts w:ascii="Arial" w:hAnsi="Arial" w:cs="Arial"/>
                <w:szCs w:val="24"/>
                <w:lang w:val="mn-MN"/>
              </w:rPr>
            </w:pPr>
            <w:r>
              <w:rPr>
                <w:rFonts w:ascii="Arial" w:hAnsi="Arial" w:cs="Arial"/>
                <w:szCs w:val="24"/>
                <w:lang w:val="mn-MN"/>
              </w:rPr>
              <w:t>2.7</w:t>
            </w:r>
          </w:p>
        </w:tc>
        <w:tc>
          <w:tcPr>
            <w:tcW w:w="3827" w:type="dxa"/>
          </w:tcPr>
          <w:p w14:paraId="237759AD"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w:t>
            </w:r>
            <w:proofErr w:type="spellEnd"/>
            <w:r w:rsidRPr="00026174">
              <w:rPr>
                <w:rFonts w:ascii="Arial" w:hAnsi="Arial" w:cs="Arial"/>
                <w:szCs w:val="24"/>
              </w:rPr>
              <w:t xml:space="preserve"> </w:t>
            </w:r>
            <w:proofErr w:type="spellStart"/>
            <w:r w:rsidRPr="00026174">
              <w:rPr>
                <w:rFonts w:ascii="Arial" w:hAnsi="Arial" w:cs="Arial"/>
                <w:szCs w:val="24"/>
              </w:rPr>
              <w:t>гэрлэх</w:t>
            </w:r>
            <w:proofErr w:type="spellEnd"/>
            <w:r w:rsidRPr="00026174">
              <w:rPr>
                <w:rFonts w:ascii="Arial" w:hAnsi="Arial" w:cs="Arial"/>
                <w:szCs w:val="24"/>
              </w:rPr>
              <w:t xml:space="preserve">, </w:t>
            </w:r>
            <w:proofErr w:type="spellStart"/>
            <w:r w:rsidRPr="00026174">
              <w:rPr>
                <w:rFonts w:ascii="Arial" w:hAnsi="Arial" w:cs="Arial"/>
                <w:szCs w:val="24"/>
              </w:rPr>
              <w:t>хүүхэдтэй</w:t>
            </w:r>
            <w:proofErr w:type="spellEnd"/>
            <w:r w:rsidRPr="00026174">
              <w:rPr>
                <w:rFonts w:ascii="Arial" w:hAnsi="Arial" w:cs="Arial"/>
                <w:szCs w:val="24"/>
              </w:rPr>
              <w:t xml:space="preserve"> </w:t>
            </w:r>
            <w:proofErr w:type="spellStart"/>
            <w:r w:rsidRPr="00026174">
              <w:rPr>
                <w:rFonts w:ascii="Arial" w:hAnsi="Arial" w:cs="Arial"/>
                <w:szCs w:val="24"/>
              </w:rPr>
              <w:t>болох</w:t>
            </w:r>
            <w:proofErr w:type="spellEnd"/>
            <w:r w:rsidRPr="00026174">
              <w:rPr>
                <w:rFonts w:ascii="Arial" w:hAnsi="Arial" w:cs="Arial"/>
                <w:szCs w:val="24"/>
              </w:rPr>
              <w:t xml:space="preserve">, </w:t>
            </w:r>
            <w:proofErr w:type="spellStart"/>
            <w:r w:rsidRPr="00026174">
              <w:rPr>
                <w:rFonts w:ascii="Arial" w:hAnsi="Arial" w:cs="Arial"/>
                <w:szCs w:val="24"/>
              </w:rPr>
              <w:t>хүүхэд</w:t>
            </w:r>
            <w:proofErr w:type="spellEnd"/>
            <w:r w:rsidRPr="00026174">
              <w:rPr>
                <w:rFonts w:ascii="Arial" w:hAnsi="Arial" w:cs="Arial"/>
                <w:szCs w:val="24"/>
              </w:rPr>
              <w:t xml:space="preserve"> </w:t>
            </w:r>
            <w:proofErr w:type="spellStart"/>
            <w:r w:rsidRPr="00026174">
              <w:rPr>
                <w:rFonts w:ascii="Arial" w:hAnsi="Arial" w:cs="Arial"/>
                <w:szCs w:val="24"/>
              </w:rPr>
              <w:t>үрчлэн</w:t>
            </w:r>
            <w:proofErr w:type="spellEnd"/>
            <w:r w:rsidRPr="00026174">
              <w:rPr>
                <w:rFonts w:ascii="Arial" w:hAnsi="Arial" w:cs="Arial"/>
                <w:szCs w:val="24"/>
              </w:rPr>
              <w:t xml:space="preserve"> </w:t>
            </w:r>
            <w:proofErr w:type="spellStart"/>
            <w:r w:rsidRPr="00026174">
              <w:rPr>
                <w:rFonts w:ascii="Arial" w:hAnsi="Arial" w:cs="Arial"/>
                <w:szCs w:val="24"/>
              </w:rPr>
              <w:t>авах</w:t>
            </w:r>
            <w:proofErr w:type="spellEnd"/>
            <w:r w:rsidRPr="00026174">
              <w:rPr>
                <w:rFonts w:ascii="Arial" w:hAnsi="Arial" w:cs="Arial"/>
                <w:szCs w:val="24"/>
              </w:rPr>
              <w:t xml:space="preserve">, </w:t>
            </w:r>
            <w:proofErr w:type="spellStart"/>
            <w:r w:rsidRPr="00026174">
              <w:rPr>
                <w:rFonts w:ascii="Arial" w:hAnsi="Arial" w:cs="Arial"/>
                <w:szCs w:val="24"/>
              </w:rPr>
              <w:t>хурим</w:t>
            </w:r>
            <w:proofErr w:type="spellEnd"/>
            <w:r w:rsidRPr="00026174">
              <w:rPr>
                <w:rFonts w:ascii="Arial" w:hAnsi="Arial" w:cs="Arial"/>
                <w:szCs w:val="24"/>
              </w:rPr>
              <w:t xml:space="preserve"> </w:t>
            </w:r>
            <w:proofErr w:type="spellStart"/>
            <w:r w:rsidRPr="00026174">
              <w:rPr>
                <w:rFonts w:ascii="Arial" w:hAnsi="Arial" w:cs="Arial"/>
                <w:szCs w:val="24"/>
              </w:rPr>
              <w:t>хийхэд</w:t>
            </w:r>
            <w:proofErr w:type="spellEnd"/>
            <w:r w:rsidRPr="00026174">
              <w:rPr>
                <w:rFonts w:ascii="Arial" w:hAnsi="Arial" w:cs="Arial"/>
                <w:szCs w:val="24"/>
              </w:rPr>
              <w:t xml:space="preserve"> </w:t>
            </w:r>
            <w:proofErr w:type="spellStart"/>
            <w:r w:rsidRPr="00026174">
              <w:rPr>
                <w:rFonts w:ascii="Arial" w:hAnsi="Arial" w:cs="Arial"/>
                <w:szCs w:val="24"/>
              </w:rPr>
              <w:t>хүндэтгэл</w:t>
            </w:r>
            <w:proofErr w:type="spellEnd"/>
            <w:r w:rsidRPr="00026174">
              <w:rPr>
                <w:rFonts w:ascii="Arial" w:hAnsi="Arial" w:cs="Arial"/>
                <w:szCs w:val="24"/>
              </w:rPr>
              <w:t xml:space="preserve"> </w:t>
            </w:r>
            <w:proofErr w:type="spellStart"/>
            <w:r w:rsidRPr="00026174">
              <w:rPr>
                <w:rFonts w:ascii="Arial" w:hAnsi="Arial" w:cs="Arial"/>
                <w:szCs w:val="24"/>
              </w:rPr>
              <w:t>үзүүлэх</w:t>
            </w:r>
            <w:proofErr w:type="spellEnd"/>
            <w:r w:rsidRPr="00026174">
              <w:rPr>
                <w:rFonts w:ascii="Arial" w:hAnsi="Arial" w:cs="Arial"/>
                <w:szCs w:val="24"/>
              </w:rPr>
              <w:t xml:space="preserve">, </w:t>
            </w:r>
            <w:proofErr w:type="spellStart"/>
            <w:r w:rsidRPr="00026174">
              <w:rPr>
                <w:rFonts w:ascii="Arial" w:hAnsi="Arial" w:cs="Arial"/>
                <w:szCs w:val="24"/>
              </w:rPr>
              <w:t>чөлөө</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559" w:type="dxa"/>
          </w:tcPr>
          <w:p w14:paraId="34B80330" w14:textId="77777777" w:rsidR="00024833" w:rsidRPr="00026174" w:rsidRDefault="00024833" w:rsidP="00232312">
            <w:pPr>
              <w:jc w:val="both"/>
              <w:rPr>
                <w:rFonts w:ascii="Arial" w:hAnsi="Arial" w:cs="Arial"/>
                <w:szCs w:val="24"/>
                <w:lang w:val="mn-MN"/>
              </w:rPr>
            </w:pPr>
            <w:r w:rsidRPr="00026174">
              <w:rPr>
                <w:rFonts w:ascii="Arial" w:hAnsi="Arial" w:cs="Arial"/>
                <w:szCs w:val="24"/>
                <w:lang w:val="mn-MN"/>
              </w:rPr>
              <w:t>Тухай бүр</w:t>
            </w:r>
          </w:p>
        </w:tc>
        <w:tc>
          <w:tcPr>
            <w:tcW w:w="2080" w:type="dxa"/>
          </w:tcPr>
          <w:p w14:paraId="125F0AE7"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5580" w:type="dxa"/>
          </w:tcPr>
          <w:p w14:paraId="10982439" w14:textId="77777777" w:rsidR="00024833" w:rsidRDefault="00024833" w:rsidP="00232312">
            <w:pPr>
              <w:jc w:val="both"/>
              <w:rPr>
                <w:rFonts w:ascii="Arial" w:eastAsia="Calibri" w:hAnsi="Arial" w:cs="Arial"/>
              </w:rPr>
            </w:pPr>
            <w:r w:rsidRPr="006A3CFB">
              <w:rPr>
                <w:rFonts w:ascii="Arial" w:eastAsia="Calibri" w:hAnsi="Arial" w:cs="Arial"/>
                <w:lang w:val="mn-MN"/>
              </w:rPr>
              <w:t xml:space="preserve">Байгууллагын дотоод журмын 5.6 дахь заалтын дагуу </w:t>
            </w:r>
            <w:r w:rsidR="00D339DF">
              <w:rPr>
                <w:rFonts w:ascii="Arial" w:eastAsia="Calibri" w:hAnsi="Arial" w:cs="Arial"/>
                <w:lang w:val="mn-MN"/>
              </w:rPr>
              <w:t>2</w:t>
            </w:r>
            <w:r w:rsidRPr="006A3CFB">
              <w:rPr>
                <w:rFonts w:ascii="Arial" w:eastAsia="Calibri" w:hAnsi="Arial" w:cs="Arial"/>
                <w:lang w:val="mn-MN"/>
              </w:rPr>
              <w:t xml:space="preserve"> албан хаагч шинэ хүнтэй болж бүл нэмсэн </w:t>
            </w:r>
            <w:r w:rsidR="00D339DF">
              <w:rPr>
                <w:rFonts w:ascii="Arial" w:eastAsia="Calibri" w:hAnsi="Arial" w:cs="Arial"/>
                <w:lang w:val="mn-MN"/>
              </w:rPr>
              <w:t>2</w:t>
            </w:r>
            <w:r w:rsidRPr="006A3CFB">
              <w:rPr>
                <w:rFonts w:ascii="Arial" w:eastAsia="Calibri" w:hAnsi="Arial" w:cs="Arial"/>
                <w:lang w:val="mn-MN"/>
              </w:rPr>
              <w:t>00,000 төгрөгийн дэмжлэг үзүүлсэн.</w:t>
            </w:r>
            <w:r w:rsidR="006A2871">
              <w:rPr>
                <w:rFonts w:ascii="Arial" w:eastAsia="Calibri" w:hAnsi="Arial" w:cs="Arial"/>
              </w:rPr>
              <w:t xml:space="preserve"> </w:t>
            </w:r>
          </w:p>
          <w:p w14:paraId="6331F7D0" w14:textId="33D6874E" w:rsidR="006A2871" w:rsidRPr="006A2871" w:rsidRDefault="006A2871" w:rsidP="00232312">
            <w:pPr>
              <w:jc w:val="both"/>
              <w:rPr>
                <w:rFonts w:ascii="Arial" w:hAnsi="Arial" w:cs="Arial"/>
                <w:szCs w:val="24"/>
                <w:lang w:val="mn-MN"/>
              </w:rPr>
            </w:pPr>
            <w:r>
              <w:rPr>
                <w:rFonts w:ascii="Arial" w:hAnsi="Arial" w:cs="Arial"/>
                <w:szCs w:val="24"/>
                <w:lang w:val="mn-MN"/>
              </w:rPr>
              <w:t>Мөн  хурим хийсэн 500,000 төгрөгийн дэмжлэг үзүүлсэн.</w:t>
            </w:r>
          </w:p>
        </w:tc>
        <w:tc>
          <w:tcPr>
            <w:tcW w:w="852" w:type="dxa"/>
          </w:tcPr>
          <w:p w14:paraId="0EFCD3BD" w14:textId="77777777" w:rsidR="00024833" w:rsidRPr="0020398F" w:rsidRDefault="00024833" w:rsidP="00232312">
            <w:pPr>
              <w:rPr>
                <w:rFonts w:ascii="Arial" w:hAnsi="Arial" w:cs="Arial"/>
                <w:szCs w:val="24"/>
                <w:lang w:val="mn-MN"/>
              </w:rPr>
            </w:pPr>
            <w:r>
              <w:rPr>
                <w:rFonts w:ascii="Arial" w:hAnsi="Arial" w:cs="Arial"/>
                <w:szCs w:val="24"/>
                <w:lang w:val="mn-MN"/>
              </w:rPr>
              <w:t>70%</w:t>
            </w:r>
          </w:p>
        </w:tc>
      </w:tr>
      <w:tr w:rsidR="00024833" w:rsidRPr="00026174" w14:paraId="35F681B3" w14:textId="77777777" w:rsidTr="00232312">
        <w:tc>
          <w:tcPr>
            <w:tcW w:w="704" w:type="dxa"/>
          </w:tcPr>
          <w:p w14:paraId="67236089" w14:textId="77777777" w:rsidR="00024833" w:rsidRPr="00026174" w:rsidRDefault="00024833" w:rsidP="00232312">
            <w:pPr>
              <w:rPr>
                <w:rFonts w:ascii="Arial" w:hAnsi="Arial" w:cs="Arial"/>
                <w:szCs w:val="24"/>
                <w:lang w:val="mn-MN"/>
              </w:rPr>
            </w:pPr>
            <w:r>
              <w:rPr>
                <w:rFonts w:ascii="Arial" w:hAnsi="Arial" w:cs="Arial"/>
                <w:szCs w:val="24"/>
                <w:lang w:val="mn-MN"/>
              </w:rPr>
              <w:t>11</w:t>
            </w:r>
          </w:p>
        </w:tc>
        <w:tc>
          <w:tcPr>
            <w:tcW w:w="704" w:type="dxa"/>
          </w:tcPr>
          <w:p w14:paraId="533B49ED" w14:textId="77777777" w:rsidR="00024833" w:rsidRPr="00026174" w:rsidRDefault="00024833" w:rsidP="00232312">
            <w:pPr>
              <w:rPr>
                <w:rFonts w:ascii="Arial" w:hAnsi="Arial" w:cs="Arial"/>
                <w:szCs w:val="24"/>
                <w:lang w:val="mn-MN"/>
              </w:rPr>
            </w:pPr>
            <w:r>
              <w:rPr>
                <w:rFonts w:ascii="Arial" w:hAnsi="Arial" w:cs="Arial"/>
                <w:szCs w:val="24"/>
                <w:lang w:val="mn-MN"/>
              </w:rPr>
              <w:t>2.8</w:t>
            </w:r>
          </w:p>
        </w:tc>
        <w:tc>
          <w:tcPr>
            <w:tcW w:w="3827" w:type="dxa"/>
          </w:tcPr>
          <w:p w14:paraId="248FE0FE"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хаагчид</w:t>
            </w:r>
            <w:proofErr w:type="spellEnd"/>
            <w:r w:rsidRPr="00026174">
              <w:rPr>
                <w:rFonts w:ascii="Arial" w:hAnsi="Arial" w:cs="Arial"/>
                <w:szCs w:val="24"/>
              </w:rPr>
              <w:t xml:space="preserve"> </w:t>
            </w:r>
            <w:proofErr w:type="spellStart"/>
            <w:r w:rsidRPr="00026174">
              <w:rPr>
                <w:rFonts w:ascii="Arial" w:hAnsi="Arial" w:cs="Arial"/>
                <w:szCs w:val="24"/>
              </w:rPr>
              <w:t>сар</w:t>
            </w:r>
            <w:proofErr w:type="spellEnd"/>
            <w:r w:rsidRPr="00026174">
              <w:rPr>
                <w:rFonts w:ascii="Arial" w:hAnsi="Arial" w:cs="Arial"/>
                <w:szCs w:val="24"/>
              </w:rPr>
              <w:t xml:space="preserve"> </w:t>
            </w:r>
            <w:proofErr w:type="spellStart"/>
            <w:r w:rsidRPr="00026174">
              <w:rPr>
                <w:rFonts w:ascii="Arial" w:hAnsi="Arial" w:cs="Arial"/>
                <w:szCs w:val="24"/>
              </w:rPr>
              <w:t>бүр</w:t>
            </w:r>
            <w:proofErr w:type="spellEnd"/>
            <w:r w:rsidRPr="00026174">
              <w:rPr>
                <w:rFonts w:ascii="Arial" w:hAnsi="Arial" w:cs="Arial"/>
                <w:szCs w:val="24"/>
              </w:rPr>
              <w:t xml:space="preserve"> </w:t>
            </w:r>
            <w:proofErr w:type="spellStart"/>
            <w:r w:rsidRPr="00026174">
              <w:rPr>
                <w:rFonts w:ascii="Arial" w:hAnsi="Arial" w:cs="Arial"/>
                <w:szCs w:val="24"/>
              </w:rPr>
              <w:t>унаа</w:t>
            </w:r>
            <w:proofErr w:type="spellEnd"/>
            <w:r w:rsidRPr="00026174">
              <w:rPr>
                <w:rFonts w:ascii="Arial" w:hAnsi="Arial" w:cs="Arial"/>
                <w:szCs w:val="24"/>
              </w:rPr>
              <w:t xml:space="preserve">, </w:t>
            </w:r>
            <w:proofErr w:type="spellStart"/>
            <w:r w:rsidRPr="00026174">
              <w:rPr>
                <w:rFonts w:ascii="Arial" w:hAnsi="Arial" w:cs="Arial"/>
                <w:szCs w:val="24"/>
              </w:rPr>
              <w:t>хоолны</w:t>
            </w:r>
            <w:proofErr w:type="spellEnd"/>
            <w:r w:rsidRPr="00026174">
              <w:rPr>
                <w:rFonts w:ascii="Arial" w:hAnsi="Arial" w:cs="Arial"/>
                <w:szCs w:val="24"/>
              </w:rPr>
              <w:t xml:space="preserve"> </w:t>
            </w:r>
            <w:proofErr w:type="spellStart"/>
            <w:r w:rsidRPr="00026174">
              <w:rPr>
                <w:rFonts w:ascii="Arial" w:hAnsi="Arial" w:cs="Arial"/>
                <w:szCs w:val="24"/>
              </w:rPr>
              <w:t>мөнгөн</w:t>
            </w:r>
            <w:proofErr w:type="spellEnd"/>
            <w:r w:rsidRPr="00026174">
              <w:rPr>
                <w:rFonts w:ascii="Arial" w:hAnsi="Arial" w:cs="Arial"/>
                <w:szCs w:val="24"/>
              </w:rPr>
              <w:t xml:space="preserve"> </w:t>
            </w:r>
            <w:proofErr w:type="spellStart"/>
            <w:r w:rsidRPr="00026174">
              <w:rPr>
                <w:rFonts w:ascii="Arial" w:hAnsi="Arial" w:cs="Arial"/>
                <w:szCs w:val="24"/>
              </w:rPr>
              <w:t>олговорыг</w:t>
            </w:r>
            <w:proofErr w:type="spellEnd"/>
            <w:r w:rsidRPr="00026174">
              <w:rPr>
                <w:rFonts w:ascii="Arial" w:hAnsi="Arial" w:cs="Arial"/>
                <w:szCs w:val="24"/>
              </w:rPr>
              <w:t xml:space="preserve"> </w:t>
            </w:r>
            <w:proofErr w:type="spellStart"/>
            <w:r w:rsidRPr="00026174">
              <w:rPr>
                <w:rFonts w:ascii="Arial" w:hAnsi="Arial" w:cs="Arial"/>
                <w:szCs w:val="24"/>
              </w:rPr>
              <w:t>тооцож</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559" w:type="dxa"/>
          </w:tcPr>
          <w:p w14:paraId="3EB72639" w14:textId="77777777" w:rsidR="00024833" w:rsidRPr="00026174" w:rsidRDefault="00024833" w:rsidP="00232312">
            <w:pPr>
              <w:jc w:val="both"/>
              <w:rPr>
                <w:rFonts w:ascii="Arial" w:hAnsi="Arial" w:cs="Arial"/>
                <w:szCs w:val="24"/>
                <w:lang w:val="mn-MN"/>
              </w:rPr>
            </w:pPr>
            <w:r w:rsidRPr="00026174">
              <w:rPr>
                <w:rFonts w:ascii="Arial" w:hAnsi="Arial" w:cs="Arial"/>
                <w:szCs w:val="24"/>
                <w:lang w:val="mn-MN"/>
              </w:rPr>
              <w:t>Тухай бүр</w:t>
            </w:r>
          </w:p>
        </w:tc>
        <w:tc>
          <w:tcPr>
            <w:tcW w:w="2080" w:type="dxa"/>
          </w:tcPr>
          <w:p w14:paraId="13422A28"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5580" w:type="dxa"/>
          </w:tcPr>
          <w:p w14:paraId="6C580503" w14:textId="6E1FBA81" w:rsidR="00024833" w:rsidRPr="00026174" w:rsidRDefault="00024833" w:rsidP="00232312">
            <w:pPr>
              <w:jc w:val="both"/>
              <w:rPr>
                <w:rFonts w:ascii="Arial" w:hAnsi="Arial" w:cs="Arial"/>
                <w:szCs w:val="24"/>
              </w:rPr>
            </w:pP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журамд</w:t>
            </w:r>
            <w:proofErr w:type="spellEnd"/>
            <w:r w:rsidRPr="00026174">
              <w:rPr>
                <w:rFonts w:ascii="Arial" w:hAnsi="Arial" w:cs="Arial"/>
                <w:szCs w:val="24"/>
              </w:rPr>
              <w:t xml:space="preserve"> </w:t>
            </w:r>
            <w:proofErr w:type="spellStart"/>
            <w:r w:rsidRPr="00026174">
              <w:rPr>
                <w:rFonts w:ascii="Arial" w:hAnsi="Arial" w:cs="Arial"/>
                <w:szCs w:val="24"/>
              </w:rPr>
              <w:t>заасны</w:t>
            </w:r>
            <w:proofErr w:type="spellEnd"/>
            <w:r w:rsidRPr="00026174">
              <w:rPr>
                <w:rFonts w:ascii="Arial" w:hAnsi="Arial" w:cs="Arial"/>
                <w:szCs w:val="24"/>
              </w:rPr>
              <w:t xml:space="preserve"> </w:t>
            </w:r>
            <w:proofErr w:type="spellStart"/>
            <w:r w:rsidRPr="00026174">
              <w:rPr>
                <w:rFonts w:ascii="Arial" w:hAnsi="Arial" w:cs="Arial"/>
                <w:szCs w:val="24"/>
              </w:rPr>
              <w:t>дагуу</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хаагчдад</w:t>
            </w:r>
            <w:proofErr w:type="spellEnd"/>
            <w:r w:rsidRPr="00026174">
              <w:rPr>
                <w:rFonts w:ascii="Arial" w:hAnsi="Arial" w:cs="Arial"/>
                <w:szCs w:val="24"/>
              </w:rPr>
              <w:t xml:space="preserve"> </w:t>
            </w:r>
            <w:proofErr w:type="spellStart"/>
            <w:r w:rsidRPr="00026174">
              <w:rPr>
                <w:rFonts w:ascii="Arial" w:hAnsi="Arial" w:cs="Arial"/>
                <w:szCs w:val="24"/>
              </w:rPr>
              <w:t>хоол</w:t>
            </w:r>
            <w:proofErr w:type="spellEnd"/>
            <w:r w:rsidRPr="00026174">
              <w:rPr>
                <w:rFonts w:ascii="Arial" w:hAnsi="Arial" w:cs="Arial"/>
                <w:szCs w:val="24"/>
              </w:rPr>
              <w:t xml:space="preserve"> </w:t>
            </w:r>
            <w:proofErr w:type="spellStart"/>
            <w:r w:rsidRPr="00026174">
              <w:rPr>
                <w:rFonts w:ascii="Arial" w:hAnsi="Arial" w:cs="Arial"/>
                <w:szCs w:val="24"/>
              </w:rPr>
              <w:t>унааны</w:t>
            </w:r>
            <w:proofErr w:type="spellEnd"/>
            <w:r w:rsidRPr="00026174">
              <w:rPr>
                <w:rFonts w:ascii="Arial" w:hAnsi="Arial" w:cs="Arial"/>
                <w:szCs w:val="24"/>
              </w:rPr>
              <w:t xml:space="preserve"> </w:t>
            </w:r>
            <w:proofErr w:type="spellStart"/>
            <w:r w:rsidRPr="00026174">
              <w:rPr>
                <w:rFonts w:ascii="Arial" w:hAnsi="Arial" w:cs="Arial"/>
                <w:szCs w:val="24"/>
              </w:rPr>
              <w:t>мөнгийг</w:t>
            </w:r>
            <w:proofErr w:type="spellEnd"/>
            <w:r w:rsidRPr="00026174">
              <w:rPr>
                <w:rFonts w:ascii="Arial" w:hAnsi="Arial" w:cs="Arial"/>
                <w:szCs w:val="24"/>
              </w:rPr>
              <w:t xml:space="preserve"> </w:t>
            </w:r>
            <w:proofErr w:type="spellStart"/>
            <w:r w:rsidRPr="00026174">
              <w:rPr>
                <w:rFonts w:ascii="Arial" w:hAnsi="Arial" w:cs="Arial"/>
                <w:szCs w:val="24"/>
              </w:rPr>
              <w:t>өдрийн</w:t>
            </w:r>
            <w:proofErr w:type="spellEnd"/>
            <w:r w:rsidRPr="00026174">
              <w:rPr>
                <w:rFonts w:ascii="Arial" w:hAnsi="Arial" w:cs="Arial"/>
                <w:szCs w:val="24"/>
              </w:rPr>
              <w:t xml:space="preserve"> </w:t>
            </w:r>
            <w:r>
              <w:rPr>
                <w:rFonts w:ascii="Arial" w:hAnsi="Arial" w:cs="Arial"/>
                <w:szCs w:val="24"/>
                <w:lang w:val="mn-MN"/>
              </w:rPr>
              <w:t>10,</w:t>
            </w:r>
            <w:r w:rsidRPr="00026174">
              <w:rPr>
                <w:rFonts w:ascii="Arial" w:hAnsi="Arial" w:cs="Arial"/>
                <w:szCs w:val="24"/>
              </w:rPr>
              <w:t>000</w:t>
            </w:r>
            <w:r w:rsidR="00FE77C1">
              <w:rPr>
                <w:rFonts w:ascii="Arial" w:hAnsi="Arial" w:cs="Arial"/>
                <w:szCs w:val="24"/>
                <w:lang w:val="mn-MN"/>
              </w:rPr>
              <w:t>, 20,000</w:t>
            </w:r>
            <w:r w:rsidRPr="00026174">
              <w:rPr>
                <w:rFonts w:ascii="Arial" w:hAnsi="Arial" w:cs="Arial"/>
                <w:szCs w:val="24"/>
              </w:rPr>
              <w:t xml:space="preserve"> </w:t>
            </w:r>
            <w:proofErr w:type="spellStart"/>
            <w:r w:rsidRPr="00026174">
              <w:rPr>
                <w:rFonts w:ascii="Arial" w:hAnsi="Arial" w:cs="Arial"/>
                <w:szCs w:val="24"/>
              </w:rPr>
              <w:t>төгрөгөө</w:t>
            </w:r>
            <w:r>
              <w:rPr>
                <w:rFonts w:ascii="Arial" w:hAnsi="Arial" w:cs="Arial"/>
                <w:szCs w:val="24"/>
              </w:rPr>
              <w:t>р</w:t>
            </w:r>
            <w:proofErr w:type="spellEnd"/>
            <w:r>
              <w:rPr>
                <w:rFonts w:ascii="Arial" w:hAnsi="Arial" w:cs="Arial"/>
                <w:szCs w:val="24"/>
              </w:rPr>
              <w:t xml:space="preserve"> </w:t>
            </w:r>
            <w:proofErr w:type="spellStart"/>
            <w:r>
              <w:rPr>
                <w:rFonts w:ascii="Arial" w:hAnsi="Arial" w:cs="Arial"/>
                <w:szCs w:val="24"/>
              </w:rPr>
              <w:t>тооцож</w:t>
            </w:r>
            <w:proofErr w:type="spellEnd"/>
            <w:r>
              <w:rPr>
                <w:rFonts w:ascii="Arial" w:hAnsi="Arial" w:cs="Arial"/>
                <w:szCs w:val="24"/>
                <w:lang w:val="mn-MN"/>
              </w:rPr>
              <w:t xml:space="preserve">, хагас жилийн хугацаанд </w:t>
            </w:r>
            <w:r w:rsidR="006A2871" w:rsidRPr="006A2871">
              <w:rPr>
                <w:rFonts w:ascii="Arial" w:hAnsi="Arial" w:cs="Arial"/>
                <w:szCs w:val="24"/>
                <w:lang w:val="mn-MN"/>
              </w:rPr>
              <w:t xml:space="preserve">98,840,000 </w:t>
            </w:r>
            <w:r>
              <w:rPr>
                <w:rFonts w:ascii="Arial" w:hAnsi="Arial" w:cs="Arial"/>
                <w:szCs w:val="24"/>
                <w:lang w:val="mn-MN"/>
              </w:rPr>
              <w:t>төгрөг олгосон байна.</w:t>
            </w:r>
          </w:p>
        </w:tc>
        <w:tc>
          <w:tcPr>
            <w:tcW w:w="852" w:type="dxa"/>
          </w:tcPr>
          <w:p w14:paraId="07C5450C" w14:textId="77777777" w:rsidR="00024833" w:rsidRPr="0020398F" w:rsidRDefault="00024833" w:rsidP="00232312">
            <w:pPr>
              <w:rPr>
                <w:rFonts w:ascii="Arial" w:hAnsi="Arial" w:cs="Arial"/>
                <w:szCs w:val="24"/>
                <w:lang w:val="mn-MN"/>
              </w:rPr>
            </w:pPr>
            <w:r>
              <w:rPr>
                <w:rFonts w:ascii="Arial" w:hAnsi="Arial" w:cs="Arial"/>
                <w:szCs w:val="24"/>
                <w:lang w:val="mn-MN"/>
              </w:rPr>
              <w:t>60%</w:t>
            </w:r>
          </w:p>
        </w:tc>
      </w:tr>
      <w:tr w:rsidR="00024833" w:rsidRPr="00026174" w14:paraId="00AAC697" w14:textId="77777777" w:rsidTr="00232312">
        <w:tc>
          <w:tcPr>
            <w:tcW w:w="704" w:type="dxa"/>
          </w:tcPr>
          <w:p w14:paraId="4CDA8D8A" w14:textId="77777777" w:rsidR="00024833" w:rsidRPr="00026174" w:rsidRDefault="00024833" w:rsidP="00232312">
            <w:pPr>
              <w:rPr>
                <w:rFonts w:ascii="Arial" w:hAnsi="Arial" w:cs="Arial"/>
                <w:szCs w:val="24"/>
                <w:lang w:val="mn-MN"/>
              </w:rPr>
            </w:pPr>
            <w:r>
              <w:rPr>
                <w:rFonts w:ascii="Arial" w:hAnsi="Arial" w:cs="Arial"/>
                <w:szCs w:val="24"/>
                <w:lang w:val="mn-MN"/>
              </w:rPr>
              <w:t>12</w:t>
            </w:r>
          </w:p>
        </w:tc>
        <w:tc>
          <w:tcPr>
            <w:tcW w:w="704" w:type="dxa"/>
          </w:tcPr>
          <w:p w14:paraId="7774B4FB" w14:textId="77777777" w:rsidR="00024833" w:rsidRPr="00026174" w:rsidRDefault="00024833" w:rsidP="00232312">
            <w:pPr>
              <w:rPr>
                <w:rFonts w:ascii="Arial" w:hAnsi="Arial" w:cs="Arial"/>
                <w:szCs w:val="24"/>
                <w:lang w:val="mn-MN"/>
              </w:rPr>
            </w:pPr>
            <w:r>
              <w:rPr>
                <w:rFonts w:ascii="Arial" w:hAnsi="Arial" w:cs="Arial"/>
                <w:szCs w:val="24"/>
                <w:lang w:val="mn-MN"/>
              </w:rPr>
              <w:t>2.9</w:t>
            </w:r>
          </w:p>
        </w:tc>
        <w:tc>
          <w:tcPr>
            <w:tcW w:w="3827" w:type="dxa"/>
          </w:tcPr>
          <w:p w14:paraId="534FF6D2"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хаагчдыг</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зайлшгүй</w:t>
            </w:r>
            <w:proofErr w:type="spellEnd"/>
            <w:r w:rsidRPr="00026174">
              <w:rPr>
                <w:rFonts w:ascii="Arial" w:hAnsi="Arial" w:cs="Arial"/>
                <w:szCs w:val="24"/>
              </w:rPr>
              <w:t xml:space="preserve"> </w:t>
            </w:r>
            <w:proofErr w:type="spellStart"/>
            <w:r w:rsidRPr="00026174">
              <w:rPr>
                <w:rFonts w:ascii="Arial" w:hAnsi="Arial" w:cs="Arial"/>
                <w:szCs w:val="24"/>
              </w:rPr>
              <w:t>шаардлагаар</w:t>
            </w:r>
            <w:proofErr w:type="spellEnd"/>
            <w:r w:rsidRPr="00026174">
              <w:rPr>
                <w:rFonts w:ascii="Arial" w:hAnsi="Arial" w:cs="Arial"/>
                <w:szCs w:val="24"/>
              </w:rPr>
              <w:t xml:space="preserve"> </w:t>
            </w:r>
            <w:proofErr w:type="spellStart"/>
            <w:r w:rsidRPr="00026174">
              <w:rPr>
                <w:rFonts w:ascii="Arial" w:hAnsi="Arial" w:cs="Arial"/>
                <w:szCs w:val="24"/>
              </w:rPr>
              <w:t>долоо</w:t>
            </w:r>
            <w:proofErr w:type="spellEnd"/>
            <w:r w:rsidRPr="00026174">
              <w:rPr>
                <w:rFonts w:ascii="Arial" w:hAnsi="Arial" w:cs="Arial"/>
                <w:szCs w:val="24"/>
              </w:rPr>
              <w:t xml:space="preserve"> </w:t>
            </w:r>
            <w:proofErr w:type="spellStart"/>
            <w:r w:rsidRPr="00026174">
              <w:rPr>
                <w:rFonts w:ascii="Arial" w:hAnsi="Arial" w:cs="Arial"/>
                <w:szCs w:val="24"/>
              </w:rPr>
              <w:t>хоногийн</w:t>
            </w:r>
            <w:proofErr w:type="spellEnd"/>
            <w:r w:rsidRPr="00026174">
              <w:rPr>
                <w:rFonts w:ascii="Arial" w:hAnsi="Arial" w:cs="Arial"/>
                <w:szCs w:val="24"/>
              </w:rPr>
              <w:t xml:space="preserve"> </w:t>
            </w:r>
            <w:proofErr w:type="spellStart"/>
            <w:r w:rsidRPr="00026174">
              <w:rPr>
                <w:rFonts w:ascii="Arial" w:hAnsi="Arial" w:cs="Arial"/>
                <w:szCs w:val="24"/>
              </w:rPr>
              <w:t>амралтын</w:t>
            </w:r>
            <w:proofErr w:type="spellEnd"/>
            <w:r w:rsidRPr="00026174">
              <w:rPr>
                <w:rFonts w:ascii="Arial" w:hAnsi="Arial" w:cs="Arial"/>
                <w:szCs w:val="24"/>
              </w:rPr>
              <w:t xml:space="preserve"> </w:t>
            </w:r>
            <w:proofErr w:type="spellStart"/>
            <w:r w:rsidRPr="00026174">
              <w:rPr>
                <w:rFonts w:ascii="Arial" w:hAnsi="Arial" w:cs="Arial"/>
                <w:szCs w:val="24"/>
              </w:rPr>
              <w:t>өдөр</w:t>
            </w:r>
            <w:proofErr w:type="spellEnd"/>
            <w:r w:rsidRPr="00026174">
              <w:rPr>
                <w:rFonts w:ascii="Arial" w:hAnsi="Arial" w:cs="Arial"/>
                <w:szCs w:val="24"/>
              </w:rPr>
              <w:t xml:space="preserve">, </w:t>
            </w:r>
            <w:proofErr w:type="spellStart"/>
            <w:r w:rsidRPr="00026174">
              <w:rPr>
                <w:rFonts w:ascii="Arial" w:hAnsi="Arial" w:cs="Arial"/>
                <w:szCs w:val="24"/>
              </w:rPr>
              <w:t>нийтээр</w:t>
            </w:r>
            <w:proofErr w:type="spellEnd"/>
            <w:r w:rsidRPr="00026174">
              <w:rPr>
                <w:rFonts w:ascii="Arial" w:hAnsi="Arial" w:cs="Arial"/>
                <w:szCs w:val="24"/>
              </w:rPr>
              <w:t xml:space="preserve"> </w:t>
            </w:r>
            <w:proofErr w:type="spellStart"/>
            <w:r w:rsidRPr="00026174">
              <w:rPr>
                <w:rFonts w:ascii="Arial" w:hAnsi="Arial" w:cs="Arial"/>
                <w:szCs w:val="24"/>
              </w:rPr>
              <w:t>амрах</w:t>
            </w:r>
            <w:proofErr w:type="spellEnd"/>
            <w:r w:rsidRPr="00026174">
              <w:rPr>
                <w:rFonts w:ascii="Arial" w:hAnsi="Arial" w:cs="Arial"/>
                <w:szCs w:val="24"/>
              </w:rPr>
              <w:t xml:space="preserve"> </w:t>
            </w:r>
            <w:proofErr w:type="spellStart"/>
            <w:r w:rsidRPr="00026174">
              <w:rPr>
                <w:rFonts w:ascii="Arial" w:hAnsi="Arial" w:cs="Arial"/>
                <w:szCs w:val="24"/>
              </w:rPr>
              <w:t>баярын</w:t>
            </w:r>
            <w:proofErr w:type="spellEnd"/>
            <w:r w:rsidRPr="00026174">
              <w:rPr>
                <w:rFonts w:ascii="Arial" w:hAnsi="Arial" w:cs="Arial"/>
                <w:szCs w:val="24"/>
              </w:rPr>
              <w:t xml:space="preserve"> </w:t>
            </w:r>
            <w:proofErr w:type="spellStart"/>
            <w:r w:rsidRPr="00026174">
              <w:rPr>
                <w:rFonts w:ascii="Arial" w:hAnsi="Arial" w:cs="Arial"/>
                <w:szCs w:val="24"/>
              </w:rPr>
              <w:t>өдөр</w:t>
            </w:r>
            <w:proofErr w:type="spellEnd"/>
            <w:r w:rsidRPr="00026174">
              <w:rPr>
                <w:rFonts w:ascii="Arial" w:hAnsi="Arial" w:cs="Arial"/>
                <w:szCs w:val="24"/>
              </w:rPr>
              <w:t xml:space="preserve"> </w:t>
            </w:r>
            <w:proofErr w:type="spellStart"/>
            <w:r w:rsidRPr="00026174">
              <w:rPr>
                <w:rFonts w:ascii="Arial" w:hAnsi="Arial" w:cs="Arial"/>
                <w:szCs w:val="24"/>
              </w:rPr>
              <w:t>илүү</w:t>
            </w:r>
            <w:proofErr w:type="spellEnd"/>
            <w:r w:rsidRPr="00026174">
              <w:rPr>
                <w:rFonts w:ascii="Arial" w:hAnsi="Arial" w:cs="Arial"/>
                <w:szCs w:val="24"/>
              </w:rPr>
              <w:t xml:space="preserve"> </w:t>
            </w:r>
            <w:proofErr w:type="spellStart"/>
            <w:r w:rsidRPr="00026174">
              <w:rPr>
                <w:rFonts w:ascii="Arial" w:hAnsi="Arial" w:cs="Arial"/>
                <w:szCs w:val="24"/>
              </w:rPr>
              <w:t>цагаар</w:t>
            </w:r>
            <w:proofErr w:type="spellEnd"/>
            <w:r w:rsidRPr="00026174">
              <w:rPr>
                <w:rFonts w:ascii="Arial" w:hAnsi="Arial" w:cs="Arial"/>
                <w:szCs w:val="24"/>
              </w:rPr>
              <w:t xml:space="preserve"> </w:t>
            </w:r>
            <w:proofErr w:type="spellStart"/>
            <w:r w:rsidRPr="00026174">
              <w:rPr>
                <w:rFonts w:ascii="Arial" w:hAnsi="Arial" w:cs="Arial"/>
                <w:szCs w:val="24"/>
              </w:rPr>
              <w:t>ажиллуулсан</w:t>
            </w:r>
            <w:proofErr w:type="spellEnd"/>
            <w:r w:rsidRPr="00026174">
              <w:rPr>
                <w:rFonts w:ascii="Arial" w:hAnsi="Arial" w:cs="Arial"/>
                <w:szCs w:val="24"/>
              </w:rPr>
              <w:t xml:space="preserve"> </w:t>
            </w:r>
            <w:proofErr w:type="spellStart"/>
            <w:r w:rsidRPr="00026174">
              <w:rPr>
                <w:rFonts w:ascii="Arial" w:hAnsi="Arial" w:cs="Arial"/>
                <w:szCs w:val="24"/>
              </w:rPr>
              <w:t>бол</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хаагчийг</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өдөр</w:t>
            </w:r>
            <w:proofErr w:type="spellEnd"/>
            <w:r w:rsidRPr="00026174">
              <w:rPr>
                <w:rFonts w:ascii="Arial" w:hAnsi="Arial" w:cs="Arial"/>
                <w:szCs w:val="24"/>
              </w:rPr>
              <w:t xml:space="preserve"> </w:t>
            </w:r>
            <w:proofErr w:type="spellStart"/>
            <w:r w:rsidRPr="00026174">
              <w:rPr>
                <w:rFonts w:ascii="Arial" w:hAnsi="Arial" w:cs="Arial"/>
                <w:szCs w:val="24"/>
              </w:rPr>
              <w:t>нөхөн</w:t>
            </w:r>
            <w:proofErr w:type="spellEnd"/>
            <w:r w:rsidRPr="00026174">
              <w:rPr>
                <w:rFonts w:ascii="Arial" w:hAnsi="Arial" w:cs="Arial"/>
                <w:szCs w:val="24"/>
              </w:rPr>
              <w:t xml:space="preserve"> </w:t>
            </w:r>
            <w:proofErr w:type="spellStart"/>
            <w:r w:rsidRPr="00026174">
              <w:rPr>
                <w:rFonts w:ascii="Arial" w:hAnsi="Arial" w:cs="Arial"/>
                <w:szCs w:val="24"/>
              </w:rPr>
              <w:t>амруулах</w:t>
            </w:r>
            <w:proofErr w:type="spellEnd"/>
            <w:r w:rsidRPr="00026174">
              <w:rPr>
                <w:rFonts w:ascii="Arial" w:hAnsi="Arial" w:cs="Arial"/>
                <w:szCs w:val="24"/>
              </w:rPr>
              <w:t xml:space="preserve"> </w:t>
            </w:r>
            <w:proofErr w:type="spellStart"/>
            <w:r w:rsidRPr="00026174">
              <w:rPr>
                <w:rFonts w:ascii="Arial" w:hAnsi="Arial" w:cs="Arial"/>
                <w:szCs w:val="24"/>
              </w:rPr>
              <w:t>эсхүл</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тухай</w:t>
            </w:r>
            <w:proofErr w:type="spellEnd"/>
            <w:r w:rsidRPr="00026174">
              <w:rPr>
                <w:rFonts w:ascii="Arial" w:hAnsi="Arial" w:cs="Arial"/>
                <w:szCs w:val="24"/>
              </w:rPr>
              <w:t xml:space="preserve"> </w:t>
            </w:r>
            <w:proofErr w:type="spellStart"/>
            <w:r w:rsidRPr="00026174">
              <w:rPr>
                <w:rFonts w:ascii="Arial" w:hAnsi="Arial" w:cs="Arial"/>
                <w:szCs w:val="24"/>
              </w:rPr>
              <w:t>хуульд</w:t>
            </w:r>
            <w:proofErr w:type="spellEnd"/>
            <w:r w:rsidRPr="00026174">
              <w:rPr>
                <w:rFonts w:ascii="Arial" w:hAnsi="Arial" w:cs="Arial"/>
                <w:szCs w:val="24"/>
              </w:rPr>
              <w:t xml:space="preserve"> </w:t>
            </w:r>
            <w:proofErr w:type="spellStart"/>
            <w:r w:rsidRPr="00026174">
              <w:rPr>
                <w:rFonts w:ascii="Arial" w:hAnsi="Arial" w:cs="Arial"/>
                <w:szCs w:val="24"/>
              </w:rPr>
              <w:t>заасан</w:t>
            </w:r>
            <w:proofErr w:type="spellEnd"/>
            <w:r w:rsidRPr="00026174">
              <w:rPr>
                <w:rFonts w:ascii="Arial" w:hAnsi="Arial" w:cs="Arial"/>
                <w:szCs w:val="24"/>
              </w:rPr>
              <w:t xml:space="preserve"> </w:t>
            </w:r>
            <w:proofErr w:type="spellStart"/>
            <w:r w:rsidRPr="00026174">
              <w:rPr>
                <w:rFonts w:ascii="Arial" w:hAnsi="Arial" w:cs="Arial"/>
                <w:szCs w:val="24"/>
              </w:rPr>
              <w:t>нэмэгдүүлсэн</w:t>
            </w:r>
            <w:proofErr w:type="spellEnd"/>
            <w:r w:rsidRPr="00026174">
              <w:rPr>
                <w:rFonts w:ascii="Arial" w:hAnsi="Arial" w:cs="Arial"/>
                <w:szCs w:val="24"/>
              </w:rPr>
              <w:t xml:space="preserve"> </w:t>
            </w:r>
            <w:proofErr w:type="spellStart"/>
            <w:r w:rsidRPr="00026174">
              <w:rPr>
                <w:rFonts w:ascii="Arial" w:hAnsi="Arial" w:cs="Arial"/>
                <w:szCs w:val="24"/>
              </w:rPr>
              <w:t>цалин</w:t>
            </w:r>
            <w:proofErr w:type="spellEnd"/>
            <w:r w:rsidRPr="00026174">
              <w:rPr>
                <w:rFonts w:ascii="Arial" w:hAnsi="Arial" w:cs="Arial"/>
                <w:szCs w:val="24"/>
              </w:rPr>
              <w:t xml:space="preserve"> </w:t>
            </w:r>
            <w:proofErr w:type="spellStart"/>
            <w:r w:rsidRPr="00026174">
              <w:rPr>
                <w:rFonts w:ascii="Arial" w:hAnsi="Arial" w:cs="Arial"/>
                <w:szCs w:val="24"/>
              </w:rPr>
              <w:t>хөлс</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559" w:type="dxa"/>
          </w:tcPr>
          <w:p w14:paraId="3DBCB706" w14:textId="77777777" w:rsidR="00024833" w:rsidRPr="00026174" w:rsidRDefault="00024833" w:rsidP="00232312">
            <w:pPr>
              <w:jc w:val="both"/>
              <w:rPr>
                <w:rFonts w:ascii="Arial" w:hAnsi="Arial" w:cs="Arial"/>
                <w:szCs w:val="24"/>
                <w:lang w:val="mn-MN"/>
              </w:rPr>
            </w:pPr>
            <w:r w:rsidRPr="00026174">
              <w:rPr>
                <w:rFonts w:ascii="Arial" w:hAnsi="Arial" w:cs="Arial"/>
                <w:szCs w:val="24"/>
                <w:lang w:val="mn-MN"/>
              </w:rPr>
              <w:t>Жилдээ</w:t>
            </w:r>
          </w:p>
        </w:tc>
        <w:tc>
          <w:tcPr>
            <w:tcW w:w="2080" w:type="dxa"/>
          </w:tcPr>
          <w:p w14:paraId="0BC627C4"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5580" w:type="dxa"/>
          </w:tcPr>
          <w:p w14:paraId="4BF041B9" w14:textId="77777777" w:rsidR="00024833" w:rsidRPr="003269B4" w:rsidRDefault="00024833" w:rsidP="00232312">
            <w:pPr>
              <w:jc w:val="both"/>
              <w:rPr>
                <w:rFonts w:ascii="Arial" w:hAnsi="Arial" w:cs="Arial"/>
                <w:szCs w:val="24"/>
                <w:lang w:val="mn-MN"/>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хаагчдын</w:t>
            </w:r>
            <w:proofErr w:type="spellEnd"/>
            <w:r w:rsidRPr="00026174">
              <w:rPr>
                <w:rFonts w:ascii="Arial" w:hAnsi="Arial" w:cs="Arial"/>
                <w:szCs w:val="24"/>
              </w:rPr>
              <w:t xml:space="preserve"> </w:t>
            </w:r>
            <w:proofErr w:type="spellStart"/>
            <w:r w:rsidRPr="00026174">
              <w:rPr>
                <w:rFonts w:ascii="Arial" w:hAnsi="Arial" w:cs="Arial"/>
                <w:szCs w:val="24"/>
              </w:rPr>
              <w:t>ажил</w:t>
            </w:r>
            <w:proofErr w:type="spellEnd"/>
            <w:r w:rsidRPr="00026174">
              <w:rPr>
                <w:rFonts w:ascii="Arial" w:hAnsi="Arial" w:cs="Arial"/>
                <w:szCs w:val="24"/>
              </w:rPr>
              <w:t xml:space="preserve">, </w:t>
            </w:r>
            <w:proofErr w:type="spellStart"/>
            <w:r w:rsidRPr="00026174">
              <w:rPr>
                <w:rFonts w:ascii="Arial" w:hAnsi="Arial" w:cs="Arial"/>
                <w:szCs w:val="24"/>
              </w:rPr>
              <w:t>амралтын</w:t>
            </w:r>
            <w:proofErr w:type="spellEnd"/>
            <w:r w:rsidRPr="00026174">
              <w:rPr>
                <w:rFonts w:ascii="Arial" w:hAnsi="Arial" w:cs="Arial"/>
                <w:szCs w:val="24"/>
              </w:rPr>
              <w:t xml:space="preserve"> </w:t>
            </w:r>
            <w:proofErr w:type="spellStart"/>
            <w:r w:rsidRPr="00026174">
              <w:rPr>
                <w:rFonts w:ascii="Arial" w:hAnsi="Arial" w:cs="Arial"/>
                <w:szCs w:val="24"/>
              </w:rPr>
              <w:t>цаг</w:t>
            </w:r>
            <w:proofErr w:type="spellEnd"/>
            <w:r w:rsidRPr="00026174">
              <w:rPr>
                <w:rFonts w:ascii="Arial" w:hAnsi="Arial" w:cs="Arial"/>
                <w:szCs w:val="24"/>
              </w:rPr>
              <w:t xml:space="preserve">, </w:t>
            </w:r>
            <w:proofErr w:type="spellStart"/>
            <w:r w:rsidRPr="00026174">
              <w:rPr>
                <w:rFonts w:ascii="Arial" w:hAnsi="Arial" w:cs="Arial"/>
                <w:szCs w:val="24"/>
              </w:rPr>
              <w:t>илүү</w:t>
            </w:r>
            <w:proofErr w:type="spellEnd"/>
            <w:r w:rsidRPr="00026174">
              <w:rPr>
                <w:rFonts w:ascii="Arial" w:hAnsi="Arial" w:cs="Arial"/>
                <w:szCs w:val="24"/>
              </w:rPr>
              <w:t xml:space="preserve"> </w:t>
            </w:r>
            <w:proofErr w:type="spellStart"/>
            <w:r w:rsidRPr="00026174">
              <w:rPr>
                <w:rFonts w:ascii="Arial" w:hAnsi="Arial" w:cs="Arial"/>
                <w:szCs w:val="24"/>
              </w:rPr>
              <w:t>цагаар</w:t>
            </w:r>
            <w:proofErr w:type="spellEnd"/>
            <w:r w:rsidRPr="00026174">
              <w:rPr>
                <w:rFonts w:ascii="Arial" w:hAnsi="Arial" w:cs="Arial"/>
                <w:szCs w:val="24"/>
              </w:rPr>
              <w:t xml:space="preserve"> </w:t>
            </w:r>
            <w:proofErr w:type="spellStart"/>
            <w:r w:rsidRPr="00026174">
              <w:rPr>
                <w:rFonts w:ascii="Arial" w:hAnsi="Arial" w:cs="Arial"/>
                <w:szCs w:val="24"/>
              </w:rPr>
              <w:t>ажилласан</w:t>
            </w:r>
            <w:proofErr w:type="spellEnd"/>
            <w:r w:rsidRPr="00026174">
              <w:rPr>
                <w:rFonts w:ascii="Arial" w:hAnsi="Arial" w:cs="Arial"/>
                <w:szCs w:val="24"/>
              </w:rPr>
              <w:t xml:space="preserve"> </w:t>
            </w:r>
            <w:proofErr w:type="spellStart"/>
            <w:r w:rsidRPr="00026174">
              <w:rPr>
                <w:rFonts w:ascii="Arial" w:hAnsi="Arial" w:cs="Arial"/>
                <w:szCs w:val="24"/>
              </w:rPr>
              <w:t>зохицуулалтыг</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журмын</w:t>
            </w:r>
            <w:proofErr w:type="spellEnd"/>
            <w:r w:rsidRPr="00026174">
              <w:rPr>
                <w:rFonts w:ascii="Arial" w:hAnsi="Arial" w:cs="Arial"/>
                <w:szCs w:val="24"/>
              </w:rPr>
              <w:t xml:space="preserve"> 5.4 </w:t>
            </w:r>
            <w:proofErr w:type="spellStart"/>
            <w:r w:rsidRPr="00026174">
              <w:rPr>
                <w:rFonts w:ascii="Arial" w:hAnsi="Arial" w:cs="Arial"/>
                <w:szCs w:val="24"/>
              </w:rPr>
              <w:t>дэх</w:t>
            </w:r>
            <w:proofErr w:type="spellEnd"/>
            <w:r w:rsidRPr="00026174">
              <w:rPr>
                <w:rFonts w:ascii="Arial" w:hAnsi="Arial" w:cs="Arial"/>
                <w:szCs w:val="24"/>
              </w:rPr>
              <w:t xml:space="preserve"> </w:t>
            </w:r>
            <w:proofErr w:type="spellStart"/>
            <w:r w:rsidRPr="00026174">
              <w:rPr>
                <w:rFonts w:ascii="Arial" w:hAnsi="Arial" w:cs="Arial"/>
                <w:szCs w:val="24"/>
              </w:rPr>
              <w:t>хэсэгт</w:t>
            </w:r>
            <w:proofErr w:type="spellEnd"/>
            <w:r w:rsidRPr="00026174">
              <w:rPr>
                <w:rFonts w:ascii="Arial" w:hAnsi="Arial" w:cs="Arial"/>
                <w:szCs w:val="24"/>
              </w:rPr>
              <w:t xml:space="preserve"> </w:t>
            </w:r>
            <w:proofErr w:type="spellStart"/>
            <w:r w:rsidRPr="00026174">
              <w:rPr>
                <w:rFonts w:ascii="Arial" w:hAnsi="Arial" w:cs="Arial"/>
                <w:szCs w:val="24"/>
              </w:rPr>
              <w:t>тусгасан</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хаагчдыг</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зайлшгүй</w:t>
            </w:r>
            <w:proofErr w:type="spellEnd"/>
            <w:r w:rsidRPr="00026174">
              <w:rPr>
                <w:rFonts w:ascii="Arial" w:hAnsi="Arial" w:cs="Arial"/>
                <w:szCs w:val="24"/>
              </w:rPr>
              <w:t xml:space="preserve"> </w:t>
            </w:r>
            <w:proofErr w:type="spellStart"/>
            <w:r w:rsidRPr="00026174">
              <w:rPr>
                <w:rFonts w:ascii="Arial" w:hAnsi="Arial" w:cs="Arial"/>
                <w:szCs w:val="24"/>
              </w:rPr>
              <w:t>шаардлагаар</w:t>
            </w:r>
            <w:proofErr w:type="spellEnd"/>
            <w:r w:rsidRPr="00026174">
              <w:rPr>
                <w:rFonts w:ascii="Arial" w:hAnsi="Arial" w:cs="Arial"/>
                <w:szCs w:val="24"/>
              </w:rPr>
              <w:t xml:space="preserve"> </w:t>
            </w:r>
            <w:r>
              <w:rPr>
                <w:rFonts w:ascii="Arial" w:hAnsi="Arial" w:cs="Arial"/>
                <w:szCs w:val="24"/>
                <w:lang w:val="mn-MN"/>
              </w:rPr>
              <w:t>амралтын өдөр ажиллуулсан тохиолдолд 2,3 дахь өдөр нөхөн амруулдаг.</w:t>
            </w:r>
          </w:p>
        </w:tc>
        <w:tc>
          <w:tcPr>
            <w:tcW w:w="852" w:type="dxa"/>
          </w:tcPr>
          <w:p w14:paraId="5B1646E6" w14:textId="77777777" w:rsidR="00024833" w:rsidRPr="003269B4" w:rsidRDefault="00024833" w:rsidP="00232312">
            <w:pPr>
              <w:rPr>
                <w:rFonts w:ascii="Arial" w:hAnsi="Arial" w:cs="Arial"/>
                <w:szCs w:val="24"/>
                <w:lang w:val="mn-MN"/>
              </w:rPr>
            </w:pPr>
            <w:r>
              <w:rPr>
                <w:rFonts w:ascii="Arial" w:hAnsi="Arial" w:cs="Arial"/>
                <w:szCs w:val="24"/>
                <w:lang w:val="mn-MN"/>
              </w:rPr>
              <w:t>100%</w:t>
            </w:r>
          </w:p>
        </w:tc>
      </w:tr>
      <w:tr w:rsidR="00024833" w:rsidRPr="00026174" w14:paraId="6F6787DE" w14:textId="77777777" w:rsidTr="00232312">
        <w:tc>
          <w:tcPr>
            <w:tcW w:w="704" w:type="dxa"/>
          </w:tcPr>
          <w:p w14:paraId="32914AF3" w14:textId="77777777" w:rsidR="00024833" w:rsidRPr="00026174" w:rsidRDefault="00024833" w:rsidP="00232312">
            <w:pPr>
              <w:rPr>
                <w:rFonts w:ascii="Arial" w:hAnsi="Arial" w:cs="Arial"/>
                <w:szCs w:val="24"/>
                <w:lang w:val="mn-MN"/>
              </w:rPr>
            </w:pPr>
            <w:r>
              <w:rPr>
                <w:rFonts w:ascii="Arial" w:hAnsi="Arial" w:cs="Arial"/>
                <w:szCs w:val="24"/>
                <w:lang w:val="mn-MN"/>
              </w:rPr>
              <w:t>13</w:t>
            </w:r>
          </w:p>
        </w:tc>
        <w:tc>
          <w:tcPr>
            <w:tcW w:w="704" w:type="dxa"/>
          </w:tcPr>
          <w:p w14:paraId="0AF519AF" w14:textId="77777777" w:rsidR="00024833" w:rsidRPr="00026174" w:rsidRDefault="00024833" w:rsidP="00232312">
            <w:pPr>
              <w:rPr>
                <w:rFonts w:ascii="Arial" w:hAnsi="Arial" w:cs="Arial"/>
                <w:szCs w:val="24"/>
                <w:lang w:val="mn-MN"/>
              </w:rPr>
            </w:pPr>
            <w:r>
              <w:rPr>
                <w:rFonts w:ascii="Arial" w:hAnsi="Arial" w:cs="Arial"/>
                <w:szCs w:val="24"/>
                <w:lang w:val="mn-MN"/>
              </w:rPr>
              <w:t>2.10</w:t>
            </w:r>
          </w:p>
        </w:tc>
        <w:tc>
          <w:tcPr>
            <w:tcW w:w="3827" w:type="dxa"/>
          </w:tcPr>
          <w:p w14:paraId="77E6FF89"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хаагчид</w:t>
            </w:r>
            <w:proofErr w:type="spellEnd"/>
            <w:r w:rsidRPr="00026174">
              <w:rPr>
                <w:rFonts w:ascii="Arial" w:hAnsi="Arial" w:cs="Arial"/>
                <w:szCs w:val="24"/>
              </w:rPr>
              <w:t xml:space="preserve"> </w:t>
            </w:r>
            <w:proofErr w:type="spellStart"/>
            <w:r w:rsidRPr="00026174">
              <w:rPr>
                <w:rFonts w:ascii="Arial" w:hAnsi="Arial" w:cs="Arial"/>
                <w:szCs w:val="24"/>
              </w:rPr>
              <w:t>өвлийн</w:t>
            </w:r>
            <w:proofErr w:type="spellEnd"/>
            <w:r w:rsidRPr="00026174">
              <w:rPr>
                <w:rFonts w:ascii="Arial" w:hAnsi="Arial" w:cs="Arial"/>
                <w:szCs w:val="24"/>
              </w:rPr>
              <w:t xml:space="preserve"> </w:t>
            </w:r>
            <w:proofErr w:type="spellStart"/>
            <w:r w:rsidRPr="00026174">
              <w:rPr>
                <w:rFonts w:ascii="Arial" w:hAnsi="Arial" w:cs="Arial"/>
                <w:szCs w:val="24"/>
              </w:rPr>
              <w:t>улирлын</w:t>
            </w:r>
            <w:proofErr w:type="spellEnd"/>
            <w:r w:rsidRPr="00026174">
              <w:rPr>
                <w:rFonts w:ascii="Arial" w:hAnsi="Arial" w:cs="Arial"/>
                <w:szCs w:val="24"/>
              </w:rPr>
              <w:t xml:space="preserve"> </w:t>
            </w:r>
            <w:proofErr w:type="spellStart"/>
            <w:r w:rsidRPr="00026174">
              <w:rPr>
                <w:rFonts w:ascii="Arial" w:hAnsi="Arial" w:cs="Arial"/>
                <w:szCs w:val="24"/>
              </w:rPr>
              <w:t>бэлтгэлээ</w:t>
            </w:r>
            <w:proofErr w:type="spellEnd"/>
            <w:r w:rsidRPr="00026174">
              <w:rPr>
                <w:rFonts w:ascii="Arial" w:hAnsi="Arial" w:cs="Arial"/>
                <w:szCs w:val="24"/>
              </w:rPr>
              <w:t xml:space="preserve"> </w:t>
            </w:r>
            <w:proofErr w:type="spellStart"/>
            <w:r w:rsidRPr="00026174">
              <w:rPr>
                <w:rFonts w:ascii="Arial" w:hAnsi="Arial" w:cs="Arial"/>
                <w:szCs w:val="24"/>
              </w:rPr>
              <w:t>хангахад</w:t>
            </w:r>
            <w:proofErr w:type="spellEnd"/>
            <w:r w:rsidRPr="00026174">
              <w:rPr>
                <w:rFonts w:ascii="Arial" w:hAnsi="Arial" w:cs="Arial"/>
                <w:szCs w:val="24"/>
              </w:rPr>
              <w:t xml:space="preserve"> </w:t>
            </w:r>
            <w:proofErr w:type="spellStart"/>
            <w:r w:rsidRPr="00026174">
              <w:rPr>
                <w:rFonts w:ascii="Arial" w:hAnsi="Arial" w:cs="Arial"/>
                <w:szCs w:val="24"/>
              </w:rPr>
              <w:t>зориулж</w:t>
            </w:r>
            <w:proofErr w:type="spellEnd"/>
            <w:r w:rsidRPr="00026174">
              <w:rPr>
                <w:rFonts w:ascii="Arial" w:hAnsi="Arial" w:cs="Arial"/>
                <w:szCs w:val="24"/>
              </w:rPr>
              <w:t xml:space="preserve"> </w:t>
            </w:r>
            <w:proofErr w:type="spellStart"/>
            <w:r w:rsidRPr="00026174">
              <w:rPr>
                <w:rFonts w:ascii="Arial" w:hAnsi="Arial" w:cs="Arial"/>
                <w:szCs w:val="24"/>
              </w:rPr>
              <w:t>нөхөн</w:t>
            </w:r>
            <w:proofErr w:type="spellEnd"/>
            <w:r w:rsidRPr="00026174">
              <w:rPr>
                <w:rFonts w:ascii="Arial" w:hAnsi="Arial" w:cs="Arial"/>
                <w:szCs w:val="24"/>
              </w:rPr>
              <w:t xml:space="preserve"> </w:t>
            </w:r>
            <w:proofErr w:type="spellStart"/>
            <w:r w:rsidRPr="00026174">
              <w:rPr>
                <w:rFonts w:ascii="Arial" w:hAnsi="Arial" w:cs="Arial"/>
                <w:szCs w:val="24"/>
              </w:rPr>
              <w:t>төлбөр</w:t>
            </w:r>
            <w:proofErr w:type="spellEnd"/>
            <w:r w:rsidRPr="00026174">
              <w:rPr>
                <w:rFonts w:ascii="Arial" w:hAnsi="Arial" w:cs="Arial"/>
                <w:szCs w:val="24"/>
              </w:rPr>
              <w:t xml:space="preserve"> </w:t>
            </w:r>
            <w:proofErr w:type="spellStart"/>
            <w:r w:rsidRPr="00026174">
              <w:rPr>
                <w:rFonts w:ascii="Arial" w:hAnsi="Arial" w:cs="Arial"/>
                <w:szCs w:val="24"/>
              </w:rPr>
              <w:t>олгох</w:t>
            </w:r>
            <w:proofErr w:type="spellEnd"/>
          </w:p>
        </w:tc>
        <w:tc>
          <w:tcPr>
            <w:tcW w:w="1559" w:type="dxa"/>
          </w:tcPr>
          <w:p w14:paraId="73E632B9" w14:textId="77777777" w:rsidR="00024833" w:rsidRPr="00026174" w:rsidRDefault="00024833" w:rsidP="00232312">
            <w:pPr>
              <w:jc w:val="both"/>
              <w:rPr>
                <w:rFonts w:ascii="Arial" w:hAnsi="Arial" w:cs="Arial"/>
                <w:szCs w:val="24"/>
                <w:lang w:val="mn-MN"/>
              </w:rPr>
            </w:pPr>
            <w:r w:rsidRPr="00026174">
              <w:rPr>
                <w:rFonts w:ascii="Arial" w:hAnsi="Arial" w:cs="Arial"/>
                <w:szCs w:val="24"/>
              </w:rPr>
              <w:t>IV</w:t>
            </w:r>
            <w:r w:rsidRPr="00026174">
              <w:rPr>
                <w:rFonts w:ascii="Arial" w:hAnsi="Arial" w:cs="Arial"/>
                <w:szCs w:val="24"/>
                <w:lang w:val="mn-MN"/>
              </w:rPr>
              <w:t xml:space="preserve"> улиралд</w:t>
            </w:r>
          </w:p>
        </w:tc>
        <w:tc>
          <w:tcPr>
            <w:tcW w:w="2080" w:type="dxa"/>
          </w:tcPr>
          <w:p w14:paraId="6134E6DB"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тогтоомж</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тухайн</w:t>
            </w:r>
            <w:proofErr w:type="spellEnd"/>
            <w:r w:rsidRPr="00026174">
              <w:rPr>
                <w:rFonts w:ascii="Arial" w:hAnsi="Arial" w:cs="Arial"/>
                <w:szCs w:val="24"/>
              </w:rPr>
              <w:t xml:space="preserve"> </w:t>
            </w:r>
            <w:proofErr w:type="spellStart"/>
            <w:r w:rsidRPr="00026174">
              <w:rPr>
                <w:rFonts w:ascii="Arial" w:hAnsi="Arial" w:cs="Arial"/>
                <w:szCs w:val="24"/>
              </w:rPr>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журам</w:t>
            </w:r>
            <w:proofErr w:type="spellEnd"/>
            <w:r w:rsidRPr="00026174">
              <w:rPr>
                <w:rFonts w:ascii="Arial" w:hAnsi="Arial" w:cs="Arial"/>
                <w:szCs w:val="24"/>
              </w:rPr>
              <w:t xml:space="preserve">”-д </w:t>
            </w:r>
            <w:proofErr w:type="spellStart"/>
            <w:r w:rsidRPr="00026174">
              <w:rPr>
                <w:rFonts w:ascii="Arial" w:hAnsi="Arial" w:cs="Arial"/>
                <w:szCs w:val="24"/>
              </w:rPr>
              <w:lastRenderedPageBreak/>
              <w:t>тусгагдсан</w:t>
            </w:r>
            <w:proofErr w:type="spellEnd"/>
            <w:r w:rsidRPr="00026174">
              <w:rPr>
                <w:rFonts w:ascii="Arial" w:hAnsi="Arial" w:cs="Arial"/>
                <w:szCs w:val="24"/>
              </w:rPr>
              <w:t xml:space="preserve"> </w:t>
            </w:r>
            <w:proofErr w:type="spellStart"/>
            <w:r w:rsidRPr="00026174">
              <w:rPr>
                <w:rFonts w:ascii="Arial" w:hAnsi="Arial" w:cs="Arial"/>
                <w:szCs w:val="24"/>
              </w:rPr>
              <w:t>тохиолдолд</w:t>
            </w:r>
            <w:proofErr w:type="spellEnd"/>
          </w:p>
        </w:tc>
        <w:tc>
          <w:tcPr>
            <w:tcW w:w="5580" w:type="dxa"/>
          </w:tcPr>
          <w:p w14:paraId="45893EF1" w14:textId="17F38558" w:rsidR="00024833" w:rsidRPr="00D339DF" w:rsidRDefault="00024833" w:rsidP="00232312">
            <w:pPr>
              <w:jc w:val="both"/>
              <w:rPr>
                <w:rFonts w:ascii="Arial" w:hAnsi="Arial" w:cs="Arial"/>
                <w:szCs w:val="24"/>
                <w:lang w:val="mn-MN"/>
              </w:rPr>
            </w:pPr>
            <w:proofErr w:type="spellStart"/>
            <w:r w:rsidRPr="00026174">
              <w:rPr>
                <w:rFonts w:ascii="Arial" w:hAnsi="Arial" w:cs="Arial"/>
                <w:szCs w:val="24"/>
              </w:rPr>
              <w:lastRenderedPageBreak/>
              <w:t>Байгууллагын</w:t>
            </w:r>
            <w:proofErr w:type="spellEnd"/>
            <w:r w:rsidRPr="00026174">
              <w:rPr>
                <w:rFonts w:ascii="Arial" w:hAnsi="Arial" w:cs="Arial"/>
                <w:szCs w:val="24"/>
              </w:rPr>
              <w:t xml:space="preserve"> </w:t>
            </w: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дотоод</w:t>
            </w:r>
            <w:proofErr w:type="spellEnd"/>
            <w:r w:rsidRPr="00026174">
              <w:rPr>
                <w:rFonts w:ascii="Arial" w:hAnsi="Arial" w:cs="Arial"/>
                <w:szCs w:val="24"/>
              </w:rPr>
              <w:t xml:space="preserve"> </w:t>
            </w:r>
            <w:proofErr w:type="spellStart"/>
            <w:r w:rsidRPr="00026174">
              <w:rPr>
                <w:rFonts w:ascii="Arial" w:hAnsi="Arial" w:cs="Arial"/>
                <w:szCs w:val="24"/>
              </w:rPr>
              <w:t>журмын</w:t>
            </w:r>
            <w:proofErr w:type="spellEnd"/>
            <w:r w:rsidRPr="00026174">
              <w:rPr>
                <w:rFonts w:ascii="Arial" w:hAnsi="Arial" w:cs="Arial"/>
                <w:szCs w:val="24"/>
              </w:rPr>
              <w:t xml:space="preserve"> 5.</w:t>
            </w:r>
            <w:r>
              <w:rPr>
                <w:rFonts w:ascii="Arial" w:hAnsi="Arial" w:cs="Arial"/>
                <w:szCs w:val="24"/>
                <w:lang w:val="mn-MN"/>
              </w:rPr>
              <w:t>7</w:t>
            </w:r>
            <w:r w:rsidRPr="00026174">
              <w:rPr>
                <w:rFonts w:ascii="Arial" w:hAnsi="Arial" w:cs="Arial"/>
                <w:szCs w:val="24"/>
              </w:rPr>
              <w:t xml:space="preserve">-д </w:t>
            </w:r>
            <w:proofErr w:type="gramStart"/>
            <w:r>
              <w:rPr>
                <w:rFonts w:ascii="Arial" w:hAnsi="Arial" w:cs="Arial"/>
                <w:szCs w:val="24"/>
                <w:lang w:val="mn-MN"/>
              </w:rPr>
              <w:t xml:space="preserve">  </w:t>
            </w:r>
            <w:r w:rsidRPr="00026174">
              <w:rPr>
                <w:rFonts w:ascii="Arial" w:hAnsi="Arial" w:cs="Arial"/>
                <w:szCs w:val="24"/>
              </w:rPr>
              <w:t xml:space="preserve"> </w:t>
            </w:r>
            <w:r w:rsidRPr="003269B4">
              <w:rPr>
                <w:rFonts w:ascii="Arial" w:hAnsi="Arial" w:cs="Arial"/>
                <w:sz w:val="20"/>
                <w:szCs w:val="24"/>
                <w:lang w:val="mn-MN"/>
              </w:rPr>
              <w:t>“</w:t>
            </w:r>
            <w:proofErr w:type="spellStart"/>
            <w:proofErr w:type="gramEnd"/>
            <w:r w:rsidRPr="003269B4">
              <w:rPr>
                <w:rFonts w:ascii="Arial" w:eastAsia="Times New Roman" w:hAnsi="Arial" w:cs="Arial"/>
                <w:color w:val="000000"/>
                <w:szCs w:val="24"/>
                <w:shd w:val="clear" w:color="auto" w:fill="FFFFFF"/>
              </w:rPr>
              <w:t>Ажилтан</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албан</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хаагчдад</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тухайн</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жилийн</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төсөвтөө</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зохицуулж</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түлээ</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түлшинд</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дэмжлэг</w:t>
            </w:r>
            <w:proofErr w:type="spellEnd"/>
            <w:r w:rsidRPr="003269B4">
              <w:rPr>
                <w:rFonts w:ascii="Arial" w:eastAsia="Times New Roman" w:hAnsi="Arial" w:cs="Arial"/>
                <w:color w:val="000000"/>
                <w:szCs w:val="24"/>
                <w:shd w:val="clear" w:color="auto" w:fill="FFFFFF"/>
              </w:rPr>
              <w:t xml:space="preserve"> </w:t>
            </w:r>
            <w:proofErr w:type="spellStart"/>
            <w:r w:rsidRPr="003269B4">
              <w:rPr>
                <w:rFonts w:ascii="Arial" w:eastAsia="Times New Roman" w:hAnsi="Arial" w:cs="Arial"/>
                <w:color w:val="000000"/>
                <w:szCs w:val="24"/>
                <w:shd w:val="clear" w:color="auto" w:fill="FFFFFF"/>
              </w:rPr>
              <w:t>үзүүлнэ</w:t>
            </w:r>
            <w:proofErr w:type="spellEnd"/>
            <w:r w:rsidRPr="003269B4">
              <w:rPr>
                <w:rFonts w:ascii="Arial" w:eastAsia="Times New Roman" w:hAnsi="Arial" w:cs="Arial"/>
                <w:color w:val="000000"/>
                <w:szCs w:val="24"/>
                <w:shd w:val="clear" w:color="auto" w:fill="FFFFFF"/>
                <w:lang w:val="mn-MN"/>
              </w:rPr>
              <w:t xml:space="preserve">” </w:t>
            </w:r>
            <w:proofErr w:type="spellStart"/>
            <w:r>
              <w:rPr>
                <w:rFonts w:ascii="Arial" w:hAnsi="Arial" w:cs="Arial"/>
                <w:szCs w:val="24"/>
              </w:rPr>
              <w:t>гэж</w:t>
            </w:r>
            <w:proofErr w:type="spellEnd"/>
            <w:r>
              <w:rPr>
                <w:rFonts w:ascii="Arial" w:hAnsi="Arial" w:cs="Arial"/>
                <w:szCs w:val="24"/>
              </w:rPr>
              <w:t xml:space="preserve"> </w:t>
            </w:r>
            <w:proofErr w:type="spellStart"/>
            <w:r>
              <w:rPr>
                <w:rFonts w:ascii="Arial" w:hAnsi="Arial" w:cs="Arial"/>
                <w:szCs w:val="24"/>
              </w:rPr>
              <w:t>тусгагдсаны</w:t>
            </w:r>
            <w:proofErr w:type="spellEnd"/>
            <w:r>
              <w:rPr>
                <w:rFonts w:ascii="Arial" w:hAnsi="Arial" w:cs="Arial"/>
                <w:szCs w:val="24"/>
              </w:rPr>
              <w:t xml:space="preserve"> </w:t>
            </w:r>
            <w:proofErr w:type="spellStart"/>
            <w:r>
              <w:rPr>
                <w:rFonts w:ascii="Arial" w:hAnsi="Arial" w:cs="Arial"/>
                <w:szCs w:val="24"/>
              </w:rPr>
              <w:t>дагуу</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хаагчдад</w:t>
            </w:r>
            <w:proofErr w:type="spellEnd"/>
            <w:r w:rsidRPr="00026174">
              <w:rPr>
                <w:rFonts w:ascii="Arial" w:hAnsi="Arial" w:cs="Arial"/>
                <w:szCs w:val="24"/>
              </w:rPr>
              <w:t xml:space="preserve"> </w:t>
            </w:r>
            <w:proofErr w:type="spellStart"/>
            <w:r w:rsidRPr="00026174">
              <w:rPr>
                <w:rFonts w:ascii="Arial" w:hAnsi="Arial" w:cs="Arial"/>
                <w:szCs w:val="24"/>
              </w:rPr>
              <w:t>түлшний</w:t>
            </w:r>
            <w:proofErr w:type="spellEnd"/>
            <w:r w:rsidRPr="00026174">
              <w:rPr>
                <w:rFonts w:ascii="Arial" w:hAnsi="Arial" w:cs="Arial"/>
                <w:szCs w:val="24"/>
              </w:rPr>
              <w:t xml:space="preserve"> </w:t>
            </w:r>
            <w:proofErr w:type="spellStart"/>
            <w:r w:rsidRPr="00026174">
              <w:rPr>
                <w:rFonts w:ascii="Arial" w:hAnsi="Arial" w:cs="Arial"/>
                <w:szCs w:val="24"/>
              </w:rPr>
              <w:t>хөнгөлөлт</w:t>
            </w:r>
            <w:proofErr w:type="spellEnd"/>
            <w:r w:rsidR="00D339DF">
              <w:rPr>
                <w:rFonts w:ascii="Arial" w:hAnsi="Arial" w:cs="Arial"/>
                <w:szCs w:val="24"/>
                <w:lang w:val="mn-MN"/>
              </w:rPr>
              <w:t xml:space="preserve"> 22 албан хаагчид 2,200,000 төгрөг</w:t>
            </w:r>
            <w:r w:rsidRPr="00026174">
              <w:rPr>
                <w:rFonts w:ascii="Arial" w:hAnsi="Arial" w:cs="Arial"/>
                <w:szCs w:val="24"/>
              </w:rPr>
              <w:t xml:space="preserve"> </w:t>
            </w:r>
            <w:proofErr w:type="spellStart"/>
            <w:r w:rsidRPr="00026174">
              <w:rPr>
                <w:rFonts w:ascii="Arial" w:hAnsi="Arial" w:cs="Arial"/>
                <w:szCs w:val="24"/>
              </w:rPr>
              <w:t>олго</w:t>
            </w:r>
            <w:proofErr w:type="spellEnd"/>
            <w:r w:rsidR="00D339DF">
              <w:rPr>
                <w:rFonts w:ascii="Arial" w:hAnsi="Arial" w:cs="Arial"/>
                <w:szCs w:val="24"/>
                <w:lang w:val="mn-MN"/>
              </w:rPr>
              <w:t>сон.</w:t>
            </w:r>
          </w:p>
        </w:tc>
        <w:tc>
          <w:tcPr>
            <w:tcW w:w="852" w:type="dxa"/>
          </w:tcPr>
          <w:p w14:paraId="3D408628" w14:textId="77777777" w:rsidR="00024833" w:rsidRPr="003269B4" w:rsidRDefault="00024833" w:rsidP="00232312">
            <w:pPr>
              <w:rPr>
                <w:rFonts w:ascii="Arial" w:hAnsi="Arial" w:cs="Arial"/>
                <w:szCs w:val="24"/>
                <w:lang w:val="mn-MN"/>
              </w:rPr>
            </w:pPr>
            <w:r>
              <w:rPr>
                <w:rFonts w:ascii="Arial" w:hAnsi="Arial" w:cs="Arial"/>
                <w:szCs w:val="24"/>
                <w:lang w:val="mn-MN"/>
              </w:rPr>
              <w:t>ХБ</w:t>
            </w:r>
          </w:p>
        </w:tc>
      </w:tr>
      <w:tr w:rsidR="00024833" w:rsidRPr="00026174" w14:paraId="5A761753" w14:textId="77777777" w:rsidTr="00232312">
        <w:tc>
          <w:tcPr>
            <w:tcW w:w="15306" w:type="dxa"/>
            <w:gridSpan w:val="7"/>
          </w:tcPr>
          <w:p w14:paraId="71D43998" w14:textId="77777777" w:rsidR="00024833" w:rsidRDefault="00024833" w:rsidP="00232312">
            <w:pPr>
              <w:jc w:val="center"/>
              <w:rPr>
                <w:rFonts w:ascii="Arial" w:hAnsi="Arial" w:cs="Arial"/>
                <w:b/>
                <w:szCs w:val="24"/>
              </w:rPr>
            </w:pPr>
            <w:r>
              <w:rPr>
                <w:rFonts w:ascii="Arial" w:hAnsi="Arial" w:cs="Arial"/>
                <w:b/>
                <w:szCs w:val="24"/>
                <w:lang w:val="mn-MN"/>
              </w:rPr>
              <w:t xml:space="preserve">Гурав. </w:t>
            </w:r>
            <w:r w:rsidRPr="00B96650">
              <w:rPr>
                <w:rFonts w:ascii="Arial" w:hAnsi="Arial" w:cs="Arial"/>
                <w:b/>
                <w:szCs w:val="24"/>
              </w:rPr>
              <w:t>“</w:t>
            </w:r>
            <w:proofErr w:type="spellStart"/>
            <w:r w:rsidRPr="00B96650">
              <w:rPr>
                <w:rFonts w:ascii="Arial" w:hAnsi="Arial" w:cs="Arial"/>
                <w:b/>
                <w:szCs w:val="24"/>
              </w:rPr>
              <w:t>Салбарын</w:t>
            </w:r>
            <w:proofErr w:type="spellEnd"/>
            <w:r w:rsidRPr="00B96650">
              <w:rPr>
                <w:rFonts w:ascii="Arial" w:hAnsi="Arial" w:cs="Arial"/>
                <w:b/>
                <w:szCs w:val="24"/>
              </w:rPr>
              <w:t xml:space="preserve"> </w:t>
            </w:r>
            <w:proofErr w:type="spellStart"/>
            <w:r w:rsidRPr="00B96650">
              <w:rPr>
                <w:rFonts w:ascii="Arial" w:hAnsi="Arial" w:cs="Arial"/>
                <w:b/>
                <w:szCs w:val="24"/>
              </w:rPr>
              <w:t>албан</w:t>
            </w:r>
            <w:proofErr w:type="spellEnd"/>
            <w:r w:rsidRPr="00B96650">
              <w:rPr>
                <w:rFonts w:ascii="Arial" w:hAnsi="Arial" w:cs="Arial"/>
                <w:b/>
                <w:szCs w:val="24"/>
              </w:rPr>
              <w:t xml:space="preserve"> </w:t>
            </w:r>
            <w:proofErr w:type="spellStart"/>
            <w:r w:rsidRPr="00B96650">
              <w:rPr>
                <w:rFonts w:ascii="Arial" w:hAnsi="Arial" w:cs="Arial"/>
                <w:b/>
                <w:szCs w:val="24"/>
              </w:rPr>
              <w:t>хаагчдын</w:t>
            </w:r>
            <w:proofErr w:type="spellEnd"/>
            <w:r w:rsidRPr="00B96650">
              <w:rPr>
                <w:rFonts w:ascii="Arial" w:hAnsi="Arial" w:cs="Arial"/>
                <w:b/>
                <w:szCs w:val="24"/>
              </w:rPr>
              <w:t xml:space="preserve"> </w:t>
            </w:r>
            <w:proofErr w:type="spellStart"/>
            <w:r w:rsidRPr="00B96650">
              <w:rPr>
                <w:rFonts w:ascii="Arial" w:hAnsi="Arial" w:cs="Arial"/>
                <w:b/>
                <w:szCs w:val="24"/>
              </w:rPr>
              <w:t>ажиллах</w:t>
            </w:r>
            <w:proofErr w:type="spellEnd"/>
            <w:r w:rsidRPr="00B96650">
              <w:rPr>
                <w:rFonts w:ascii="Arial" w:hAnsi="Arial" w:cs="Arial"/>
                <w:b/>
                <w:szCs w:val="24"/>
              </w:rPr>
              <w:t xml:space="preserve"> </w:t>
            </w:r>
            <w:proofErr w:type="spellStart"/>
            <w:r w:rsidRPr="00B96650">
              <w:rPr>
                <w:rFonts w:ascii="Arial" w:hAnsi="Arial" w:cs="Arial"/>
                <w:b/>
                <w:szCs w:val="24"/>
              </w:rPr>
              <w:t>нөхцөл</w:t>
            </w:r>
            <w:proofErr w:type="spellEnd"/>
            <w:r w:rsidRPr="00B96650">
              <w:rPr>
                <w:rFonts w:ascii="Arial" w:hAnsi="Arial" w:cs="Arial"/>
                <w:b/>
                <w:szCs w:val="24"/>
              </w:rPr>
              <w:t xml:space="preserve"> </w:t>
            </w:r>
            <w:proofErr w:type="spellStart"/>
            <w:r w:rsidRPr="00B96650">
              <w:rPr>
                <w:rFonts w:ascii="Arial" w:hAnsi="Arial" w:cs="Arial"/>
                <w:b/>
                <w:szCs w:val="24"/>
              </w:rPr>
              <w:t>бололцоог</w:t>
            </w:r>
            <w:proofErr w:type="spellEnd"/>
            <w:r w:rsidRPr="00B96650">
              <w:rPr>
                <w:rFonts w:ascii="Arial" w:hAnsi="Arial" w:cs="Arial"/>
                <w:b/>
                <w:szCs w:val="24"/>
              </w:rPr>
              <w:t xml:space="preserve"> </w:t>
            </w:r>
            <w:proofErr w:type="spellStart"/>
            <w:r w:rsidRPr="00B96650">
              <w:rPr>
                <w:rFonts w:ascii="Arial" w:hAnsi="Arial" w:cs="Arial"/>
                <w:b/>
                <w:szCs w:val="24"/>
              </w:rPr>
              <w:t>орчин</w:t>
            </w:r>
            <w:proofErr w:type="spellEnd"/>
            <w:r w:rsidRPr="00B96650">
              <w:rPr>
                <w:rFonts w:ascii="Arial" w:hAnsi="Arial" w:cs="Arial"/>
                <w:b/>
                <w:szCs w:val="24"/>
              </w:rPr>
              <w:t xml:space="preserve"> </w:t>
            </w:r>
            <w:proofErr w:type="spellStart"/>
            <w:r w:rsidRPr="00B96650">
              <w:rPr>
                <w:rFonts w:ascii="Arial" w:hAnsi="Arial" w:cs="Arial"/>
                <w:b/>
                <w:szCs w:val="24"/>
              </w:rPr>
              <w:t>үеийн</w:t>
            </w:r>
            <w:proofErr w:type="spellEnd"/>
            <w:r w:rsidRPr="00B96650">
              <w:rPr>
                <w:rFonts w:ascii="Arial" w:hAnsi="Arial" w:cs="Arial"/>
                <w:b/>
                <w:szCs w:val="24"/>
              </w:rPr>
              <w:t xml:space="preserve"> </w:t>
            </w:r>
            <w:proofErr w:type="spellStart"/>
            <w:r w:rsidRPr="00B96650">
              <w:rPr>
                <w:rFonts w:ascii="Arial" w:hAnsi="Arial" w:cs="Arial"/>
                <w:b/>
                <w:szCs w:val="24"/>
              </w:rPr>
              <w:t>шаардлагад</w:t>
            </w:r>
            <w:proofErr w:type="spellEnd"/>
            <w:r w:rsidRPr="00B96650">
              <w:rPr>
                <w:rFonts w:ascii="Arial" w:hAnsi="Arial" w:cs="Arial"/>
                <w:b/>
                <w:szCs w:val="24"/>
              </w:rPr>
              <w:t xml:space="preserve"> </w:t>
            </w:r>
            <w:proofErr w:type="spellStart"/>
            <w:r w:rsidRPr="00B96650">
              <w:rPr>
                <w:rFonts w:ascii="Arial" w:hAnsi="Arial" w:cs="Arial"/>
                <w:b/>
                <w:szCs w:val="24"/>
              </w:rPr>
              <w:t>нийцүүлэн</w:t>
            </w:r>
            <w:proofErr w:type="spellEnd"/>
            <w:r w:rsidRPr="00B96650">
              <w:rPr>
                <w:rFonts w:ascii="Arial" w:hAnsi="Arial" w:cs="Arial"/>
                <w:b/>
                <w:szCs w:val="24"/>
              </w:rPr>
              <w:t xml:space="preserve"> </w:t>
            </w:r>
            <w:proofErr w:type="spellStart"/>
            <w:r w:rsidRPr="00B96650">
              <w:rPr>
                <w:rFonts w:ascii="Arial" w:hAnsi="Arial" w:cs="Arial"/>
                <w:b/>
                <w:szCs w:val="24"/>
              </w:rPr>
              <w:t>сайжруулах</w:t>
            </w:r>
            <w:proofErr w:type="spellEnd"/>
            <w:r w:rsidRPr="00B96650">
              <w:rPr>
                <w:rFonts w:ascii="Arial" w:hAnsi="Arial" w:cs="Arial"/>
                <w:b/>
                <w:szCs w:val="24"/>
              </w:rPr>
              <w:t xml:space="preserve"> </w:t>
            </w:r>
            <w:proofErr w:type="spellStart"/>
            <w:r w:rsidRPr="00B96650">
              <w:rPr>
                <w:rFonts w:ascii="Arial" w:hAnsi="Arial" w:cs="Arial"/>
                <w:b/>
                <w:szCs w:val="24"/>
              </w:rPr>
              <w:t>зорилтын</w:t>
            </w:r>
            <w:proofErr w:type="spellEnd"/>
            <w:r w:rsidRPr="00B96650">
              <w:rPr>
                <w:rFonts w:ascii="Arial" w:hAnsi="Arial" w:cs="Arial"/>
                <w:b/>
                <w:szCs w:val="24"/>
              </w:rPr>
              <w:t xml:space="preserve"> </w:t>
            </w:r>
            <w:proofErr w:type="spellStart"/>
            <w:r w:rsidRPr="00B96650">
              <w:rPr>
                <w:rFonts w:ascii="Arial" w:hAnsi="Arial" w:cs="Arial"/>
                <w:b/>
                <w:szCs w:val="24"/>
              </w:rPr>
              <w:t>хүрээнд</w:t>
            </w:r>
            <w:proofErr w:type="spellEnd"/>
            <w:r w:rsidRPr="00B96650">
              <w:rPr>
                <w:rFonts w:ascii="Arial" w:hAnsi="Arial" w:cs="Arial"/>
                <w:b/>
                <w:szCs w:val="24"/>
              </w:rPr>
              <w:t>”</w:t>
            </w:r>
          </w:p>
          <w:p w14:paraId="75B2766D" w14:textId="77777777" w:rsidR="00024833" w:rsidRPr="00B96650" w:rsidRDefault="00024833" w:rsidP="00232312">
            <w:pPr>
              <w:jc w:val="center"/>
              <w:rPr>
                <w:rFonts w:ascii="Arial" w:hAnsi="Arial" w:cs="Arial"/>
                <w:b/>
                <w:szCs w:val="24"/>
              </w:rPr>
            </w:pPr>
          </w:p>
        </w:tc>
      </w:tr>
      <w:tr w:rsidR="00024833" w:rsidRPr="00026174" w14:paraId="156C1919" w14:textId="77777777" w:rsidTr="00232312">
        <w:tc>
          <w:tcPr>
            <w:tcW w:w="704" w:type="dxa"/>
          </w:tcPr>
          <w:p w14:paraId="7F69C25C" w14:textId="77777777" w:rsidR="00024833" w:rsidRPr="00026174" w:rsidRDefault="00024833" w:rsidP="00232312">
            <w:pPr>
              <w:rPr>
                <w:rFonts w:ascii="Arial" w:hAnsi="Arial" w:cs="Arial"/>
                <w:szCs w:val="24"/>
                <w:lang w:val="mn-MN"/>
              </w:rPr>
            </w:pPr>
            <w:r>
              <w:rPr>
                <w:rFonts w:ascii="Arial" w:hAnsi="Arial" w:cs="Arial"/>
                <w:szCs w:val="24"/>
                <w:lang w:val="mn-MN"/>
              </w:rPr>
              <w:t>14</w:t>
            </w:r>
          </w:p>
        </w:tc>
        <w:tc>
          <w:tcPr>
            <w:tcW w:w="704" w:type="dxa"/>
          </w:tcPr>
          <w:p w14:paraId="17524341" w14:textId="77777777" w:rsidR="00024833" w:rsidRPr="00026174" w:rsidRDefault="00024833" w:rsidP="00232312">
            <w:pPr>
              <w:rPr>
                <w:rFonts w:ascii="Arial" w:hAnsi="Arial" w:cs="Arial"/>
                <w:szCs w:val="24"/>
                <w:lang w:val="mn-MN"/>
              </w:rPr>
            </w:pPr>
            <w:r>
              <w:rPr>
                <w:rFonts w:ascii="Arial" w:hAnsi="Arial" w:cs="Arial"/>
                <w:szCs w:val="24"/>
                <w:lang w:val="mn-MN"/>
              </w:rPr>
              <w:t>3.1</w:t>
            </w:r>
          </w:p>
        </w:tc>
        <w:tc>
          <w:tcPr>
            <w:tcW w:w="3827" w:type="dxa"/>
          </w:tcPr>
          <w:p w14:paraId="49EAC398" w14:textId="77777777" w:rsidR="00024833" w:rsidRPr="00A10E8C" w:rsidRDefault="00024833" w:rsidP="00232312">
            <w:pPr>
              <w:jc w:val="both"/>
              <w:rPr>
                <w:rFonts w:ascii="Arial" w:hAnsi="Arial" w:cs="Arial"/>
                <w:szCs w:val="24"/>
                <w:lang w:val="mn-MN"/>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хаагчдын</w:t>
            </w:r>
            <w:proofErr w:type="spellEnd"/>
            <w:r w:rsidRPr="00026174">
              <w:rPr>
                <w:rFonts w:ascii="Arial" w:hAnsi="Arial" w:cs="Arial"/>
                <w:szCs w:val="24"/>
              </w:rPr>
              <w:t xml:space="preserve"> </w:t>
            </w:r>
            <w:r>
              <w:rPr>
                <w:rFonts w:ascii="Arial" w:hAnsi="Arial" w:cs="Arial"/>
                <w:szCs w:val="24"/>
                <w:lang w:val="mn-MN"/>
              </w:rPr>
              <w:t>хөдөлмөрийн бүтээмж, ажил үйлчилгээний чанарыг дээшлүүлэх, хөдөлмөрийн эрүүл ахуй, аюулгүй нөхцөлийг хангах, өрөө тасалгаанд үе шаттай засвар хийх</w:t>
            </w:r>
          </w:p>
        </w:tc>
        <w:tc>
          <w:tcPr>
            <w:tcW w:w="1559" w:type="dxa"/>
          </w:tcPr>
          <w:p w14:paraId="4E5E73C9" w14:textId="77777777" w:rsidR="00024833" w:rsidRPr="00026174" w:rsidRDefault="00024833" w:rsidP="00232312">
            <w:pPr>
              <w:jc w:val="both"/>
              <w:rPr>
                <w:rFonts w:ascii="Arial" w:hAnsi="Arial" w:cs="Arial"/>
                <w:szCs w:val="24"/>
                <w:lang w:val="mn-MN"/>
              </w:rPr>
            </w:pPr>
            <w:r w:rsidRPr="00026174">
              <w:rPr>
                <w:rFonts w:ascii="Arial" w:hAnsi="Arial" w:cs="Arial"/>
                <w:szCs w:val="24"/>
                <w:lang w:val="mn-MN"/>
              </w:rPr>
              <w:t>Жилдээ</w:t>
            </w:r>
          </w:p>
        </w:tc>
        <w:tc>
          <w:tcPr>
            <w:tcW w:w="2080" w:type="dxa"/>
          </w:tcPr>
          <w:p w14:paraId="188CD07F"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Төсвийн</w:t>
            </w:r>
            <w:proofErr w:type="spellEnd"/>
            <w:r w:rsidRPr="00026174">
              <w:rPr>
                <w:rFonts w:ascii="Arial" w:hAnsi="Arial" w:cs="Arial"/>
                <w:szCs w:val="24"/>
              </w:rPr>
              <w:t xml:space="preserve"> </w:t>
            </w:r>
            <w:proofErr w:type="spellStart"/>
            <w:r w:rsidRPr="00026174">
              <w:rPr>
                <w:rFonts w:ascii="Arial" w:hAnsi="Arial" w:cs="Arial"/>
                <w:szCs w:val="24"/>
              </w:rPr>
              <w:t>тооцоог</w:t>
            </w:r>
            <w:proofErr w:type="spellEnd"/>
            <w:r w:rsidRPr="00026174">
              <w:rPr>
                <w:rFonts w:ascii="Arial" w:hAnsi="Arial" w:cs="Arial"/>
                <w:szCs w:val="24"/>
              </w:rPr>
              <w:t xml:space="preserve"> </w:t>
            </w:r>
            <w:proofErr w:type="spellStart"/>
            <w:r w:rsidRPr="00026174">
              <w:rPr>
                <w:rFonts w:ascii="Arial" w:hAnsi="Arial" w:cs="Arial"/>
                <w:szCs w:val="24"/>
              </w:rPr>
              <w:t>гаргасан</w:t>
            </w:r>
            <w:proofErr w:type="spellEnd"/>
            <w:r w:rsidRPr="00026174">
              <w:rPr>
                <w:rFonts w:ascii="Arial" w:hAnsi="Arial" w:cs="Arial"/>
                <w:szCs w:val="24"/>
              </w:rPr>
              <w:t xml:space="preserve"> </w:t>
            </w:r>
            <w:proofErr w:type="spellStart"/>
            <w:r w:rsidRPr="00026174">
              <w:rPr>
                <w:rFonts w:ascii="Arial" w:hAnsi="Arial" w:cs="Arial"/>
                <w:szCs w:val="24"/>
              </w:rPr>
              <w:t>байх</w:t>
            </w:r>
            <w:proofErr w:type="spellEnd"/>
          </w:p>
        </w:tc>
        <w:tc>
          <w:tcPr>
            <w:tcW w:w="5580" w:type="dxa"/>
            <w:vAlign w:val="center"/>
          </w:tcPr>
          <w:p w14:paraId="6D274FE2" w14:textId="77777777" w:rsidR="00024833" w:rsidRPr="007A7C9C" w:rsidRDefault="00024833" w:rsidP="00232312">
            <w:pPr>
              <w:jc w:val="both"/>
              <w:rPr>
                <w:rFonts w:ascii="Arial" w:hAnsi="Arial" w:cs="Arial"/>
                <w:color w:val="000000"/>
                <w:szCs w:val="32"/>
              </w:rPr>
            </w:pPr>
            <w:r>
              <w:rPr>
                <w:rFonts w:ascii="Arial" w:hAnsi="Arial" w:cs="Arial"/>
                <w:color w:val="000000"/>
                <w:sz w:val="16"/>
              </w:rPr>
              <w:t>-</w:t>
            </w:r>
            <w:proofErr w:type="spellStart"/>
            <w:r w:rsidRPr="007A7C9C">
              <w:rPr>
                <w:rFonts w:ascii="Arial" w:hAnsi="Arial" w:cs="Arial"/>
                <w:color w:val="000000"/>
                <w:szCs w:val="32"/>
              </w:rPr>
              <w:t>Байгууллагын</w:t>
            </w:r>
            <w:proofErr w:type="spellEnd"/>
            <w:r w:rsidRPr="007A7C9C">
              <w:rPr>
                <w:rFonts w:ascii="Arial" w:hAnsi="Arial" w:cs="Arial"/>
                <w:color w:val="000000"/>
                <w:szCs w:val="32"/>
              </w:rPr>
              <w:t xml:space="preserve"> ХАБАЭ-г </w:t>
            </w:r>
            <w:proofErr w:type="spellStart"/>
            <w:r w:rsidRPr="007A7C9C">
              <w:rPr>
                <w:rFonts w:ascii="Arial" w:hAnsi="Arial" w:cs="Arial"/>
                <w:color w:val="000000"/>
                <w:szCs w:val="32"/>
              </w:rPr>
              <w:t>хангах</w:t>
            </w:r>
            <w:proofErr w:type="spellEnd"/>
            <w:r w:rsidRPr="007A7C9C">
              <w:rPr>
                <w:rFonts w:ascii="Arial" w:hAnsi="Arial" w:cs="Arial"/>
                <w:color w:val="000000"/>
                <w:szCs w:val="32"/>
              </w:rPr>
              <w:t xml:space="preserve"> 2 </w:t>
            </w:r>
            <w:proofErr w:type="spellStart"/>
            <w:r w:rsidRPr="007A7C9C">
              <w:rPr>
                <w:rFonts w:ascii="Arial" w:hAnsi="Arial" w:cs="Arial"/>
                <w:color w:val="000000"/>
                <w:szCs w:val="32"/>
              </w:rPr>
              <w:t>зорилт</w:t>
            </w:r>
            <w:proofErr w:type="spellEnd"/>
            <w:r w:rsidRPr="007A7C9C">
              <w:rPr>
                <w:rFonts w:ascii="Arial" w:hAnsi="Arial" w:cs="Arial"/>
                <w:color w:val="000000"/>
                <w:szCs w:val="32"/>
              </w:rPr>
              <w:t xml:space="preserve"> 13 </w:t>
            </w:r>
            <w:proofErr w:type="spellStart"/>
            <w:r w:rsidRPr="007A7C9C">
              <w:rPr>
                <w:rFonts w:ascii="Arial" w:hAnsi="Arial" w:cs="Arial"/>
                <w:color w:val="000000"/>
                <w:szCs w:val="32"/>
              </w:rPr>
              <w:t>ажил</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арга</w:t>
            </w:r>
            <w:proofErr w:type="spellEnd"/>
            <w:r w:rsidRPr="007A7C9C">
              <w:rPr>
                <w:rFonts w:ascii="Arial" w:hAnsi="Arial" w:cs="Arial"/>
                <w:color w:val="000000"/>
                <w:szCs w:val="32"/>
              </w:rPr>
              <w:t xml:space="preserve"> </w:t>
            </w:r>
            <w:proofErr w:type="spellStart"/>
            <w:proofErr w:type="gramStart"/>
            <w:r w:rsidRPr="007A7C9C">
              <w:rPr>
                <w:rFonts w:ascii="Arial" w:hAnsi="Arial" w:cs="Arial"/>
                <w:color w:val="000000"/>
                <w:szCs w:val="32"/>
              </w:rPr>
              <w:t>хэмжээ</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зохион</w:t>
            </w:r>
            <w:proofErr w:type="spellEnd"/>
            <w:proofErr w:type="gramEnd"/>
            <w:r w:rsidRPr="007A7C9C">
              <w:rPr>
                <w:rFonts w:ascii="Arial" w:hAnsi="Arial" w:cs="Arial"/>
                <w:color w:val="000000"/>
                <w:szCs w:val="32"/>
              </w:rPr>
              <w:t xml:space="preserve"> </w:t>
            </w:r>
            <w:proofErr w:type="spellStart"/>
            <w:r w:rsidRPr="007A7C9C">
              <w:rPr>
                <w:rFonts w:ascii="Arial" w:hAnsi="Arial" w:cs="Arial"/>
                <w:color w:val="000000"/>
                <w:szCs w:val="32"/>
              </w:rPr>
              <w:t>байгуулах</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төлөвлөгөө</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батлуулсан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Төлөвлөгөөний</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дагуу</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хөдөлмөрийн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аюулгүй</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ажиллагааг</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хангах</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үүднээс</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хөдөлмөр</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хамгааллын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зааварчилгааны</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хуудас</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боловсруулан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тамирчин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хүүхдүүдийг</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тэмцээнд</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орцуулах</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үеийн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жолооч</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багш</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дасгалжуулагчид</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зааварчилгаа</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өгч</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гарын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үсэг</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зуруулан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холбогдох</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бичиг</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баримтыг</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шалгаж</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тэмцээнд</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оролцуулж</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байна</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Төлөвлөгөөнд</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тусгагдсаны</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дагуу</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Ажилтан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албан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хаагч</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нарт</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нийт</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ажилтаны</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болон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үйлчилгээний</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ажилтан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жолоочийн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зэрэг</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албан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тушаалын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онцлогт</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тулгуурлан</w:t>
            </w:r>
            <w:proofErr w:type="spellEnd"/>
            <w:r w:rsidRPr="007A7C9C">
              <w:rPr>
                <w:rFonts w:ascii="Arial" w:hAnsi="Arial" w:cs="Arial"/>
                <w:color w:val="000000"/>
                <w:szCs w:val="32"/>
              </w:rPr>
              <w:t xml:space="preserve"> ХАБАЭ </w:t>
            </w:r>
            <w:proofErr w:type="spellStart"/>
            <w:r w:rsidRPr="007A7C9C">
              <w:rPr>
                <w:rFonts w:ascii="Arial" w:hAnsi="Arial" w:cs="Arial"/>
                <w:color w:val="000000"/>
                <w:szCs w:val="32"/>
              </w:rPr>
              <w:t>сургалтыг</w:t>
            </w:r>
            <w:proofErr w:type="spellEnd"/>
            <w:r w:rsidRPr="007A7C9C">
              <w:rPr>
                <w:rFonts w:ascii="Arial" w:hAnsi="Arial" w:cs="Arial"/>
                <w:color w:val="000000"/>
                <w:szCs w:val="32"/>
              </w:rPr>
              <w:t xml:space="preserve"> 3 </w:t>
            </w:r>
            <w:proofErr w:type="spellStart"/>
            <w:r w:rsidRPr="007A7C9C">
              <w:rPr>
                <w:rFonts w:ascii="Arial" w:hAnsi="Arial" w:cs="Arial"/>
                <w:color w:val="000000"/>
                <w:szCs w:val="32"/>
              </w:rPr>
              <w:t>удаа</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зохион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байгуулсан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Мөн</w:t>
            </w:r>
            <w:proofErr w:type="spellEnd"/>
            <w:r w:rsidRPr="007A7C9C">
              <w:rPr>
                <w:rFonts w:ascii="Arial" w:hAnsi="Arial" w:cs="Arial"/>
                <w:color w:val="000000"/>
                <w:szCs w:val="32"/>
              </w:rPr>
              <w:t xml:space="preserve"> ХАБАЭ-н </w:t>
            </w:r>
            <w:proofErr w:type="spellStart"/>
            <w:r w:rsidRPr="007A7C9C">
              <w:rPr>
                <w:rFonts w:ascii="Arial" w:hAnsi="Arial" w:cs="Arial"/>
                <w:color w:val="000000"/>
                <w:szCs w:val="32"/>
              </w:rPr>
              <w:t>чиглэлээр</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удирдамж</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боловсруулан</w:t>
            </w:r>
            <w:proofErr w:type="spellEnd"/>
            <w:r w:rsidRPr="007A7C9C">
              <w:rPr>
                <w:rFonts w:ascii="Arial" w:hAnsi="Arial" w:cs="Arial"/>
                <w:color w:val="000000"/>
                <w:szCs w:val="32"/>
              </w:rPr>
              <w:t xml:space="preserve"> 7 </w:t>
            </w:r>
            <w:proofErr w:type="spellStart"/>
            <w:r w:rsidRPr="007A7C9C">
              <w:rPr>
                <w:rFonts w:ascii="Arial" w:hAnsi="Arial" w:cs="Arial"/>
                <w:color w:val="000000"/>
                <w:szCs w:val="32"/>
              </w:rPr>
              <w:t>шалгуур</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үзүүлэлт</w:t>
            </w:r>
            <w:proofErr w:type="spellEnd"/>
            <w:r w:rsidRPr="007A7C9C">
              <w:rPr>
                <w:rFonts w:ascii="Arial" w:hAnsi="Arial" w:cs="Arial"/>
                <w:color w:val="000000"/>
                <w:szCs w:val="32"/>
              </w:rPr>
              <w:t xml:space="preserve">, 14 </w:t>
            </w:r>
            <w:proofErr w:type="spellStart"/>
            <w:r w:rsidRPr="007A7C9C">
              <w:rPr>
                <w:rFonts w:ascii="Arial" w:hAnsi="Arial" w:cs="Arial"/>
                <w:color w:val="000000"/>
                <w:szCs w:val="32"/>
              </w:rPr>
              <w:t>ажил</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арга</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хэмжээнд</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хяналт</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шалгалт</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зохион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байгуулж</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зөвлөмж</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өгч</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ажилласан</w:t>
            </w:r>
            <w:proofErr w:type="spellEnd"/>
          </w:p>
          <w:p w14:paraId="18307057" w14:textId="77777777" w:rsidR="00024833" w:rsidRPr="004335E6" w:rsidRDefault="00024833" w:rsidP="00232312">
            <w:pPr>
              <w:jc w:val="both"/>
              <w:rPr>
                <w:rFonts w:ascii="Arial" w:hAnsi="Arial" w:cs="Arial"/>
                <w:szCs w:val="24"/>
                <w:lang w:val="mn-MN"/>
              </w:rPr>
            </w:pPr>
            <w:r w:rsidRPr="007A7C9C">
              <w:rPr>
                <w:rFonts w:ascii="Arial" w:hAnsi="Arial" w:cs="Arial"/>
                <w:color w:val="333333"/>
                <w:kern w:val="2"/>
                <w:szCs w:val="32"/>
                <w14:ligatures w14:val="standardContextual"/>
              </w:rPr>
              <w:t>-</w:t>
            </w:r>
            <w:r w:rsidRPr="007A7C9C">
              <w:rPr>
                <w:rFonts w:ascii="Arial" w:hAnsi="Arial" w:cs="Arial"/>
                <w:color w:val="000000"/>
                <w:szCs w:val="32"/>
              </w:rPr>
              <w:t xml:space="preserve">4-р </w:t>
            </w:r>
            <w:proofErr w:type="spellStart"/>
            <w:r w:rsidRPr="007A7C9C">
              <w:rPr>
                <w:rFonts w:ascii="Arial" w:hAnsi="Arial" w:cs="Arial"/>
                <w:color w:val="000000"/>
                <w:szCs w:val="32"/>
              </w:rPr>
              <w:t>сард</w:t>
            </w:r>
            <w:proofErr w:type="spellEnd"/>
            <w:r w:rsidRPr="007A7C9C">
              <w:rPr>
                <w:rFonts w:ascii="Arial" w:hAnsi="Arial" w:cs="Arial"/>
                <w:color w:val="000000"/>
                <w:szCs w:val="32"/>
              </w:rPr>
              <w:t xml:space="preserve"> ХАБАЭ </w:t>
            </w:r>
            <w:proofErr w:type="spellStart"/>
            <w:r w:rsidRPr="007A7C9C">
              <w:rPr>
                <w:rFonts w:ascii="Arial" w:hAnsi="Arial" w:cs="Arial"/>
                <w:color w:val="000000"/>
                <w:szCs w:val="32"/>
              </w:rPr>
              <w:t>ажлыг</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эрчи</w:t>
            </w:r>
            <w:proofErr w:type="spellEnd"/>
            <w:r>
              <w:rPr>
                <w:rFonts w:ascii="Arial" w:hAnsi="Arial" w:cs="Arial"/>
                <w:color w:val="000000"/>
                <w:szCs w:val="32"/>
                <w:lang w:val="mn-MN"/>
              </w:rPr>
              <w:t>м</w:t>
            </w:r>
            <w:proofErr w:type="spellStart"/>
            <w:r w:rsidRPr="007A7C9C">
              <w:rPr>
                <w:rFonts w:ascii="Arial" w:hAnsi="Arial" w:cs="Arial"/>
                <w:color w:val="000000"/>
                <w:szCs w:val="32"/>
              </w:rPr>
              <w:t>жүүлэх</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ажлын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хүрээнд</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сарын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аян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зохион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байгуулж</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тайланг</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холбогдох</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ХХҮГазар</w:t>
            </w:r>
            <w:proofErr w:type="spellEnd"/>
            <w:r w:rsidRPr="007A7C9C">
              <w:rPr>
                <w:rFonts w:ascii="Arial" w:hAnsi="Arial" w:cs="Arial"/>
                <w:color w:val="000000"/>
                <w:szCs w:val="32"/>
              </w:rPr>
              <w:t xml:space="preserve">, ҮЭ </w:t>
            </w:r>
            <w:proofErr w:type="spellStart"/>
            <w:proofErr w:type="gramStart"/>
            <w:r w:rsidRPr="007A7C9C">
              <w:rPr>
                <w:rFonts w:ascii="Arial" w:hAnsi="Arial" w:cs="Arial"/>
                <w:color w:val="000000"/>
                <w:szCs w:val="32"/>
              </w:rPr>
              <w:t>зэрэг</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байгууллагад</w:t>
            </w:r>
            <w:proofErr w:type="spellEnd"/>
            <w:proofErr w:type="gramEnd"/>
            <w:r w:rsidRPr="007A7C9C">
              <w:rPr>
                <w:rFonts w:ascii="Arial" w:hAnsi="Arial" w:cs="Arial"/>
                <w:color w:val="000000"/>
                <w:szCs w:val="32"/>
              </w:rPr>
              <w:t xml:space="preserve">  </w:t>
            </w:r>
            <w:proofErr w:type="spellStart"/>
            <w:r w:rsidRPr="007A7C9C">
              <w:rPr>
                <w:rFonts w:ascii="Arial" w:hAnsi="Arial" w:cs="Arial"/>
                <w:color w:val="000000"/>
                <w:szCs w:val="32"/>
              </w:rPr>
              <w:t>хүргүүлэн</w:t>
            </w:r>
            <w:proofErr w:type="spellEnd"/>
            <w:r w:rsidRPr="007A7C9C">
              <w:rPr>
                <w:rFonts w:ascii="Arial" w:hAnsi="Arial" w:cs="Arial"/>
                <w:color w:val="000000"/>
                <w:szCs w:val="32"/>
              </w:rPr>
              <w:t xml:space="preserve"> </w:t>
            </w:r>
            <w:proofErr w:type="spellStart"/>
            <w:r w:rsidRPr="007A7C9C">
              <w:rPr>
                <w:rFonts w:ascii="Arial" w:hAnsi="Arial" w:cs="Arial"/>
                <w:color w:val="000000"/>
                <w:szCs w:val="32"/>
              </w:rPr>
              <w:t>ажилласан</w:t>
            </w:r>
            <w:proofErr w:type="spellEnd"/>
            <w:r w:rsidRPr="007A7C9C">
              <w:rPr>
                <w:rFonts w:ascii="Arial" w:hAnsi="Arial" w:cs="Arial"/>
                <w:color w:val="000000"/>
                <w:szCs w:val="32"/>
              </w:rPr>
              <w:t>.</w:t>
            </w:r>
          </w:p>
        </w:tc>
        <w:tc>
          <w:tcPr>
            <w:tcW w:w="852" w:type="dxa"/>
            <w:vAlign w:val="center"/>
          </w:tcPr>
          <w:p w14:paraId="155267FD" w14:textId="77777777" w:rsidR="00024833" w:rsidRPr="006D6F21" w:rsidRDefault="00024833" w:rsidP="00232312">
            <w:pPr>
              <w:rPr>
                <w:rFonts w:ascii="Arial" w:hAnsi="Arial" w:cs="Arial"/>
                <w:szCs w:val="32"/>
                <w:lang w:val="mn-MN"/>
              </w:rPr>
            </w:pPr>
            <w:r w:rsidRPr="006D6F21">
              <w:rPr>
                <w:rFonts w:ascii="Arial" w:hAnsi="Arial" w:cs="Arial"/>
                <w:color w:val="000000" w:themeColor="text1"/>
                <w:szCs w:val="32"/>
              </w:rPr>
              <w:t>70%</w:t>
            </w:r>
          </w:p>
        </w:tc>
      </w:tr>
      <w:tr w:rsidR="00024833" w:rsidRPr="00026174" w14:paraId="2E66BF9B" w14:textId="77777777" w:rsidTr="00232312">
        <w:tc>
          <w:tcPr>
            <w:tcW w:w="704" w:type="dxa"/>
          </w:tcPr>
          <w:p w14:paraId="6F0B92CB" w14:textId="77777777" w:rsidR="00024833" w:rsidRPr="00026174" w:rsidRDefault="00024833" w:rsidP="00232312">
            <w:pPr>
              <w:rPr>
                <w:rFonts w:ascii="Arial" w:hAnsi="Arial" w:cs="Arial"/>
                <w:szCs w:val="24"/>
                <w:lang w:val="mn-MN"/>
              </w:rPr>
            </w:pPr>
            <w:r>
              <w:rPr>
                <w:rFonts w:ascii="Arial" w:hAnsi="Arial" w:cs="Arial"/>
                <w:szCs w:val="24"/>
                <w:lang w:val="mn-MN"/>
              </w:rPr>
              <w:t>15</w:t>
            </w:r>
          </w:p>
        </w:tc>
        <w:tc>
          <w:tcPr>
            <w:tcW w:w="704" w:type="dxa"/>
          </w:tcPr>
          <w:p w14:paraId="2A0B7739" w14:textId="77777777" w:rsidR="00024833" w:rsidRPr="00026174" w:rsidRDefault="00024833" w:rsidP="00232312">
            <w:pPr>
              <w:rPr>
                <w:rFonts w:ascii="Arial" w:hAnsi="Arial" w:cs="Arial"/>
                <w:szCs w:val="24"/>
                <w:lang w:val="mn-MN"/>
              </w:rPr>
            </w:pPr>
            <w:r>
              <w:rPr>
                <w:rFonts w:ascii="Arial" w:hAnsi="Arial" w:cs="Arial"/>
                <w:szCs w:val="24"/>
                <w:lang w:val="mn-MN"/>
              </w:rPr>
              <w:t>3.2</w:t>
            </w:r>
          </w:p>
        </w:tc>
        <w:tc>
          <w:tcPr>
            <w:tcW w:w="3827" w:type="dxa"/>
          </w:tcPr>
          <w:p w14:paraId="14E99AC1"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үүргээ</w:t>
            </w:r>
            <w:proofErr w:type="spellEnd"/>
            <w:r w:rsidRPr="00026174">
              <w:rPr>
                <w:rFonts w:ascii="Arial" w:hAnsi="Arial" w:cs="Arial"/>
                <w:szCs w:val="24"/>
              </w:rPr>
              <w:t xml:space="preserve"> </w:t>
            </w:r>
            <w:proofErr w:type="spellStart"/>
            <w:r w:rsidRPr="00026174">
              <w:rPr>
                <w:rFonts w:ascii="Arial" w:hAnsi="Arial" w:cs="Arial"/>
                <w:szCs w:val="24"/>
              </w:rPr>
              <w:t>гүйцэтгэж</w:t>
            </w:r>
            <w:proofErr w:type="spellEnd"/>
            <w:r w:rsidRPr="00026174">
              <w:rPr>
                <w:rFonts w:ascii="Arial" w:hAnsi="Arial" w:cs="Arial"/>
                <w:szCs w:val="24"/>
              </w:rPr>
              <w:t xml:space="preserve"> </w:t>
            </w:r>
            <w:proofErr w:type="spellStart"/>
            <w:r w:rsidRPr="00026174">
              <w:rPr>
                <w:rFonts w:ascii="Arial" w:hAnsi="Arial" w:cs="Arial"/>
                <w:szCs w:val="24"/>
              </w:rPr>
              <w:t>байх</w:t>
            </w:r>
            <w:proofErr w:type="spellEnd"/>
            <w:r w:rsidRPr="00026174">
              <w:rPr>
                <w:rFonts w:ascii="Arial" w:hAnsi="Arial" w:cs="Arial"/>
                <w:szCs w:val="24"/>
              </w:rPr>
              <w:t xml:space="preserve"> </w:t>
            </w:r>
            <w:proofErr w:type="spellStart"/>
            <w:r w:rsidRPr="00026174">
              <w:rPr>
                <w:rFonts w:ascii="Arial" w:hAnsi="Arial" w:cs="Arial"/>
                <w:szCs w:val="24"/>
              </w:rPr>
              <w:t>үед</w:t>
            </w:r>
            <w:proofErr w:type="spellEnd"/>
            <w:r w:rsidRPr="00026174">
              <w:rPr>
                <w:rFonts w:ascii="Arial" w:hAnsi="Arial" w:cs="Arial"/>
                <w:szCs w:val="24"/>
              </w:rPr>
              <w:t xml:space="preserve"> </w:t>
            </w:r>
            <w:proofErr w:type="spellStart"/>
            <w:r w:rsidRPr="00026174">
              <w:rPr>
                <w:rFonts w:ascii="Arial" w:hAnsi="Arial" w:cs="Arial"/>
                <w:szCs w:val="24"/>
              </w:rPr>
              <w:t>нь</w:t>
            </w:r>
            <w:proofErr w:type="spellEnd"/>
            <w:r w:rsidRPr="00026174">
              <w:rPr>
                <w:rFonts w:ascii="Arial" w:hAnsi="Arial" w:cs="Arial"/>
                <w:szCs w:val="24"/>
              </w:rPr>
              <w:t xml:space="preserve"> </w:t>
            </w:r>
            <w:proofErr w:type="spellStart"/>
            <w:r w:rsidRPr="00026174">
              <w:rPr>
                <w:rFonts w:ascii="Arial" w:hAnsi="Arial" w:cs="Arial"/>
                <w:szCs w:val="24"/>
              </w:rPr>
              <w:t>хүчирхийлэх</w:t>
            </w:r>
            <w:proofErr w:type="spellEnd"/>
            <w:r w:rsidRPr="00026174">
              <w:rPr>
                <w:rFonts w:ascii="Arial" w:hAnsi="Arial" w:cs="Arial"/>
                <w:szCs w:val="24"/>
              </w:rPr>
              <w:t xml:space="preserve">, </w:t>
            </w:r>
            <w:proofErr w:type="spellStart"/>
            <w:r w:rsidRPr="00026174">
              <w:rPr>
                <w:rFonts w:ascii="Arial" w:hAnsi="Arial" w:cs="Arial"/>
                <w:szCs w:val="24"/>
              </w:rPr>
              <w:t>заналхийлэх</w:t>
            </w:r>
            <w:proofErr w:type="spellEnd"/>
            <w:r w:rsidRPr="00026174">
              <w:rPr>
                <w:rFonts w:ascii="Arial" w:hAnsi="Arial" w:cs="Arial"/>
                <w:szCs w:val="24"/>
              </w:rPr>
              <w:t xml:space="preserve">, </w:t>
            </w:r>
            <w:proofErr w:type="spellStart"/>
            <w:r w:rsidRPr="00026174">
              <w:rPr>
                <w:rFonts w:ascii="Arial" w:hAnsi="Arial" w:cs="Arial"/>
                <w:szCs w:val="24"/>
              </w:rPr>
              <w:t>доромжлох</w:t>
            </w:r>
            <w:proofErr w:type="spellEnd"/>
            <w:r w:rsidRPr="00026174">
              <w:rPr>
                <w:rFonts w:ascii="Arial" w:hAnsi="Arial" w:cs="Arial"/>
                <w:szCs w:val="24"/>
              </w:rPr>
              <w:t xml:space="preserve">, </w:t>
            </w:r>
            <w:proofErr w:type="spellStart"/>
            <w:r w:rsidRPr="00026174">
              <w:rPr>
                <w:rFonts w:ascii="Arial" w:hAnsi="Arial" w:cs="Arial"/>
                <w:szCs w:val="24"/>
              </w:rPr>
              <w:t>гүтгэх</w:t>
            </w:r>
            <w:proofErr w:type="spellEnd"/>
            <w:r w:rsidRPr="00026174">
              <w:rPr>
                <w:rFonts w:ascii="Arial" w:hAnsi="Arial" w:cs="Arial"/>
                <w:szCs w:val="24"/>
              </w:rPr>
              <w:t xml:space="preserve"> </w:t>
            </w:r>
            <w:proofErr w:type="spellStart"/>
            <w:r w:rsidRPr="00026174">
              <w:rPr>
                <w:rFonts w:ascii="Arial" w:hAnsi="Arial" w:cs="Arial"/>
                <w:szCs w:val="24"/>
              </w:rPr>
              <w:t>болон</w:t>
            </w:r>
            <w:proofErr w:type="spellEnd"/>
            <w:r w:rsidRPr="00026174">
              <w:rPr>
                <w:rFonts w:ascii="Arial" w:hAnsi="Arial" w:cs="Arial"/>
                <w:szCs w:val="24"/>
              </w:rPr>
              <w:t xml:space="preserve"> </w:t>
            </w:r>
            <w:proofErr w:type="spellStart"/>
            <w:r w:rsidRPr="00026174">
              <w:rPr>
                <w:rFonts w:ascii="Arial" w:hAnsi="Arial" w:cs="Arial"/>
                <w:szCs w:val="24"/>
              </w:rPr>
              <w:t>бусад</w:t>
            </w:r>
            <w:proofErr w:type="spellEnd"/>
            <w:r w:rsidRPr="00026174">
              <w:rPr>
                <w:rFonts w:ascii="Arial" w:hAnsi="Arial" w:cs="Arial"/>
                <w:szCs w:val="24"/>
              </w:rPr>
              <w:t xml:space="preserve"> </w:t>
            </w:r>
            <w:proofErr w:type="spellStart"/>
            <w:r w:rsidRPr="00026174">
              <w:rPr>
                <w:rFonts w:ascii="Arial" w:hAnsi="Arial" w:cs="Arial"/>
                <w:szCs w:val="24"/>
              </w:rPr>
              <w:t>хууль</w:t>
            </w:r>
            <w:proofErr w:type="spellEnd"/>
            <w:r w:rsidRPr="00026174">
              <w:rPr>
                <w:rFonts w:ascii="Arial" w:hAnsi="Arial" w:cs="Arial"/>
                <w:szCs w:val="24"/>
              </w:rPr>
              <w:t xml:space="preserve"> </w:t>
            </w:r>
            <w:proofErr w:type="spellStart"/>
            <w:r w:rsidRPr="00026174">
              <w:rPr>
                <w:rFonts w:ascii="Arial" w:hAnsi="Arial" w:cs="Arial"/>
                <w:szCs w:val="24"/>
              </w:rPr>
              <w:t>бус</w:t>
            </w:r>
            <w:proofErr w:type="spellEnd"/>
            <w:r w:rsidRPr="00026174">
              <w:rPr>
                <w:rFonts w:ascii="Arial" w:hAnsi="Arial" w:cs="Arial"/>
                <w:szCs w:val="24"/>
              </w:rPr>
              <w:t xml:space="preserve"> </w:t>
            </w:r>
            <w:proofErr w:type="spellStart"/>
            <w:r w:rsidRPr="00026174">
              <w:rPr>
                <w:rFonts w:ascii="Arial" w:hAnsi="Arial" w:cs="Arial"/>
                <w:szCs w:val="24"/>
              </w:rPr>
              <w:t>үйлдэл</w:t>
            </w:r>
            <w:proofErr w:type="spellEnd"/>
            <w:r w:rsidRPr="00026174">
              <w:rPr>
                <w:rFonts w:ascii="Arial" w:hAnsi="Arial" w:cs="Arial"/>
                <w:szCs w:val="24"/>
              </w:rPr>
              <w:t xml:space="preserve">, </w:t>
            </w:r>
            <w:proofErr w:type="spellStart"/>
            <w:r w:rsidRPr="00026174">
              <w:rPr>
                <w:rFonts w:ascii="Arial" w:hAnsi="Arial" w:cs="Arial"/>
                <w:szCs w:val="24"/>
              </w:rPr>
              <w:t>үйл</w:t>
            </w:r>
            <w:proofErr w:type="spellEnd"/>
            <w:r w:rsidRPr="00026174">
              <w:rPr>
                <w:rFonts w:ascii="Arial" w:hAnsi="Arial" w:cs="Arial"/>
                <w:szCs w:val="24"/>
              </w:rPr>
              <w:t xml:space="preserve"> </w:t>
            </w:r>
            <w:proofErr w:type="spellStart"/>
            <w:r w:rsidRPr="00026174">
              <w:rPr>
                <w:rFonts w:ascii="Arial" w:hAnsi="Arial" w:cs="Arial"/>
                <w:szCs w:val="24"/>
              </w:rPr>
              <w:t>ажиллагаанаас</w:t>
            </w:r>
            <w:proofErr w:type="spellEnd"/>
            <w:r w:rsidRPr="00026174">
              <w:rPr>
                <w:rFonts w:ascii="Arial" w:hAnsi="Arial" w:cs="Arial"/>
                <w:szCs w:val="24"/>
              </w:rPr>
              <w:t xml:space="preserve"> </w:t>
            </w: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хаагчийг</w:t>
            </w:r>
            <w:proofErr w:type="spellEnd"/>
            <w:r w:rsidRPr="00026174">
              <w:rPr>
                <w:rFonts w:ascii="Arial" w:hAnsi="Arial" w:cs="Arial"/>
                <w:szCs w:val="24"/>
              </w:rPr>
              <w:t xml:space="preserve"> </w:t>
            </w:r>
            <w:proofErr w:type="spellStart"/>
            <w:r w:rsidRPr="00026174">
              <w:rPr>
                <w:rFonts w:ascii="Arial" w:hAnsi="Arial" w:cs="Arial"/>
                <w:szCs w:val="24"/>
              </w:rPr>
              <w:t>хамгаалах</w:t>
            </w:r>
            <w:proofErr w:type="spellEnd"/>
          </w:p>
        </w:tc>
        <w:tc>
          <w:tcPr>
            <w:tcW w:w="1559" w:type="dxa"/>
          </w:tcPr>
          <w:p w14:paraId="60E297CE" w14:textId="77777777" w:rsidR="00024833" w:rsidRPr="00026174" w:rsidRDefault="00024833" w:rsidP="00232312">
            <w:pPr>
              <w:jc w:val="both"/>
              <w:rPr>
                <w:rFonts w:ascii="Arial" w:hAnsi="Arial" w:cs="Arial"/>
                <w:szCs w:val="24"/>
                <w:lang w:val="mn-MN"/>
              </w:rPr>
            </w:pPr>
            <w:r w:rsidRPr="00026174">
              <w:rPr>
                <w:rFonts w:ascii="Arial" w:hAnsi="Arial" w:cs="Arial"/>
                <w:szCs w:val="24"/>
                <w:lang w:val="mn-MN"/>
              </w:rPr>
              <w:t>Жилдээ</w:t>
            </w:r>
          </w:p>
        </w:tc>
        <w:tc>
          <w:tcPr>
            <w:tcW w:w="2080" w:type="dxa"/>
          </w:tcPr>
          <w:p w14:paraId="6FE6B4CA"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Төрийн</w:t>
            </w:r>
            <w:proofErr w:type="spellEnd"/>
            <w:r w:rsidRPr="00026174">
              <w:rPr>
                <w:rFonts w:ascii="Arial" w:hAnsi="Arial" w:cs="Arial"/>
                <w:szCs w:val="24"/>
              </w:rPr>
              <w:t xml:space="preserve"> </w:t>
            </w: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w:t>
            </w:r>
            <w:proofErr w:type="spellEnd"/>
            <w:r w:rsidRPr="00026174">
              <w:rPr>
                <w:rFonts w:ascii="Arial" w:hAnsi="Arial" w:cs="Arial"/>
                <w:szCs w:val="24"/>
              </w:rPr>
              <w:t xml:space="preserve"> </w:t>
            </w:r>
            <w:proofErr w:type="spellStart"/>
            <w:r w:rsidRPr="00026174">
              <w:rPr>
                <w:rFonts w:ascii="Arial" w:hAnsi="Arial" w:cs="Arial"/>
                <w:szCs w:val="24"/>
              </w:rPr>
              <w:t>ёс</w:t>
            </w:r>
            <w:proofErr w:type="spellEnd"/>
            <w:r w:rsidRPr="00026174">
              <w:rPr>
                <w:rFonts w:ascii="Arial" w:hAnsi="Arial" w:cs="Arial"/>
                <w:szCs w:val="24"/>
              </w:rPr>
              <w:t xml:space="preserve"> </w:t>
            </w:r>
            <w:proofErr w:type="spellStart"/>
            <w:r w:rsidRPr="00026174">
              <w:rPr>
                <w:rFonts w:ascii="Arial" w:hAnsi="Arial" w:cs="Arial"/>
                <w:szCs w:val="24"/>
              </w:rPr>
              <w:t>зүйн</w:t>
            </w:r>
            <w:proofErr w:type="spellEnd"/>
            <w:r w:rsidRPr="00026174">
              <w:rPr>
                <w:rFonts w:ascii="Arial" w:hAnsi="Arial" w:cs="Arial"/>
                <w:szCs w:val="24"/>
              </w:rPr>
              <w:t xml:space="preserve"> </w:t>
            </w:r>
            <w:proofErr w:type="spellStart"/>
            <w:r w:rsidRPr="00026174">
              <w:rPr>
                <w:rFonts w:ascii="Arial" w:hAnsi="Arial" w:cs="Arial"/>
                <w:szCs w:val="24"/>
              </w:rPr>
              <w:t>болоод</w:t>
            </w:r>
            <w:proofErr w:type="spellEnd"/>
            <w:r w:rsidRPr="00026174">
              <w:rPr>
                <w:rFonts w:ascii="Arial" w:hAnsi="Arial" w:cs="Arial"/>
                <w:szCs w:val="24"/>
              </w:rPr>
              <w:t xml:space="preserve"> </w:t>
            </w:r>
            <w:proofErr w:type="spellStart"/>
            <w:r w:rsidRPr="00026174">
              <w:rPr>
                <w:rFonts w:ascii="Arial" w:hAnsi="Arial" w:cs="Arial"/>
                <w:szCs w:val="24"/>
              </w:rPr>
              <w:t>ашиг</w:t>
            </w:r>
            <w:proofErr w:type="spellEnd"/>
            <w:r w:rsidRPr="00026174">
              <w:rPr>
                <w:rFonts w:ascii="Arial" w:hAnsi="Arial" w:cs="Arial"/>
                <w:szCs w:val="24"/>
              </w:rPr>
              <w:t xml:space="preserve"> </w:t>
            </w:r>
            <w:proofErr w:type="spellStart"/>
            <w:r w:rsidRPr="00026174">
              <w:rPr>
                <w:rFonts w:ascii="Arial" w:hAnsi="Arial" w:cs="Arial"/>
                <w:szCs w:val="24"/>
              </w:rPr>
              <w:t>сонирхлын</w:t>
            </w:r>
            <w:proofErr w:type="spellEnd"/>
            <w:r w:rsidRPr="00026174">
              <w:rPr>
                <w:rFonts w:ascii="Arial" w:hAnsi="Arial" w:cs="Arial"/>
                <w:szCs w:val="24"/>
              </w:rPr>
              <w:t xml:space="preserve"> </w:t>
            </w:r>
            <w:proofErr w:type="spellStart"/>
            <w:r w:rsidRPr="00026174">
              <w:rPr>
                <w:rFonts w:ascii="Arial" w:hAnsi="Arial" w:cs="Arial"/>
                <w:szCs w:val="24"/>
              </w:rPr>
              <w:t>зөрчилөөс</w:t>
            </w:r>
            <w:proofErr w:type="spellEnd"/>
            <w:r w:rsidRPr="00026174">
              <w:rPr>
                <w:rFonts w:ascii="Arial" w:hAnsi="Arial" w:cs="Arial"/>
                <w:szCs w:val="24"/>
              </w:rPr>
              <w:t xml:space="preserve"> </w:t>
            </w:r>
            <w:proofErr w:type="spellStart"/>
            <w:r w:rsidRPr="00026174">
              <w:rPr>
                <w:rFonts w:ascii="Arial" w:hAnsi="Arial" w:cs="Arial"/>
                <w:szCs w:val="24"/>
              </w:rPr>
              <w:t>урьдчилан</w:t>
            </w:r>
            <w:proofErr w:type="spellEnd"/>
            <w:r w:rsidRPr="00026174">
              <w:rPr>
                <w:rFonts w:ascii="Arial" w:hAnsi="Arial" w:cs="Arial"/>
                <w:szCs w:val="24"/>
              </w:rPr>
              <w:t xml:space="preserve"> </w:t>
            </w:r>
            <w:proofErr w:type="spellStart"/>
            <w:r w:rsidRPr="00026174">
              <w:rPr>
                <w:rFonts w:ascii="Arial" w:hAnsi="Arial" w:cs="Arial"/>
                <w:szCs w:val="24"/>
              </w:rPr>
              <w:t>сэргийлэх</w:t>
            </w:r>
            <w:proofErr w:type="spellEnd"/>
            <w:r w:rsidRPr="00026174">
              <w:rPr>
                <w:rFonts w:ascii="Arial" w:hAnsi="Arial" w:cs="Arial"/>
                <w:szCs w:val="24"/>
              </w:rPr>
              <w:t xml:space="preserve"> </w:t>
            </w:r>
            <w:proofErr w:type="spellStart"/>
            <w:r w:rsidRPr="00026174">
              <w:rPr>
                <w:rFonts w:ascii="Arial" w:hAnsi="Arial" w:cs="Arial"/>
                <w:szCs w:val="24"/>
              </w:rPr>
              <w:t>ажлыг</w:t>
            </w:r>
            <w:proofErr w:type="spellEnd"/>
            <w:r w:rsidRPr="00026174">
              <w:rPr>
                <w:rFonts w:ascii="Arial" w:hAnsi="Arial" w:cs="Arial"/>
                <w:szCs w:val="24"/>
              </w:rPr>
              <w:t xml:space="preserve"> </w:t>
            </w:r>
            <w:proofErr w:type="spellStart"/>
            <w:r w:rsidRPr="00026174">
              <w:rPr>
                <w:rFonts w:ascii="Arial" w:hAnsi="Arial" w:cs="Arial"/>
                <w:szCs w:val="24"/>
              </w:rPr>
              <w:t>зохион</w:t>
            </w:r>
            <w:proofErr w:type="spellEnd"/>
            <w:r w:rsidRPr="00026174">
              <w:rPr>
                <w:rFonts w:ascii="Arial" w:hAnsi="Arial" w:cs="Arial"/>
                <w:szCs w:val="24"/>
              </w:rPr>
              <w:t xml:space="preserve"> </w:t>
            </w:r>
            <w:proofErr w:type="spellStart"/>
            <w:r w:rsidRPr="00026174">
              <w:rPr>
                <w:rFonts w:ascii="Arial" w:hAnsi="Arial" w:cs="Arial"/>
                <w:szCs w:val="24"/>
              </w:rPr>
              <w:t>байгуулах</w:t>
            </w:r>
            <w:proofErr w:type="spellEnd"/>
          </w:p>
        </w:tc>
        <w:tc>
          <w:tcPr>
            <w:tcW w:w="5580" w:type="dxa"/>
          </w:tcPr>
          <w:p w14:paraId="00B2AC5D"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Энэ</w:t>
            </w:r>
            <w:proofErr w:type="spellEnd"/>
            <w:r w:rsidRPr="00026174">
              <w:rPr>
                <w:rFonts w:ascii="Arial" w:hAnsi="Arial" w:cs="Arial"/>
                <w:szCs w:val="24"/>
              </w:rPr>
              <w:t xml:space="preserve"> </w:t>
            </w:r>
            <w:proofErr w:type="spellStart"/>
            <w:r w:rsidRPr="00026174">
              <w:rPr>
                <w:rFonts w:ascii="Arial" w:hAnsi="Arial" w:cs="Arial"/>
                <w:szCs w:val="24"/>
              </w:rPr>
              <w:t>асуудлаар</w:t>
            </w:r>
            <w:proofErr w:type="spellEnd"/>
            <w:r w:rsidRPr="00026174">
              <w:rPr>
                <w:rFonts w:ascii="Arial" w:hAnsi="Arial" w:cs="Arial"/>
                <w:szCs w:val="24"/>
              </w:rPr>
              <w:t xml:space="preserve"> </w:t>
            </w:r>
            <w:proofErr w:type="spellStart"/>
            <w:r w:rsidRPr="00026174">
              <w:rPr>
                <w:rFonts w:ascii="Arial" w:hAnsi="Arial" w:cs="Arial"/>
                <w:szCs w:val="24"/>
              </w:rPr>
              <w:t>тайлант</w:t>
            </w:r>
            <w:proofErr w:type="spellEnd"/>
            <w:r w:rsidRPr="00026174">
              <w:rPr>
                <w:rFonts w:ascii="Arial" w:hAnsi="Arial" w:cs="Arial"/>
                <w:szCs w:val="24"/>
              </w:rPr>
              <w:t xml:space="preserve"> </w:t>
            </w:r>
            <w:proofErr w:type="spellStart"/>
            <w:r w:rsidRPr="00026174">
              <w:rPr>
                <w:rFonts w:ascii="Arial" w:hAnsi="Arial" w:cs="Arial"/>
                <w:szCs w:val="24"/>
              </w:rPr>
              <w:t>хугацаанд</w:t>
            </w:r>
            <w:proofErr w:type="spellEnd"/>
            <w:r w:rsidRPr="00026174">
              <w:rPr>
                <w:rFonts w:ascii="Arial" w:hAnsi="Arial" w:cs="Arial"/>
                <w:szCs w:val="24"/>
              </w:rPr>
              <w:t xml:space="preserve"> </w:t>
            </w:r>
            <w:proofErr w:type="spellStart"/>
            <w:r w:rsidRPr="00026174">
              <w:rPr>
                <w:rFonts w:ascii="Arial" w:hAnsi="Arial" w:cs="Arial"/>
                <w:szCs w:val="24"/>
              </w:rPr>
              <w:t>ямар</w:t>
            </w:r>
            <w:proofErr w:type="spellEnd"/>
            <w:r w:rsidRPr="00026174">
              <w:rPr>
                <w:rFonts w:ascii="Arial" w:hAnsi="Arial" w:cs="Arial"/>
                <w:szCs w:val="24"/>
              </w:rPr>
              <w:t xml:space="preserve"> </w:t>
            </w:r>
            <w:proofErr w:type="spellStart"/>
            <w:r w:rsidRPr="00026174">
              <w:rPr>
                <w:rFonts w:ascii="Arial" w:hAnsi="Arial" w:cs="Arial"/>
                <w:szCs w:val="24"/>
              </w:rPr>
              <w:t>нэгэн</w:t>
            </w:r>
            <w:proofErr w:type="spellEnd"/>
            <w:r w:rsidRPr="00026174">
              <w:rPr>
                <w:rFonts w:ascii="Arial" w:hAnsi="Arial" w:cs="Arial"/>
                <w:szCs w:val="24"/>
              </w:rPr>
              <w:t xml:space="preserve"> </w:t>
            </w:r>
            <w:proofErr w:type="spellStart"/>
            <w:r w:rsidRPr="00026174">
              <w:rPr>
                <w:rFonts w:ascii="Arial" w:hAnsi="Arial" w:cs="Arial"/>
                <w:szCs w:val="24"/>
              </w:rPr>
              <w:t>байдлаар</w:t>
            </w:r>
            <w:proofErr w:type="spellEnd"/>
            <w:r w:rsidRPr="00026174">
              <w:rPr>
                <w:rFonts w:ascii="Arial" w:hAnsi="Arial" w:cs="Arial"/>
                <w:szCs w:val="24"/>
              </w:rPr>
              <w:t xml:space="preserve"> </w:t>
            </w:r>
            <w:proofErr w:type="spellStart"/>
            <w:r w:rsidRPr="00026174">
              <w:rPr>
                <w:rFonts w:ascii="Arial" w:hAnsi="Arial" w:cs="Arial"/>
                <w:szCs w:val="24"/>
              </w:rPr>
              <w:t>санал</w:t>
            </w:r>
            <w:proofErr w:type="spellEnd"/>
            <w:r w:rsidRPr="00026174">
              <w:rPr>
                <w:rFonts w:ascii="Arial" w:hAnsi="Arial" w:cs="Arial"/>
                <w:szCs w:val="24"/>
              </w:rPr>
              <w:t xml:space="preserve">, </w:t>
            </w:r>
            <w:proofErr w:type="spellStart"/>
            <w:r w:rsidRPr="00026174">
              <w:rPr>
                <w:rFonts w:ascii="Arial" w:hAnsi="Arial" w:cs="Arial"/>
                <w:szCs w:val="24"/>
              </w:rPr>
              <w:t>гомдол</w:t>
            </w:r>
            <w:proofErr w:type="spellEnd"/>
            <w:r w:rsidRPr="00026174">
              <w:rPr>
                <w:rFonts w:ascii="Arial" w:hAnsi="Arial" w:cs="Arial"/>
                <w:szCs w:val="24"/>
              </w:rPr>
              <w:t xml:space="preserve"> </w:t>
            </w:r>
            <w:proofErr w:type="spellStart"/>
            <w:r w:rsidRPr="00026174">
              <w:rPr>
                <w:rFonts w:ascii="Arial" w:hAnsi="Arial" w:cs="Arial"/>
                <w:szCs w:val="24"/>
              </w:rPr>
              <w:t>гараагүй</w:t>
            </w:r>
            <w:proofErr w:type="spellEnd"/>
            <w:r w:rsidRPr="00026174">
              <w:rPr>
                <w:rFonts w:ascii="Arial" w:hAnsi="Arial" w:cs="Arial"/>
                <w:szCs w:val="24"/>
              </w:rPr>
              <w:t xml:space="preserve"> </w:t>
            </w:r>
            <w:proofErr w:type="spellStart"/>
            <w:r w:rsidRPr="00026174">
              <w:rPr>
                <w:rFonts w:ascii="Arial" w:hAnsi="Arial" w:cs="Arial"/>
                <w:szCs w:val="24"/>
              </w:rPr>
              <w:t>болно</w:t>
            </w:r>
            <w:proofErr w:type="spellEnd"/>
          </w:p>
        </w:tc>
        <w:tc>
          <w:tcPr>
            <w:tcW w:w="852" w:type="dxa"/>
          </w:tcPr>
          <w:p w14:paraId="618B0C61" w14:textId="77777777" w:rsidR="00024833" w:rsidRPr="004335E6" w:rsidRDefault="00024833" w:rsidP="00232312">
            <w:pPr>
              <w:rPr>
                <w:rFonts w:ascii="Arial" w:hAnsi="Arial" w:cs="Arial"/>
                <w:szCs w:val="24"/>
                <w:lang w:val="mn-MN"/>
              </w:rPr>
            </w:pPr>
            <w:r>
              <w:rPr>
                <w:rFonts w:ascii="Arial" w:hAnsi="Arial" w:cs="Arial"/>
                <w:szCs w:val="24"/>
                <w:lang w:val="mn-MN"/>
              </w:rPr>
              <w:t>-</w:t>
            </w:r>
          </w:p>
        </w:tc>
      </w:tr>
      <w:tr w:rsidR="00024833" w:rsidRPr="00026174" w14:paraId="19230907" w14:textId="77777777" w:rsidTr="00232312">
        <w:tc>
          <w:tcPr>
            <w:tcW w:w="15306" w:type="dxa"/>
            <w:gridSpan w:val="7"/>
          </w:tcPr>
          <w:p w14:paraId="36D15E7F" w14:textId="77777777" w:rsidR="00024833" w:rsidRPr="00B96650" w:rsidRDefault="00024833" w:rsidP="00232312">
            <w:pPr>
              <w:jc w:val="center"/>
              <w:rPr>
                <w:rFonts w:ascii="Arial" w:hAnsi="Arial" w:cs="Arial"/>
                <w:b/>
                <w:szCs w:val="24"/>
              </w:rPr>
            </w:pPr>
            <w:r w:rsidRPr="00B96650">
              <w:rPr>
                <w:rFonts w:ascii="Arial" w:hAnsi="Arial" w:cs="Arial"/>
                <w:b/>
                <w:szCs w:val="24"/>
                <w:lang w:val="mn-MN"/>
              </w:rPr>
              <w:t xml:space="preserve">Дөрөв. </w:t>
            </w:r>
            <w:r w:rsidRPr="00B96650">
              <w:rPr>
                <w:rFonts w:ascii="Arial" w:hAnsi="Arial" w:cs="Arial"/>
                <w:b/>
                <w:szCs w:val="24"/>
              </w:rPr>
              <w:t>“</w:t>
            </w:r>
            <w:proofErr w:type="spellStart"/>
            <w:r w:rsidRPr="00B96650">
              <w:rPr>
                <w:rFonts w:ascii="Arial" w:hAnsi="Arial" w:cs="Arial"/>
                <w:b/>
                <w:szCs w:val="24"/>
              </w:rPr>
              <w:t>Ажилтнуудын</w:t>
            </w:r>
            <w:proofErr w:type="spellEnd"/>
            <w:r w:rsidRPr="00B96650">
              <w:rPr>
                <w:rFonts w:ascii="Arial" w:hAnsi="Arial" w:cs="Arial"/>
                <w:b/>
                <w:szCs w:val="24"/>
              </w:rPr>
              <w:t xml:space="preserve"> </w:t>
            </w:r>
            <w:proofErr w:type="spellStart"/>
            <w:r w:rsidRPr="00B96650">
              <w:rPr>
                <w:rFonts w:ascii="Arial" w:hAnsi="Arial" w:cs="Arial"/>
                <w:b/>
                <w:szCs w:val="24"/>
              </w:rPr>
              <w:t>эрүүл</w:t>
            </w:r>
            <w:proofErr w:type="spellEnd"/>
            <w:r w:rsidRPr="00B96650">
              <w:rPr>
                <w:rFonts w:ascii="Arial" w:hAnsi="Arial" w:cs="Arial"/>
                <w:b/>
                <w:szCs w:val="24"/>
              </w:rPr>
              <w:t xml:space="preserve"> </w:t>
            </w:r>
            <w:proofErr w:type="spellStart"/>
            <w:r w:rsidRPr="00B96650">
              <w:rPr>
                <w:rFonts w:ascii="Arial" w:hAnsi="Arial" w:cs="Arial"/>
                <w:b/>
                <w:szCs w:val="24"/>
              </w:rPr>
              <w:t>мэндийг</w:t>
            </w:r>
            <w:proofErr w:type="spellEnd"/>
            <w:r w:rsidRPr="00B96650">
              <w:rPr>
                <w:rFonts w:ascii="Arial" w:hAnsi="Arial" w:cs="Arial"/>
                <w:b/>
                <w:szCs w:val="24"/>
              </w:rPr>
              <w:t xml:space="preserve"> </w:t>
            </w:r>
            <w:proofErr w:type="spellStart"/>
            <w:r w:rsidRPr="00B96650">
              <w:rPr>
                <w:rFonts w:ascii="Arial" w:hAnsi="Arial" w:cs="Arial"/>
                <w:b/>
                <w:szCs w:val="24"/>
              </w:rPr>
              <w:t>хамгаалах</w:t>
            </w:r>
            <w:proofErr w:type="spellEnd"/>
            <w:r w:rsidRPr="00B96650">
              <w:rPr>
                <w:rFonts w:ascii="Arial" w:hAnsi="Arial" w:cs="Arial"/>
                <w:b/>
                <w:szCs w:val="24"/>
              </w:rPr>
              <w:t xml:space="preserve">, </w:t>
            </w:r>
            <w:proofErr w:type="spellStart"/>
            <w:r w:rsidRPr="00B96650">
              <w:rPr>
                <w:rFonts w:ascii="Arial" w:hAnsi="Arial" w:cs="Arial"/>
                <w:b/>
                <w:szCs w:val="24"/>
              </w:rPr>
              <w:t>өвчлөлөөс</w:t>
            </w:r>
            <w:proofErr w:type="spellEnd"/>
            <w:r w:rsidRPr="00B96650">
              <w:rPr>
                <w:rFonts w:ascii="Arial" w:hAnsi="Arial" w:cs="Arial"/>
                <w:b/>
                <w:szCs w:val="24"/>
              </w:rPr>
              <w:t xml:space="preserve"> </w:t>
            </w:r>
            <w:proofErr w:type="spellStart"/>
            <w:r w:rsidRPr="00B96650">
              <w:rPr>
                <w:rFonts w:ascii="Arial" w:hAnsi="Arial" w:cs="Arial"/>
                <w:b/>
                <w:szCs w:val="24"/>
              </w:rPr>
              <w:t>урьдчилан</w:t>
            </w:r>
            <w:proofErr w:type="spellEnd"/>
            <w:r w:rsidRPr="00B96650">
              <w:rPr>
                <w:rFonts w:ascii="Arial" w:hAnsi="Arial" w:cs="Arial"/>
                <w:b/>
                <w:szCs w:val="24"/>
              </w:rPr>
              <w:t xml:space="preserve"> </w:t>
            </w:r>
            <w:proofErr w:type="spellStart"/>
            <w:r w:rsidRPr="00B96650">
              <w:rPr>
                <w:rFonts w:ascii="Arial" w:hAnsi="Arial" w:cs="Arial"/>
                <w:b/>
                <w:szCs w:val="24"/>
              </w:rPr>
              <w:t>сэргийлэх</w:t>
            </w:r>
            <w:proofErr w:type="spellEnd"/>
            <w:r w:rsidRPr="00B96650">
              <w:rPr>
                <w:rFonts w:ascii="Arial" w:hAnsi="Arial" w:cs="Arial"/>
                <w:b/>
                <w:szCs w:val="24"/>
              </w:rPr>
              <w:t xml:space="preserve">, </w:t>
            </w:r>
            <w:proofErr w:type="spellStart"/>
            <w:r w:rsidRPr="00B96650">
              <w:rPr>
                <w:rFonts w:ascii="Arial" w:hAnsi="Arial" w:cs="Arial"/>
                <w:b/>
                <w:szCs w:val="24"/>
              </w:rPr>
              <w:t>эрүүл</w:t>
            </w:r>
            <w:proofErr w:type="spellEnd"/>
            <w:r w:rsidRPr="00B96650">
              <w:rPr>
                <w:rFonts w:ascii="Arial" w:hAnsi="Arial" w:cs="Arial"/>
                <w:b/>
                <w:szCs w:val="24"/>
              </w:rPr>
              <w:t xml:space="preserve"> </w:t>
            </w:r>
            <w:proofErr w:type="spellStart"/>
            <w:r w:rsidRPr="00B96650">
              <w:rPr>
                <w:rFonts w:ascii="Arial" w:hAnsi="Arial" w:cs="Arial"/>
                <w:b/>
                <w:szCs w:val="24"/>
              </w:rPr>
              <w:t>амьдрах</w:t>
            </w:r>
            <w:proofErr w:type="spellEnd"/>
            <w:r w:rsidRPr="00B96650">
              <w:rPr>
                <w:rFonts w:ascii="Arial" w:hAnsi="Arial" w:cs="Arial"/>
                <w:b/>
                <w:szCs w:val="24"/>
              </w:rPr>
              <w:t xml:space="preserve"> </w:t>
            </w:r>
            <w:proofErr w:type="spellStart"/>
            <w:r w:rsidRPr="00B96650">
              <w:rPr>
                <w:rFonts w:ascii="Arial" w:hAnsi="Arial" w:cs="Arial"/>
                <w:b/>
                <w:szCs w:val="24"/>
              </w:rPr>
              <w:t>дадал</w:t>
            </w:r>
            <w:proofErr w:type="spellEnd"/>
            <w:r w:rsidRPr="00B96650">
              <w:rPr>
                <w:rFonts w:ascii="Arial" w:hAnsi="Arial" w:cs="Arial"/>
                <w:b/>
                <w:szCs w:val="24"/>
              </w:rPr>
              <w:t xml:space="preserve"> </w:t>
            </w:r>
            <w:proofErr w:type="spellStart"/>
            <w:r w:rsidRPr="00B96650">
              <w:rPr>
                <w:rFonts w:ascii="Arial" w:hAnsi="Arial" w:cs="Arial"/>
                <w:b/>
                <w:szCs w:val="24"/>
              </w:rPr>
              <w:t>хэвшлийг</w:t>
            </w:r>
            <w:proofErr w:type="spellEnd"/>
            <w:r w:rsidRPr="00B96650">
              <w:rPr>
                <w:rFonts w:ascii="Arial" w:hAnsi="Arial" w:cs="Arial"/>
                <w:b/>
                <w:szCs w:val="24"/>
              </w:rPr>
              <w:t xml:space="preserve"> </w:t>
            </w:r>
            <w:proofErr w:type="spellStart"/>
            <w:r w:rsidRPr="00B96650">
              <w:rPr>
                <w:rFonts w:ascii="Arial" w:hAnsi="Arial" w:cs="Arial"/>
                <w:b/>
                <w:szCs w:val="24"/>
              </w:rPr>
              <w:t>төлөвшүүлэх</w:t>
            </w:r>
            <w:proofErr w:type="spellEnd"/>
            <w:r w:rsidRPr="00B96650">
              <w:rPr>
                <w:rFonts w:ascii="Arial" w:hAnsi="Arial" w:cs="Arial"/>
                <w:b/>
                <w:szCs w:val="24"/>
              </w:rPr>
              <w:t xml:space="preserve"> </w:t>
            </w:r>
            <w:proofErr w:type="spellStart"/>
            <w:r w:rsidRPr="00B96650">
              <w:rPr>
                <w:rFonts w:ascii="Arial" w:hAnsi="Arial" w:cs="Arial"/>
                <w:b/>
                <w:szCs w:val="24"/>
              </w:rPr>
              <w:t>зорилтын</w:t>
            </w:r>
            <w:proofErr w:type="spellEnd"/>
            <w:r w:rsidRPr="00B96650">
              <w:rPr>
                <w:rFonts w:ascii="Arial" w:hAnsi="Arial" w:cs="Arial"/>
                <w:b/>
                <w:szCs w:val="24"/>
              </w:rPr>
              <w:t xml:space="preserve"> </w:t>
            </w:r>
            <w:proofErr w:type="spellStart"/>
            <w:r w:rsidRPr="00B96650">
              <w:rPr>
                <w:rFonts w:ascii="Arial" w:hAnsi="Arial" w:cs="Arial"/>
                <w:b/>
                <w:szCs w:val="24"/>
              </w:rPr>
              <w:t>хүрээнд</w:t>
            </w:r>
            <w:proofErr w:type="spellEnd"/>
            <w:r w:rsidRPr="00B96650">
              <w:rPr>
                <w:rFonts w:ascii="Arial" w:hAnsi="Arial" w:cs="Arial"/>
                <w:b/>
                <w:szCs w:val="24"/>
              </w:rPr>
              <w:t>”</w:t>
            </w:r>
          </w:p>
        </w:tc>
      </w:tr>
      <w:tr w:rsidR="00024833" w:rsidRPr="00026174" w14:paraId="75328CB9" w14:textId="77777777" w:rsidTr="00232312">
        <w:trPr>
          <w:trHeight w:val="2033"/>
        </w:trPr>
        <w:tc>
          <w:tcPr>
            <w:tcW w:w="704" w:type="dxa"/>
          </w:tcPr>
          <w:p w14:paraId="701E11AE" w14:textId="77777777" w:rsidR="00024833" w:rsidRPr="00026174" w:rsidRDefault="00024833" w:rsidP="00232312">
            <w:pPr>
              <w:rPr>
                <w:rFonts w:ascii="Arial" w:hAnsi="Arial" w:cs="Arial"/>
                <w:szCs w:val="24"/>
                <w:lang w:val="mn-MN"/>
              </w:rPr>
            </w:pPr>
            <w:r>
              <w:rPr>
                <w:rFonts w:ascii="Arial" w:hAnsi="Arial" w:cs="Arial"/>
                <w:szCs w:val="24"/>
                <w:lang w:val="mn-MN"/>
              </w:rPr>
              <w:lastRenderedPageBreak/>
              <w:t>16</w:t>
            </w:r>
          </w:p>
        </w:tc>
        <w:tc>
          <w:tcPr>
            <w:tcW w:w="704" w:type="dxa"/>
          </w:tcPr>
          <w:p w14:paraId="4C992CA2" w14:textId="77777777" w:rsidR="00024833" w:rsidRPr="00026174" w:rsidRDefault="00024833" w:rsidP="00232312">
            <w:pPr>
              <w:rPr>
                <w:rFonts w:ascii="Arial" w:hAnsi="Arial" w:cs="Arial"/>
                <w:szCs w:val="24"/>
                <w:lang w:val="mn-MN"/>
              </w:rPr>
            </w:pPr>
            <w:r>
              <w:rPr>
                <w:rFonts w:ascii="Arial" w:hAnsi="Arial" w:cs="Arial"/>
                <w:szCs w:val="24"/>
                <w:lang w:val="mn-MN"/>
              </w:rPr>
              <w:t>4.1</w:t>
            </w:r>
          </w:p>
        </w:tc>
        <w:tc>
          <w:tcPr>
            <w:tcW w:w="3827" w:type="dxa"/>
          </w:tcPr>
          <w:p w14:paraId="2B521666"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хаагчдыг</w:t>
            </w:r>
            <w:proofErr w:type="spellEnd"/>
            <w:r w:rsidRPr="00026174">
              <w:rPr>
                <w:rFonts w:ascii="Arial" w:hAnsi="Arial" w:cs="Arial"/>
                <w:szCs w:val="24"/>
              </w:rPr>
              <w:t xml:space="preserve"> </w:t>
            </w:r>
            <w:proofErr w:type="spellStart"/>
            <w:r w:rsidRPr="00026174">
              <w:rPr>
                <w:rFonts w:ascii="Arial" w:hAnsi="Arial" w:cs="Arial"/>
                <w:szCs w:val="24"/>
              </w:rPr>
              <w:t>жилд</w:t>
            </w:r>
            <w:proofErr w:type="spellEnd"/>
            <w:r w:rsidRPr="00026174">
              <w:rPr>
                <w:rFonts w:ascii="Arial" w:hAnsi="Arial" w:cs="Arial"/>
                <w:szCs w:val="24"/>
              </w:rPr>
              <w:t xml:space="preserve"> </w:t>
            </w:r>
            <w:proofErr w:type="spellStart"/>
            <w:r w:rsidRPr="00026174">
              <w:rPr>
                <w:rFonts w:ascii="Arial" w:hAnsi="Arial" w:cs="Arial"/>
                <w:szCs w:val="24"/>
              </w:rPr>
              <w:t>нэг</w:t>
            </w:r>
            <w:proofErr w:type="spellEnd"/>
            <w:r w:rsidRPr="00026174">
              <w:rPr>
                <w:rFonts w:ascii="Arial" w:hAnsi="Arial" w:cs="Arial"/>
                <w:szCs w:val="24"/>
              </w:rPr>
              <w:t xml:space="preserve"> </w:t>
            </w:r>
            <w:proofErr w:type="spellStart"/>
            <w:r w:rsidRPr="00026174">
              <w:rPr>
                <w:rFonts w:ascii="Arial" w:hAnsi="Arial" w:cs="Arial"/>
                <w:szCs w:val="24"/>
              </w:rPr>
              <w:t>удаа</w:t>
            </w:r>
            <w:proofErr w:type="spellEnd"/>
            <w:r w:rsidRPr="00026174">
              <w:rPr>
                <w:rFonts w:ascii="Arial" w:hAnsi="Arial" w:cs="Arial"/>
                <w:szCs w:val="24"/>
              </w:rPr>
              <w:t xml:space="preserve"> </w:t>
            </w:r>
            <w:proofErr w:type="spellStart"/>
            <w:r w:rsidRPr="00026174">
              <w:rPr>
                <w:rFonts w:ascii="Arial" w:hAnsi="Arial" w:cs="Arial"/>
                <w:szCs w:val="24"/>
              </w:rPr>
              <w:t>эрүүл</w:t>
            </w:r>
            <w:proofErr w:type="spellEnd"/>
            <w:r w:rsidRPr="00026174">
              <w:rPr>
                <w:rFonts w:ascii="Arial" w:hAnsi="Arial" w:cs="Arial"/>
                <w:szCs w:val="24"/>
              </w:rPr>
              <w:t xml:space="preserve"> </w:t>
            </w:r>
            <w:proofErr w:type="spellStart"/>
            <w:r w:rsidRPr="00026174">
              <w:rPr>
                <w:rFonts w:ascii="Arial" w:hAnsi="Arial" w:cs="Arial"/>
                <w:szCs w:val="24"/>
              </w:rPr>
              <w:t>мэндийн</w:t>
            </w:r>
            <w:proofErr w:type="spellEnd"/>
            <w:r w:rsidRPr="00026174">
              <w:rPr>
                <w:rFonts w:ascii="Arial" w:hAnsi="Arial" w:cs="Arial"/>
                <w:szCs w:val="24"/>
              </w:rPr>
              <w:t xml:space="preserve"> </w:t>
            </w:r>
            <w:proofErr w:type="spellStart"/>
            <w:r w:rsidRPr="00026174">
              <w:rPr>
                <w:rFonts w:ascii="Arial" w:hAnsi="Arial" w:cs="Arial"/>
                <w:szCs w:val="24"/>
              </w:rPr>
              <w:t>урьдчилсан</w:t>
            </w:r>
            <w:proofErr w:type="spellEnd"/>
            <w:r w:rsidRPr="00026174">
              <w:rPr>
                <w:rFonts w:ascii="Arial" w:hAnsi="Arial" w:cs="Arial"/>
                <w:szCs w:val="24"/>
              </w:rPr>
              <w:t xml:space="preserve"> </w:t>
            </w:r>
            <w:proofErr w:type="spellStart"/>
            <w:r w:rsidRPr="00026174">
              <w:rPr>
                <w:rFonts w:ascii="Arial" w:hAnsi="Arial" w:cs="Arial"/>
                <w:szCs w:val="24"/>
              </w:rPr>
              <w:t>үзлэг</w:t>
            </w:r>
            <w:proofErr w:type="spellEnd"/>
            <w:r w:rsidRPr="00026174">
              <w:rPr>
                <w:rFonts w:ascii="Arial" w:hAnsi="Arial" w:cs="Arial"/>
                <w:szCs w:val="24"/>
              </w:rPr>
              <w:t xml:space="preserve">, </w:t>
            </w:r>
            <w:proofErr w:type="spellStart"/>
            <w:r w:rsidRPr="00026174">
              <w:rPr>
                <w:rFonts w:ascii="Arial" w:hAnsi="Arial" w:cs="Arial"/>
                <w:szCs w:val="24"/>
              </w:rPr>
              <w:t>эмнэлгийн</w:t>
            </w:r>
            <w:proofErr w:type="spellEnd"/>
            <w:r w:rsidRPr="00026174">
              <w:rPr>
                <w:rFonts w:ascii="Arial" w:hAnsi="Arial" w:cs="Arial"/>
                <w:szCs w:val="24"/>
              </w:rPr>
              <w:t xml:space="preserve"> </w:t>
            </w:r>
            <w:proofErr w:type="spellStart"/>
            <w:r w:rsidRPr="00026174">
              <w:rPr>
                <w:rFonts w:ascii="Arial" w:hAnsi="Arial" w:cs="Arial"/>
                <w:szCs w:val="24"/>
              </w:rPr>
              <w:t>оношилгоонд</w:t>
            </w:r>
            <w:proofErr w:type="spellEnd"/>
            <w:r w:rsidRPr="00026174">
              <w:rPr>
                <w:rFonts w:ascii="Arial" w:hAnsi="Arial" w:cs="Arial"/>
                <w:szCs w:val="24"/>
              </w:rPr>
              <w:t xml:space="preserve"> </w:t>
            </w:r>
            <w:proofErr w:type="spellStart"/>
            <w:r w:rsidRPr="00026174">
              <w:rPr>
                <w:rFonts w:ascii="Arial" w:hAnsi="Arial" w:cs="Arial"/>
                <w:szCs w:val="24"/>
              </w:rPr>
              <w:t>хамруулах</w:t>
            </w:r>
            <w:proofErr w:type="spellEnd"/>
            <w:r w:rsidRPr="00026174">
              <w:rPr>
                <w:rFonts w:ascii="Arial" w:hAnsi="Arial" w:cs="Arial"/>
                <w:szCs w:val="24"/>
              </w:rPr>
              <w:t xml:space="preserve">, </w:t>
            </w:r>
            <w:proofErr w:type="spellStart"/>
            <w:r w:rsidRPr="00026174">
              <w:rPr>
                <w:rFonts w:ascii="Arial" w:hAnsi="Arial" w:cs="Arial"/>
                <w:szCs w:val="24"/>
              </w:rPr>
              <w:t>холбогдох</w:t>
            </w:r>
            <w:proofErr w:type="spellEnd"/>
            <w:r w:rsidRPr="00026174">
              <w:rPr>
                <w:rFonts w:ascii="Arial" w:hAnsi="Arial" w:cs="Arial"/>
                <w:szCs w:val="24"/>
              </w:rPr>
              <w:t xml:space="preserve"> </w:t>
            </w:r>
            <w:proofErr w:type="spellStart"/>
            <w:r w:rsidRPr="00026174">
              <w:rPr>
                <w:rFonts w:ascii="Arial" w:hAnsi="Arial" w:cs="Arial"/>
                <w:szCs w:val="24"/>
              </w:rPr>
              <w:t>байгуулагуудтай</w:t>
            </w:r>
            <w:proofErr w:type="spellEnd"/>
            <w:r w:rsidRPr="00026174">
              <w:rPr>
                <w:rFonts w:ascii="Arial" w:hAnsi="Arial" w:cs="Arial"/>
                <w:szCs w:val="24"/>
              </w:rPr>
              <w:t xml:space="preserve"> </w:t>
            </w:r>
            <w:proofErr w:type="spellStart"/>
            <w:r w:rsidRPr="00026174">
              <w:rPr>
                <w:rFonts w:ascii="Arial" w:hAnsi="Arial" w:cs="Arial"/>
                <w:szCs w:val="24"/>
              </w:rPr>
              <w:t>хамтран</w:t>
            </w:r>
            <w:proofErr w:type="spellEnd"/>
            <w:r w:rsidRPr="00026174">
              <w:rPr>
                <w:rFonts w:ascii="Arial" w:hAnsi="Arial" w:cs="Arial"/>
                <w:szCs w:val="24"/>
              </w:rPr>
              <w:t xml:space="preserve"> </w:t>
            </w:r>
            <w:proofErr w:type="spellStart"/>
            <w:r w:rsidRPr="00026174">
              <w:rPr>
                <w:rFonts w:ascii="Arial" w:hAnsi="Arial" w:cs="Arial"/>
                <w:szCs w:val="24"/>
              </w:rPr>
              <w:t>ажиллах</w:t>
            </w:r>
            <w:proofErr w:type="spellEnd"/>
          </w:p>
        </w:tc>
        <w:tc>
          <w:tcPr>
            <w:tcW w:w="1559" w:type="dxa"/>
          </w:tcPr>
          <w:p w14:paraId="07320ED7" w14:textId="77777777" w:rsidR="00024833" w:rsidRPr="00026174" w:rsidRDefault="00024833" w:rsidP="00232312">
            <w:pPr>
              <w:jc w:val="both"/>
              <w:rPr>
                <w:rFonts w:ascii="Arial" w:hAnsi="Arial" w:cs="Arial"/>
                <w:szCs w:val="24"/>
                <w:lang w:val="mn-MN"/>
              </w:rPr>
            </w:pPr>
            <w:r w:rsidRPr="00026174">
              <w:rPr>
                <w:rFonts w:ascii="Arial" w:hAnsi="Arial" w:cs="Arial"/>
                <w:szCs w:val="24"/>
                <w:lang w:val="mn-MN"/>
              </w:rPr>
              <w:t>Жилдээ</w:t>
            </w:r>
          </w:p>
        </w:tc>
        <w:tc>
          <w:tcPr>
            <w:tcW w:w="2080" w:type="dxa"/>
          </w:tcPr>
          <w:p w14:paraId="26700208"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Эмнэлгийн</w:t>
            </w:r>
            <w:proofErr w:type="spellEnd"/>
            <w:r w:rsidRPr="00026174">
              <w:rPr>
                <w:rFonts w:ascii="Arial" w:hAnsi="Arial" w:cs="Arial"/>
                <w:szCs w:val="24"/>
              </w:rPr>
              <w:t xml:space="preserve"> </w:t>
            </w:r>
            <w:proofErr w:type="spellStart"/>
            <w:r w:rsidRPr="00026174">
              <w:rPr>
                <w:rFonts w:ascii="Arial" w:hAnsi="Arial" w:cs="Arial"/>
                <w:szCs w:val="24"/>
              </w:rPr>
              <w:t>тусламж</w:t>
            </w:r>
            <w:proofErr w:type="spellEnd"/>
            <w:r w:rsidRPr="00026174">
              <w:rPr>
                <w:rFonts w:ascii="Arial" w:hAnsi="Arial" w:cs="Arial"/>
                <w:szCs w:val="24"/>
              </w:rPr>
              <w:t xml:space="preserve">, </w:t>
            </w:r>
            <w:proofErr w:type="spellStart"/>
            <w:r w:rsidRPr="00026174">
              <w:rPr>
                <w:rFonts w:ascii="Arial" w:hAnsi="Arial" w:cs="Arial"/>
                <w:szCs w:val="24"/>
              </w:rPr>
              <w:t>үйлчилгээ</w:t>
            </w:r>
            <w:proofErr w:type="spellEnd"/>
            <w:r w:rsidRPr="00026174">
              <w:rPr>
                <w:rFonts w:ascii="Arial" w:hAnsi="Arial" w:cs="Arial"/>
                <w:szCs w:val="24"/>
              </w:rPr>
              <w:t xml:space="preserve"> </w:t>
            </w:r>
            <w:proofErr w:type="spellStart"/>
            <w:r w:rsidRPr="00026174">
              <w:rPr>
                <w:rFonts w:ascii="Arial" w:hAnsi="Arial" w:cs="Arial"/>
                <w:szCs w:val="24"/>
              </w:rPr>
              <w:t>авсан</w:t>
            </w:r>
            <w:proofErr w:type="spellEnd"/>
            <w:r w:rsidRPr="00026174">
              <w:rPr>
                <w:rFonts w:ascii="Arial" w:hAnsi="Arial" w:cs="Arial"/>
                <w:szCs w:val="24"/>
              </w:rPr>
              <w:t xml:space="preserve"> </w:t>
            </w:r>
            <w:proofErr w:type="spellStart"/>
            <w:r w:rsidRPr="00026174">
              <w:rPr>
                <w:rFonts w:ascii="Arial" w:hAnsi="Arial" w:cs="Arial"/>
                <w:szCs w:val="24"/>
              </w:rPr>
              <w:t>байна</w:t>
            </w:r>
            <w:proofErr w:type="spellEnd"/>
            <w:r w:rsidRPr="00026174">
              <w:rPr>
                <w:rFonts w:ascii="Arial" w:hAnsi="Arial" w:cs="Arial"/>
                <w:szCs w:val="24"/>
              </w:rPr>
              <w:t>.</w:t>
            </w:r>
          </w:p>
        </w:tc>
        <w:tc>
          <w:tcPr>
            <w:tcW w:w="5580" w:type="dxa"/>
          </w:tcPr>
          <w:p w14:paraId="320AC207" w14:textId="77777777" w:rsidR="00024833" w:rsidRPr="002A5616" w:rsidRDefault="00024833" w:rsidP="00232312">
            <w:pPr>
              <w:shd w:val="clear" w:color="auto" w:fill="FFFFFF"/>
              <w:spacing w:before="100" w:beforeAutospacing="1" w:after="100" w:afterAutospacing="1" w:line="259" w:lineRule="auto"/>
              <w:jc w:val="both"/>
              <w:rPr>
                <w:rFonts w:ascii="Arial" w:eastAsia="Times New Roman" w:hAnsi="Arial" w:cs="Arial"/>
                <w:color w:val="333333"/>
                <w:kern w:val="2"/>
                <w:sz w:val="21"/>
                <w:szCs w:val="21"/>
                <w14:ligatures w14:val="standardContextual"/>
              </w:rPr>
            </w:pPr>
            <w:r w:rsidRPr="004B02DF">
              <w:rPr>
                <w:rFonts w:ascii="Arial" w:eastAsia="Times New Roman" w:hAnsi="Arial" w:cs="Arial"/>
                <w:color w:val="333333"/>
                <w:kern w:val="2"/>
                <w:sz w:val="21"/>
                <w:szCs w:val="21"/>
                <w:lang w:val="mn-MN"/>
                <w14:ligatures w14:val="standardContextual"/>
              </w:rPr>
              <w:t>Нийт 3</w:t>
            </w:r>
            <w:r>
              <w:rPr>
                <w:rFonts w:ascii="Arial" w:eastAsia="Times New Roman" w:hAnsi="Arial" w:cs="Arial"/>
                <w:color w:val="333333"/>
                <w:kern w:val="2"/>
                <w:sz w:val="21"/>
                <w:szCs w:val="21"/>
                <w:lang w:val="mn-MN"/>
                <w14:ligatures w14:val="standardContextual"/>
              </w:rPr>
              <w:t>7</w:t>
            </w:r>
            <w:r w:rsidRPr="004B02DF">
              <w:rPr>
                <w:rFonts w:ascii="Arial" w:eastAsia="Times New Roman" w:hAnsi="Arial" w:cs="Arial"/>
                <w:color w:val="333333"/>
                <w:kern w:val="2"/>
                <w:sz w:val="21"/>
                <w:szCs w:val="21"/>
                <w:lang w:val="mn-MN"/>
                <w14:ligatures w14:val="standardContextual"/>
              </w:rPr>
              <w:t xml:space="preserve"> албан хаагчийг Улаанбаатар хотод Сөүл-Сонгдо эмнэлэгт 20 эмэгтэй 471,000 төгрөгийн багц, 17 эрэгтэй 411,000 төгрөгийн багц цогц үзлэг шинжилгээнд хамруулж нийт 16,407,000 төгрөгийн байгууллагаас 8,967,000 төгрөг, албан хаагчдаас 7,440,000 төгрөгийг зарцуулаад байна. Үзлэгээр ноцтой хариу гарсан албан хаагч байхгүй байна.</w:t>
            </w:r>
          </w:p>
        </w:tc>
        <w:tc>
          <w:tcPr>
            <w:tcW w:w="852" w:type="dxa"/>
          </w:tcPr>
          <w:p w14:paraId="61C24734" w14:textId="77777777" w:rsidR="00024833" w:rsidRPr="004335E6" w:rsidRDefault="00024833" w:rsidP="00232312">
            <w:pPr>
              <w:rPr>
                <w:rFonts w:ascii="Arial" w:hAnsi="Arial" w:cs="Arial"/>
                <w:szCs w:val="24"/>
                <w:lang w:val="mn-MN"/>
              </w:rPr>
            </w:pPr>
            <w:r>
              <w:rPr>
                <w:rFonts w:ascii="Arial" w:hAnsi="Arial" w:cs="Arial"/>
                <w:szCs w:val="24"/>
                <w:lang w:val="mn-MN"/>
              </w:rPr>
              <w:t>100%</w:t>
            </w:r>
          </w:p>
        </w:tc>
      </w:tr>
      <w:tr w:rsidR="00024833" w:rsidRPr="00EB6DF0" w14:paraId="7D8FF4F1" w14:textId="77777777" w:rsidTr="00232312">
        <w:tc>
          <w:tcPr>
            <w:tcW w:w="704" w:type="dxa"/>
          </w:tcPr>
          <w:p w14:paraId="2F4D988F" w14:textId="77777777" w:rsidR="00024833" w:rsidRPr="00026174" w:rsidRDefault="00024833" w:rsidP="00232312">
            <w:pPr>
              <w:rPr>
                <w:rFonts w:ascii="Arial" w:hAnsi="Arial" w:cs="Arial"/>
                <w:szCs w:val="24"/>
                <w:lang w:val="mn-MN"/>
              </w:rPr>
            </w:pPr>
            <w:r>
              <w:rPr>
                <w:rFonts w:ascii="Arial" w:hAnsi="Arial" w:cs="Arial"/>
                <w:szCs w:val="24"/>
                <w:lang w:val="mn-MN"/>
              </w:rPr>
              <w:t>17</w:t>
            </w:r>
          </w:p>
        </w:tc>
        <w:tc>
          <w:tcPr>
            <w:tcW w:w="704" w:type="dxa"/>
          </w:tcPr>
          <w:p w14:paraId="4EE26976" w14:textId="77777777" w:rsidR="00024833" w:rsidRPr="00026174" w:rsidRDefault="00024833" w:rsidP="00232312">
            <w:pPr>
              <w:rPr>
                <w:rFonts w:ascii="Arial" w:hAnsi="Arial" w:cs="Arial"/>
                <w:szCs w:val="24"/>
                <w:lang w:val="mn-MN"/>
              </w:rPr>
            </w:pPr>
            <w:r>
              <w:rPr>
                <w:rFonts w:ascii="Arial" w:hAnsi="Arial" w:cs="Arial"/>
                <w:szCs w:val="24"/>
                <w:lang w:val="mn-MN"/>
              </w:rPr>
              <w:t>4.2</w:t>
            </w:r>
          </w:p>
        </w:tc>
        <w:tc>
          <w:tcPr>
            <w:tcW w:w="3827" w:type="dxa"/>
          </w:tcPr>
          <w:p w14:paraId="5EF4A098"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хаагдын</w:t>
            </w:r>
            <w:proofErr w:type="spellEnd"/>
            <w:r w:rsidRPr="00026174">
              <w:rPr>
                <w:rFonts w:ascii="Arial" w:hAnsi="Arial" w:cs="Arial"/>
                <w:szCs w:val="24"/>
              </w:rPr>
              <w:t xml:space="preserve"> </w:t>
            </w:r>
            <w:proofErr w:type="spellStart"/>
            <w:r w:rsidRPr="00026174">
              <w:rPr>
                <w:rFonts w:ascii="Arial" w:hAnsi="Arial" w:cs="Arial"/>
                <w:szCs w:val="24"/>
              </w:rPr>
              <w:t>бие</w:t>
            </w:r>
            <w:proofErr w:type="spellEnd"/>
            <w:r w:rsidRPr="00026174">
              <w:rPr>
                <w:rFonts w:ascii="Arial" w:hAnsi="Arial" w:cs="Arial"/>
                <w:szCs w:val="24"/>
              </w:rPr>
              <w:t xml:space="preserve"> </w:t>
            </w:r>
            <w:proofErr w:type="spellStart"/>
            <w:r w:rsidRPr="00026174">
              <w:rPr>
                <w:rFonts w:ascii="Arial" w:hAnsi="Arial" w:cs="Arial"/>
                <w:szCs w:val="24"/>
              </w:rPr>
              <w:t>бялдрыг</w:t>
            </w:r>
            <w:proofErr w:type="spellEnd"/>
            <w:r w:rsidRPr="00026174">
              <w:rPr>
                <w:rFonts w:ascii="Arial" w:hAnsi="Arial" w:cs="Arial"/>
                <w:szCs w:val="24"/>
              </w:rPr>
              <w:t xml:space="preserve"> </w:t>
            </w:r>
            <w:proofErr w:type="spellStart"/>
            <w:r w:rsidRPr="00026174">
              <w:rPr>
                <w:rFonts w:ascii="Arial" w:hAnsi="Arial" w:cs="Arial"/>
                <w:szCs w:val="24"/>
              </w:rPr>
              <w:t>чийрэгжүүлэх</w:t>
            </w:r>
            <w:proofErr w:type="spellEnd"/>
            <w:r w:rsidRPr="00026174">
              <w:rPr>
                <w:rFonts w:ascii="Arial" w:hAnsi="Arial" w:cs="Arial"/>
                <w:szCs w:val="24"/>
              </w:rPr>
              <w:t xml:space="preserve"> </w:t>
            </w:r>
            <w:proofErr w:type="spellStart"/>
            <w:r w:rsidRPr="00026174">
              <w:rPr>
                <w:rFonts w:ascii="Arial" w:hAnsi="Arial" w:cs="Arial"/>
                <w:szCs w:val="24"/>
              </w:rPr>
              <w:t>зорилгоор</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байран</w:t>
            </w:r>
            <w:proofErr w:type="spellEnd"/>
            <w:r w:rsidRPr="00026174">
              <w:rPr>
                <w:rFonts w:ascii="Arial" w:hAnsi="Arial" w:cs="Arial"/>
                <w:szCs w:val="24"/>
              </w:rPr>
              <w:t xml:space="preserve"> </w:t>
            </w:r>
            <w:proofErr w:type="spellStart"/>
            <w:r w:rsidRPr="00026174">
              <w:rPr>
                <w:rFonts w:ascii="Arial" w:hAnsi="Arial" w:cs="Arial"/>
                <w:szCs w:val="24"/>
              </w:rPr>
              <w:t>дахь</w:t>
            </w:r>
            <w:proofErr w:type="spellEnd"/>
            <w:r w:rsidRPr="00026174">
              <w:rPr>
                <w:rFonts w:ascii="Arial" w:hAnsi="Arial" w:cs="Arial"/>
                <w:szCs w:val="24"/>
              </w:rPr>
              <w:t xml:space="preserve"> </w:t>
            </w:r>
            <w:proofErr w:type="spellStart"/>
            <w:r w:rsidRPr="00026174">
              <w:rPr>
                <w:rFonts w:ascii="Arial" w:hAnsi="Arial" w:cs="Arial"/>
                <w:szCs w:val="24"/>
              </w:rPr>
              <w:t>дасгал</w:t>
            </w:r>
            <w:proofErr w:type="spellEnd"/>
            <w:r w:rsidRPr="00026174">
              <w:rPr>
                <w:rFonts w:ascii="Arial" w:hAnsi="Arial" w:cs="Arial"/>
                <w:szCs w:val="24"/>
              </w:rPr>
              <w:t xml:space="preserve"> </w:t>
            </w:r>
            <w:proofErr w:type="spellStart"/>
            <w:r w:rsidRPr="00026174">
              <w:rPr>
                <w:rFonts w:ascii="Arial" w:hAnsi="Arial" w:cs="Arial"/>
                <w:szCs w:val="24"/>
              </w:rPr>
              <w:t>хөдөлгөөн</w:t>
            </w:r>
            <w:proofErr w:type="spellEnd"/>
            <w:r w:rsidRPr="00026174">
              <w:rPr>
                <w:rFonts w:ascii="Arial" w:hAnsi="Arial" w:cs="Arial"/>
                <w:szCs w:val="24"/>
              </w:rPr>
              <w:t xml:space="preserve">, </w:t>
            </w:r>
            <w:proofErr w:type="spellStart"/>
            <w:r w:rsidRPr="00026174">
              <w:rPr>
                <w:rFonts w:ascii="Arial" w:hAnsi="Arial" w:cs="Arial"/>
                <w:szCs w:val="24"/>
              </w:rPr>
              <w:t>төрөл</w:t>
            </w:r>
            <w:proofErr w:type="spellEnd"/>
            <w:r w:rsidRPr="00026174">
              <w:rPr>
                <w:rFonts w:ascii="Arial" w:hAnsi="Arial" w:cs="Arial"/>
                <w:szCs w:val="24"/>
              </w:rPr>
              <w:t xml:space="preserve"> </w:t>
            </w:r>
            <w:proofErr w:type="spellStart"/>
            <w:r w:rsidRPr="00026174">
              <w:rPr>
                <w:rFonts w:ascii="Arial" w:hAnsi="Arial" w:cs="Arial"/>
                <w:szCs w:val="24"/>
              </w:rPr>
              <w:t>бүрийн</w:t>
            </w:r>
            <w:proofErr w:type="spellEnd"/>
            <w:r w:rsidRPr="00026174">
              <w:rPr>
                <w:rFonts w:ascii="Arial" w:hAnsi="Arial" w:cs="Arial"/>
                <w:szCs w:val="24"/>
              </w:rPr>
              <w:t xml:space="preserve"> </w:t>
            </w:r>
            <w:proofErr w:type="spellStart"/>
            <w:r w:rsidRPr="00026174">
              <w:rPr>
                <w:rFonts w:ascii="Arial" w:hAnsi="Arial" w:cs="Arial"/>
                <w:szCs w:val="24"/>
              </w:rPr>
              <w:t>урлаг</w:t>
            </w:r>
            <w:proofErr w:type="spellEnd"/>
            <w:r w:rsidRPr="00026174">
              <w:rPr>
                <w:rFonts w:ascii="Arial" w:hAnsi="Arial" w:cs="Arial"/>
                <w:szCs w:val="24"/>
              </w:rPr>
              <w:t xml:space="preserve">, </w:t>
            </w:r>
            <w:proofErr w:type="spellStart"/>
            <w:r w:rsidRPr="00026174">
              <w:rPr>
                <w:rFonts w:ascii="Arial" w:hAnsi="Arial" w:cs="Arial"/>
                <w:szCs w:val="24"/>
              </w:rPr>
              <w:t>биеийн</w:t>
            </w:r>
            <w:proofErr w:type="spellEnd"/>
            <w:r w:rsidRPr="00026174">
              <w:rPr>
                <w:rFonts w:ascii="Arial" w:hAnsi="Arial" w:cs="Arial"/>
                <w:szCs w:val="24"/>
              </w:rPr>
              <w:t xml:space="preserve"> </w:t>
            </w:r>
            <w:proofErr w:type="spellStart"/>
            <w:r w:rsidRPr="00026174">
              <w:rPr>
                <w:rFonts w:ascii="Arial" w:hAnsi="Arial" w:cs="Arial"/>
                <w:szCs w:val="24"/>
              </w:rPr>
              <w:t>тамир</w:t>
            </w:r>
            <w:proofErr w:type="spellEnd"/>
            <w:r w:rsidRPr="00026174">
              <w:rPr>
                <w:rFonts w:ascii="Arial" w:hAnsi="Arial" w:cs="Arial"/>
                <w:szCs w:val="24"/>
              </w:rPr>
              <w:t xml:space="preserve">, </w:t>
            </w:r>
            <w:proofErr w:type="spellStart"/>
            <w:r w:rsidRPr="00026174">
              <w:rPr>
                <w:rFonts w:ascii="Arial" w:hAnsi="Arial" w:cs="Arial"/>
                <w:szCs w:val="24"/>
              </w:rPr>
              <w:t>спортын</w:t>
            </w:r>
            <w:proofErr w:type="spellEnd"/>
            <w:r w:rsidRPr="00026174">
              <w:rPr>
                <w:rFonts w:ascii="Arial" w:hAnsi="Arial" w:cs="Arial"/>
                <w:szCs w:val="24"/>
              </w:rPr>
              <w:t xml:space="preserve"> </w:t>
            </w:r>
            <w:proofErr w:type="spellStart"/>
            <w:r w:rsidRPr="00026174">
              <w:rPr>
                <w:rFonts w:ascii="Arial" w:hAnsi="Arial" w:cs="Arial"/>
                <w:szCs w:val="24"/>
              </w:rPr>
              <w:t>арга</w:t>
            </w:r>
            <w:proofErr w:type="spellEnd"/>
            <w:r w:rsidRPr="00026174">
              <w:rPr>
                <w:rFonts w:ascii="Arial" w:hAnsi="Arial" w:cs="Arial"/>
                <w:szCs w:val="24"/>
              </w:rPr>
              <w:t xml:space="preserve"> </w:t>
            </w:r>
            <w:proofErr w:type="spellStart"/>
            <w:r w:rsidRPr="00026174">
              <w:rPr>
                <w:rFonts w:ascii="Arial" w:hAnsi="Arial" w:cs="Arial"/>
                <w:szCs w:val="24"/>
              </w:rPr>
              <w:t>хэмжээ</w:t>
            </w:r>
            <w:proofErr w:type="spellEnd"/>
            <w:r w:rsidRPr="00026174">
              <w:rPr>
                <w:rFonts w:ascii="Arial" w:hAnsi="Arial" w:cs="Arial"/>
                <w:szCs w:val="24"/>
              </w:rPr>
              <w:t xml:space="preserve"> </w:t>
            </w:r>
            <w:proofErr w:type="spellStart"/>
            <w:r w:rsidRPr="00026174">
              <w:rPr>
                <w:rFonts w:ascii="Arial" w:hAnsi="Arial" w:cs="Arial"/>
                <w:szCs w:val="24"/>
              </w:rPr>
              <w:t>зохион</w:t>
            </w:r>
            <w:proofErr w:type="spellEnd"/>
            <w:r w:rsidRPr="00026174">
              <w:rPr>
                <w:rFonts w:ascii="Arial" w:hAnsi="Arial" w:cs="Arial"/>
                <w:szCs w:val="24"/>
              </w:rPr>
              <w:t xml:space="preserve"> </w:t>
            </w:r>
            <w:proofErr w:type="spellStart"/>
            <w:r w:rsidRPr="00026174">
              <w:rPr>
                <w:rFonts w:ascii="Arial" w:hAnsi="Arial" w:cs="Arial"/>
                <w:szCs w:val="24"/>
              </w:rPr>
              <w:t>байгуулах</w:t>
            </w:r>
            <w:proofErr w:type="spellEnd"/>
          </w:p>
        </w:tc>
        <w:tc>
          <w:tcPr>
            <w:tcW w:w="1559" w:type="dxa"/>
          </w:tcPr>
          <w:p w14:paraId="69C1C10E" w14:textId="77777777" w:rsidR="00024833" w:rsidRPr="00026174" w:rsidRDefault="00024833" w:rsidP="00232312">
            <w:pPr>
              <w:jc w:val="both"/>
              <w:rPr>
                <w:rFonts w:ascii="Arial" w:hAnsi="Arial" w:cs="Arial"/>
                <w:szCs w:val="24"/>
              </w:rPr>
            </w:pPr>
          </w:p>
        </w:tc>
        <w:tc>
          <w:tcPr>
            <w:tcW w:w="2080" w:type="dxa"/>
          </w:tcPr>
          <w:p w14:paraId="49182E1F" w14:textId="77777777" w:rsidR="00024833" w:rsidRPr="00026174" w:rsidRDefault="00024833" w:rsidP="00232312">
            <w:pPr>
              <w:jc w:val="both"/>
              <w:rPr>
                <w:rFonts w:ascii="Arial" w:hAnsi="Arial" w:cs="Arial"/>
                <w:szCs w:val="24"/>
              </w:rPr>
            </w:pPr>
            <w:proofErr w:type="spellStart"/>
            <w:r w:rsidRPr="00026174">
              <w:rPr>
                <w:rFonts w:ascii="Arial" w:hAnsi="Arial" w:cs="Arial"/>
                <w:szCs w:val="24"/>
              </w:rPr>
              <w:t>Хөдөлмөрийн</w:t>
            </w:r>
            <w:proofErr w:type="spellEnd"/>
            <w:r w:rsidRPr="00026174">
              <w:rPr>
                <w:rFonts w:ascii="Arial" w:hAnsi="Arial" w:cs="Arial"/>
                <w:szCs w:val="24"/>
              </w:rPr>
              <w:t xml:space="preserve"> </w:t>
            </w:r>
            <w:proofErr w:type="spellStart"/>
            <w:r w:rsidRPr="00026174">
              <w:rPr>
                <w:rFonts w:ascii="Arial" w:hAnsi="Arial" w:cs="Arial"/>
                <w:szCs w:val="24"/>
              </w:rPr>
              <w:t>бүтээмж</w:t>
            </w:r>
            <w:proofErr w:type="spellEnd"/>
            <w:r w:rsidRPr="00026174">
              <w:rPr>
                <w:rFonts w:ascii="Arial" w:hAnsi="Arial" w:cs="Arial"/>
                <w:szCs w:val="24"/>
              </w:rPr>
              <w:t xml:space="preserve">, </w:t>
            </w:r>
            <w:proofErr w:type="spellStart"/>
            <w:r w:rsidRPr="00026174">
              <w:rPr>
                <w:rFonts w:ascii="Arial" w:hAnsi="Arial" w:cs="Arial"/>
                <w:szCs w:val="24"/>
              </w:rPr>
              <w:t>эв</w:t>
            </w:r>
            <w:proofErr w:type="spellEnd"/>
            <w:r w:rsidRPr="00026174">
              <w:rPr>
                <w:rFonts w:ascii="Arial" w:hAnsi="Arial" w:cs="Arial"/>
                <w:szCs w:val="24"/>
              </w:rPr>
              <w:t xml:space="preserve"> </w:t>
            </w:r>
            <w:proofErr w:type="spellStart"/>
            <w:r w:rsidRPr="00026174">
              <w:rPr>
                <w:rFonts w:ascii="Arial" w:hAnsi="Arial" w:cs="Arial"/>
                <w:szCs w:val="24"/>
              </w:rPr>
              <w:t>нэгдэл</w:t>
            </w:r>
            <w:proofErr w:type="spellEnd"/>
            <w:r w:rsidRPr="00026174">
              <w:rPr>
                <w:rFonts w:ascii="Arial" w:hAnsi="Arial" w:cs="Arial"/>
                <w:szCs w:val="24"/>
              </w:rPr>
              <w:t xml:space="preserve">, </w:t>
            </w:r>
            <w:proofErr w:type="spellStart"/>
            <w:r w:rsidRPr="00026174">
              <w:rPr>
                <w:rFonts w:ascii="Arial" w:hAnsi="Arial" w:cs="Arial"/>
                <w:szCs w:val="24"/>
              </w:rPr>
              <w:t>эрүүл</w:t>
            </w:r>
            <w:proofErr w:type="spellEnd"/>
            <w:r w:rsidRPr="00026174">
              <w:rPr>
                <w:rFonts w:ascii="Arial" w:hAnsi="Arial" w:cs="Arial"/>
                <w:szCs w:val="24"/>
              </w:rPr>
              <w:t xml:space="preserve"> </w:t>
            </w:r>
            <w:proofErr w:type="spellStart"/>
            <w:r w:rsidRPr="00026174">
              <w:rPr>
                <w:rFonts w:ascii="Arial" w:hAnsi="Arial" w:cs="Arial"/>
                <w:szCs w:val="24"/>
              </w:rPr>
              <w:t>зан</w:t>
            </w:r>
            <w:proofErr w:type="spellEnd"/>
            <w:r w:rsidRPr="00026174">
              <w:rPr>
                <w:rFonts w:ascii="Arial" w:hAnsi="Arial" w:cs="Arial"/>
                <w:szCs w:val="24"/>
              </w:rPr>
              <w:t xml:space="preserve"> </w:t>
            </w:r>
            <w:proofErr w:type="spellStart"/>
            <w:r w:rsidRPr="00026174">
              <w:rPr>
                <w:rFonts w:ascii="Arial" w:hAnsi="Arial" w:cs="Arial"/>
                <w:szCs w:val="24"/>
              </w:rPr>
              <w:t>үйлийг</w:t>
            </w:r>
            <w:proofErr w:type="spellEnd"/>
            <w:r w:rsidRPr="00026174">
              <w:rPr>
                <w:rFonts w:ascii="Arial" w:hAnsi="Arial" w:cs="Arial"/>
                <w:szCs w:val="24"/>
              </w:rPr>
              <w:t xml:space="preserve"> </w:t>
            </w:r>
            <w:proofErr w:type="spellStart"/>
            <w:r w:rsidRPr="00026174">
              <w:rPr>
                <w:rFonts w:ascii="Arial" w:hAnsi="Arial" w:cs="Arial"/>
                <w:szCs w:val="24"/>
              </w:rPr>
              <w:t>төлөвшүүлэх</w:t>
            </w:r>
            <w:proofErr w:type="spellEnd"/>
          </w:p>
        </w:tc>
        <w:tc>
          <w:tcPr>
            <w:tcW w:w="5580" w:type="dxa"/>
          </w:tcPr>
          <w:p w14:paraId="3FAE34A7" w14:textId="77777777" w:rsidR="00024833" w:rsidRPr="002A5616" w:rsidRDefault="00024833" w:rsidP="00232312">
            <w:pPr>
              <w:jc w:val="both"/>
              <w:rPr>
                <w:rFonts w:ascii="Arial" w:hAnsi="Arial" w:cs="Arial"/>
                <w:color w:val="000000" w:themeColor="text1"/>
                <w:lang w:val="mn-MN"/>
              </w:rPr>
            </w:pPr>
            <w:proofErr w:type="spellStart"/>
            <w:r w:rsidRPr="00026174">
              <w:rPr>
                <w:rFonts w:ascii="Arial" w:hAnsi="Arial" w:cs="Arial"/>
                <w:szCs w:val="24"/>
              </w:rPr>
              <w:t>Албан</w:t>
            </w:r>
            <w:proofErr w:type="spellEnd"/>
            <w:r w:rsidRPr="00026174">
              <w:rPr>
                <w:rFonts w:ascii="Arial" w:hAnsi="Arial" w:cs="Arial"/>
                <w:szCs w:val="24"/>
              </w:rPr>
              <w:t xml:space="preserve"> </w:t>
            </w:r>
            <w:proofErr w:type="spellStart"/>
            <w:r w:rsidRPr="00026174">
              <w:rPr>
                <w:rFonts w:ascii="Arial" w:hAnsi="Arial" w:cs="Arial"/>
                <w:szCs w:val="24"/>
              </w:rPr>
              <w:t>хаагдын</w:t>
            </w:r>
            <w:proofErr w:type="spellEnd"/>
            <w:r w:rsidRPr="00026174">
              <w:rPr>
                <w:rFonts w:ascii="Arial" w:hAnsi="Arial" w:cs="Arial"/>
                <w:szCs w:val="24"/>
              </w:rPr>
              <w:t xml:space="preserve"> </w:t>
            </w:r>
            <w:proofErr w:type="spellStart"/>
            <w:r w:rsidRPr="00026174">
              <w:rPr>
                <w:rFonts w:ascii="Arial" w:hAnsi="Arial" w:cs="Arial"/>
                <w:szCs w:val="24"/>
              </w:rPr>
              <w:t>бие</w:t>
            </w:r>
            <w:proofErr w:type="spellEnd"/>
            <w:r w:rsidRPr="00026174">
              <w:rPr>
                <w:rFonts w:ascii="Arial" w:hAnsi="Arial" w:cs="Arial"/>
                <w:szCs w:val="24"/>
              </w:rPr>
              <w:t xml:space="preserve"> </w:t>
            </w:r>
            <w:proofErr w:type="spellStart"/>
            <w:r w:rsidRPr="00026174">
              <w:rPr>
                <w:rFonts w:ascii="Arial" w:hAnsi="Arial" w:cs="Arial"/>
                <w:szCs w:val="24"/>
              </w:rPr>
              <w:t>бялдрыг</w:t>
            </w:r>
            <w:proofErr w:type="spellEnd"/>
            <w:r w:rsidRPr="00026174">
              <w:rPr>
                <w:rFonts w:ascii="Arial" w:hAnsi="Arial" w:cs="Arial"/>
                <w:szCs w:val="24"/>
              </w:rPr>
              <w:t xml:space="preserve"> </w:t>
            </w:r>
            <w:proofErr w:type="spellStart"/>
            <w:r w:rsidRPr="00026174">
              <w:rPr>
                <w:rFonts w:ascii="Arial" w:hAnsi="Arial" w:cs="Arial"/>
                <w:szCs w:val="24"/>
              </w:rPr>
              <w:t>чийрэгжүүлэх</w:t>
            </w:r>
            <w:proofErr w:type="spellEnd"/>
            <w:r w:rsidRPr="00026174">
              <w:rPr>
                <w:rFonts w:ascii="Arial" w:hAnsi="Arial" w:cs="Arial"/>
                <w:szCs w:val="24"/>
              </w:rPr>
              <w:t xml:space="preserve"> </w:t>
            </w:r>
            <w:proofErr w:type="spellStart"/>
            <w:r w:rsidRPr="00026174">
              <w:rPr>
                <w:rFonts w:ascii="Arial" w:hAnsi="Arial" w:cs="Arial"/>
                <w:szCs w:val="24"/>
              </w:rPr>
              <w:t>зорилгоор</w:t>
            </w:r>
            <w:proofErr w:type="spellEnd"/>
            <w:r w:rsidRPr="00026174">
              <w:rPr>
                <w:rFonts w:ascii="Arial" w:hAnsi="Arial" w:cs="Arial"/>
                <w:szCs w:val="24"/>
              </w:rPr>
              <w:t xml:space="preserve"> </w:t>
            </w:r>
            <w:proofErr w:type="spellStart"/>
            <w:r w:rsidRPr="00026174">
              <w:rPr>
                <w:rFonts w:ascii="Arial" w:hAnsi="Arial" w:cs="Arial"/>
                <w:szCs w:val="24"/>
              </w:rPr>
              <w:t>ажлын</w:t>
            </w:r>
            <w:proofErr w:type="spellEnd"/>
            <w:r w:rsidRPr="00026174">
              <w:rPr>
                <w:rFonts w:ascii="Arial" w:hAnsi="Arial" w:cs="Arial"/>
                <w:szCs w:val="24"/>
              </w:rPr>
              <w:t xml:space="preserve"> </w:t>
            </w:r>
            <w:proofErr w:type="spellStart"/>
            <w:r w:rsidRPr="00026174">
              <w:rPr>
                <w:rFonts w:ascii="Arial" w:hAnsi="Arial" w:cs="Arial"/>
                <w:szCs w:val="24"/>
              </w:rPr>
              <w:t>байран</w:t>
            </w:r>
            <w:proofErr w:type="spellEnd"/>
            <w:r w:rsidRPr="00026174">
              <w:rPr>
                <w:rFonts w:ascii="Arial" w:hAnsi="Arial" w:cs="Arial"/>
                <w:szCs w:val="24"/>
              </w:rPr>
              <w:t xml:space="preserve"> </w:t>
            </w:r>
            <w:proofErr w:type="spellStart"/>
            <w:r w:rsidRPr="00026174">
              <w:rPr>
                <w:rFonts w:ascii="Arial" w:hAnsi="Arial" w:cs="Arial"/>
                <w:szCs w:val="24"/>
              </w:rPr>
              <w:t>дахь</w:t>
            </w:r>
            <w:proofErr w:type="spellEnd"/>
            <w:r w:rsidRPr="00026174">
              <w:rPr>
                <w:rFonts w:ascii="Arial" w:hAnsi="Arial" w:cs="Arial"/>
                <w:szCs w:val="24"/>
              </w:rPr>
              <w:t xml:space="preserve"> </w:t>
            </w:r>
            <w:proofErr w:type="spellStart"/>
            <w:r w:rsidRPr="00026174">
              <w:rPr>
                <w:rFonts w:ascii="Arial" w:hAnsi="Arial" w:cs="Arial"/>
                <w:szCs w:val="24"/>
              </w:rPr>
              <w:t>дасгал</w:t>
            </w:r>
            <w:proofErr w:type="spellEnd"/>
            <w:r w:rsidRPr="00026174">
              <w:rPr>
                <w:rFonts w:ascii="Arial" w:hAnsi="Arial" w:cs="Arial"/>
                <w:szCs w:val="24"/>
              </w:rPr>
              <w:t xml:space="preserve"> </w:t>
            </w:r>
            <w:proofErr w:type="spellStart"/>
            <w:r w:rsidRPr="00026174">
              <w:rPr>
                <w:rFonts w:ascii="Arial" w:hAnsi="Arial" w:cs="Arial"/>
                <w:szCs w:val="24"/>
              </w:rPr>
              <w:t>хөдөлгөөн</w:t>
            </w:r>
            <w:proofErr w:type="spellEnd"/>
            <w:r w:rsidRPr="00026174">
              <w:rPr>
                <w:rFonts w:ascii="Arial" w:hAnsi="Arial" w:cs="Arial"/>
                <w:szCs w:val="24"/>
              </w:rPr>
              <w:t xml:space="preserve">, </w:t>
            </w:r>
            <w:proofErr w:type="spellStart"/>
            <w:r w:rsidRPr="00026174">
              <w:rPr>
                <w:rFonts w:ascii="Arial" w:hAnsi="Arial" w:cs="Arial"/>
                <w:szCs w:val="24"/>
              </w:rPr>
              <w:t>төрөл</w:t>
            </w:r>
            <w:proofErr w:type="spellEnd"/>
            <w:r w:rsidRPr="00026174">
              <w:rPr>
                <w:rFonts w:ascii="Arial" w:hAnsi="Arial" w:cs="Arial"/>
                <w:szCs w:val="24"/>
              </w:rPr>
              <w:t xml:space="preserve"> </w:t>
            </w:r>
            <w:proofErr w:type="spellStart"/>
            <w:r w:rsidRPr="00026174">
              <w:rPr>
                <w:rFonts w:ascii="Arial" w:hAnsi="Arial" w:cs="Arial"/>
                <w:szCs w:val="24"/>
              </w:rPr>
              <w:t>бүрийн</w:t>
            </w:r>
            <w:proofErr w:type="spellEnd"/>
            <w:r w:rsidRPr="00026174">
              <w:rPr>
                <w:rFonts w:ascii="Arial" w:hAnsi="Arial" w:cs="Arial"/>
                <w:szCs w:val="24"/>
              </w:rPr>
              <w:t xml:space="preserve"> </w:t>
            </w:r>
            <w:proofErr w:type="spellStart"/>
            <w:r w:rsidRPr="00026174">
              <w:rPr>
                <w:rFonts w:ascii="Arial" w:hAnsi="Arial" w:cs="Arial"/>
                <w:szCs w:val="24"/>
              </w:rPr>
              <w:t>урлаг</w:t>
            </w:r>
            <w:proofErr w:type="spellEnd"/>
            <w:r w:rsidRPr="00026174">
              <w:rPr>
                <w:rFonts w:ascii="Arial" w:hAnsi="Arial" w:cs="Arial"/>
                <w:szCs w:val="24"/>
              </w:rPr>
              <w:t xml:space="preserve">, </w:t>
            </w:r>
            <w:proofErr w:type="spellStart"/>
            <w:r w:rsidRPr="00026174">
              <w:rPr>
                <w:rFonts w:ascii="Arial" w:hAnsi="Arial" w:cs="Arial"/>
                <w:szCs w:val="24"/>
              </w:rPr>
              <w:t>биеийн</w:t>
            </w:r>
            <w:proofErr w:type="spellEnd"/>
            <w:r w:rsidRPr="00026174">
              <w:rPr>
                <w:rFonts w:ascii="Arial" w:hAnsi="Arial" w:cs="Arial"/>
                <w:szCs w:val="24"/>
              </w:rPr>
              <w:t xml:space="preserve"> </w:t>
            </w:r>
            <w:proofErr w:type="spellStart"/>
            <w:r w:rsidRPr="00026174">
              <w:rPr>
                <w:rFonts w:ascii="Arial" w:hAnsi="Arial" w:cs="Arial"/>
                <w:szCs w:val="24"/>
              </w:rPr>
              <w:t>тамир</w:t>
            </w:r>
            <w:proofErr w:type="spellEnd"/>
            <w:r w:rsidRPr="00026174">
              <w:rPr>
                <w:rFonts w:ascii="Arial" w:hAnsi="Arial" w:cs="Arial"/>
                <w:szCs w:val="24"/>
              </w:rPr>
              <w:t xml:space="preserve">, </w:t>
            </w:r>
            <w:proofErr w:type="spellStart"/>
            <w:r w:rsidRPr="00026174">
              <w:rPr>
                <w:rFonts w:ascii="Arial" w:hAnsi="Arial" w:cs="Arial"/>
                <w:szCs w:val="24"/>
              </w:rPr>
              <w:t>спортын</w:t>
            </w:r>
            <w:proofErr w:type="spellEnd"/>
            <w:r w:rsidRPr="00026174">
              <w:rPr>
                <w:rFonts w:ascii="Arial" w:hAnsi="Arial" w:cs="Arial"/>
                <w:szCs w:val="24"/>
              </w:rPr>
              <w:t xml:space="preserve"> </w:t>
            </w:r>
            <w:proofErr w:type="spellStart"/>
            <w:r w:rsidRPr="00026174">
              <w:rPr>
                <w:rFonts w:ascii="Arial" w:hAnsi="Arial" w:cs="Arial"/>
                <w:szCs w:val="24"/>
              </w:rPr>
              <w:t>арга</w:t>
            </w:r>
            <w:proofErr w:type="spellEnd"/>
            <w:r w:rsidRPr="00026174">
              <w:rPr>
                <w:rFonts w:ascii="Arial" w:hAnsi="Arial" w:cs="Arial"/>
                <w:szCs w:val="24"/>
              </w:rPr>
              <w:t xml:space="preserve"> </w:t>
            </w:r>
            <w:proofErr w:type="spellStart"/>
            <w:r w:rsidRPr="00026174">
              <w:rPr>
                <w:rFonts w:ascii="Arial" w:hAnsi="Arial" w:cs="Arial"/>
                <w:szCs w:val="24"/>
              </w:rPr>
              <w:t>хэмжээ</w:t>
            </w:r>
            <w:proofErr w:type="spellEnd"/>
            <w:r>
              <w:rPr>
                <w:rFonts w:ascii="Arial" w:hAnsi="Arial" w:cs="Arial"/>
                <w:szCs w:val="24"/>
                <w:lang w:val="mn-MN"/>
              </w:rPr>
              <w:t>г улиралд 1 удаа, нийт хагас жилийн хугацаанд 2 арга хэмжээ зохион байгуулсан байна. Мөн 29 албан хаагч ББХЧТТСорилд хамрагдсан.</w:t>
            </w:r>
          </w:p>
        </w:tc>
        <w:tc>
          <w:tcPr>
            <w:tcW w:w="852" w:type="dxa"/>
          </w:tcPr>
          <w:p w14:paraId="1926B8E5" w14:textId="77777777" w:rsidR="00024833" w:rsidRPr="00EB6DF0" w:rsidRDefault="00024833" w:rsidP="00232312">
            <w:pPr>
              <w:rPr>
                <w:rFonts w:ascii="Arial" w:hAnsi="Arial" w:cs="Arial"/>
                <w:color w:val="000000" w:themeColor="text1"/>
                <w:szCs w:val="24"/>
                <w:lang w:val="mn-MN"/>
              </w:rPr>
            </w:pPr>
            <w:r>
              <w:rPr>
                <w:rFonts w:ascii="Arial" w:hAnsi="Arial" w:cs="Arial"/>
                <w:color w:val="000000" w:themeColor="text1"/>
                <w:szCs w:val="24"/>
                <w:lang w:val="mn-MN"/>
              </w:rPr>
              <w:t>100%</w:t>
            </w:r>
          </w:p>
        </w:tc>
      </w:tr>
      <w:tr w:rsidR="00024833" w:rsidRPr="00026174" w14:paraId="3FEE6461" w14:textId="77777777" w:rsidTr="00232312">
        <w:tc>
          <w:tcPr>
            <w:tcW w:w="14454" w:type="dxa"/>
            <w:gridSpan w:val="6"/>
          </w:tcPr>
          <w:p w14:paraId="16B4B3E5" w14:textId="77777777" w:rsidR="00024833" w:rsidRPr="004335E6" w:rsidRDefault="00024833" w:rsidP="00232312">
            <w:pPr>
              <w:jc w:val="center"/>
              <w:rPr>
                <w:rFonts w:ascii="Arial" w:hAnsi="Arial" w:cs="Arial"/>
                <w:szCs w:val="24"/>
                <w:lang w:val="mn-MN"/>
              </w:rPr>
            </w:pPr>
            <w:r>
              <w:rPr>
                <w:rFonts w:ascii="Arial" w:hAnsi="Arial" w:cs="Arial"/>
                <w:szCs w:val="24"/>
                <w:lang w:val="mn-MN"/>
              </w:rPr>
              <w:t>Нийт дундаж үнэлгээ</w:t>
            </w:r>
          </w:p>
        </w:tc>
        <w:tc>
          <w:tcPr>
            <w:tcW w:w="852" w:type="dxa"/>
          </w:tcPr>
          <w:p w14:paraId="2D6612DD" w14:textId="77777777" w:rsidR="00024833" w:rsidRDefault="00024833" w:rsidP="00232312">
            <w:pPr>
              <w:rPr>
                <w:rFonts w:ascii="Arial" w:hAnsi="Arial" w:cs="Arial"/>
                <w:szCs w:val="24"/>
                <w:lang w:val="mn-MN"/>
              </w:rPr>
            </w:pPr>
            <w:r>
              <w:rPr>
                <w:rFonts w:ascii="Arial" w:hAnsi="Arial" w:cs="Arial"/>
                <w:szCs w:val="24"/>
                <w:lang w:val="mn-MN"/>
              </w:rPr>
              <w:t>77,14%</w:t>
            </w:r>
          </w:p>
        </w:tc>
      </w:tr>
      <w:tr w:rsidR="00024833" w:rsidRPr="00026174" w14:paraId="0E8665BB" w14:textId="77777777" w:rsidTr="00232312">
        <w:tc>
          <w:tcPr>
            <w:tcW w:w="14454" w:type="dxa"/>
            <w:gridSpan w:val="6"/>
          </w:tcPr>
          <w:p w14:paraId="378DAAA4" w14:textId="77777777" w:rsidR="00024833" w:rsidRDefault="00024833" w:rsidP="00232312">
            <w:pPr>
              <w:jc w:val="center"/>
              <w:rPr>
                <w:rFonts w:ascii="Arial" w:hAnsi="Arial" w:cs="Arial"/>
                <w:szCs w:val="24"/>
                <w:lang w:val="mn-MN"/>
              </w:rPr>
            </w:pPr>
          </w:p>
        </w:tc>
        <w:tc>
          <w:tcPr>
            <w:tcW w:w="852" w:type="dxa"/>
          </w:tcPr>
          <w:p w14:paraId="50D82168" w14:textId="77777777" w:rsidR="00024833" w:rsidRPr="004E78FD" w:rsidRDefault="00024833" w:rsidP="00232312">
            <w:pPr>
              <w:rPr>
                <w:rFonts w:ascii="Arial" w:hAnsi="Arial" w:cs="Arial"/>
                <w:szCs w:val="24"/>
                <w:lang w:val="mn-MN"/>
              </w:rPr>
            </w:pPr>
            <w:r>
              <w:rPr>
                <w:rFonts w:ascii="Arial" w:hAnsi="Arial" w:cs="Arial"/>
                <w:szCs w:val="24"/>
              </w:rPr>
              <w:t>93</w:t>
            </w:r>
            <w:r>
              <w:rPr>
                <w:rFonts w:ascii="Arial" w:hAnsi="Arial" w:cs="Arial"/>
                <w:szCs w:val="24"/>
                <w:lang w:val="mn-MN"/>
              </w:rPr>
              <w:t>,</w:t>
            </w:r>
            <w:r>
              <w:rPr>
                <w:rFonts w:ascii="Arial" w:hAnsi="Arial" w:cs="Arial"/>
                <w:szCs w:val="24"/>
              </w:rPr>
              <w:t>75</w:t>
            </w:r>
            <w:r>
              <w:rPr>
                <w:rFonts w:ascii="Arial" w:hAnsi="Arial" w:cs="Arial"/>
                <w:szCs w:val="24"/>
                <w:lang w:val="mn-MN"/>
              </w:rPr>
              <w:t>%</w:t>
            </w:r>
          </w:p>
        </w:tc>
      </w:tr>
    </w:tbl>
    <w:p w14:paraId="54F96D55" w14:textId="77777777" w:rsidR="00024833" w:rsidRPr="00EB6DF0" w:rsidRDefault="00024833" w:rsidP="00024833">
      <w:pPr>
        <w:jc w:val="center"/>
        <w:rPr>
          <w:sz w:val="2"/>
          <w:lang w:val="mn-MN"/>
        </w:rPr>
      </w:pPr>
    </w:p>
    <w:p w14:paraId="7FE42AC5" w14:textId="77777777" w:rsidR="00024833" w:rsidRDefault="00024833" w:rsidP="00024833">
      <w:pPr>
        <w:spacing w:line="240" w:lineRule="auto"/>
        <w:jc w:val="center"/>
        <w:rPr>
          <w:rFonts w:ascii="Arial" w:hAnsi="Arial" w:cs="Arial"/>
          <w:lang w:val="mn-MN"/>
        </w:rPr>
      </w:pPr>
    </w:p>
    <w:p w14:paraId="6F49C00C" w14:textId="77777777" w:rsidR="00024833" w:rsidRPr="00EB6DF0" w:rsidRDefault="00024833" w:rsidP="00024833">
      <w:pPr>
        <w:spacing w:line="240" w:lineRule="auto"/>
        <w:jc w:val="center"/>
        <w:rPr>
          <w:rFonts w:ascii="Arial" w:hAnsi="Arial" w:cs="Arial"/>
          <w:lang w:val="mn-MN"/>
        </w:rPr>
      </w:pPr>
      <w:r w:rsidRPr="00EB6DF0">
        <w:rPr>
          <w:rFonts w:ascii="Arial" w:hAnsi="Arial" w:cs="Arial"/>
          <w:lang w:val="mn-MN"/>
        </w:rPr>
        <w:t>Хэрэгжилт гаргасан: Бичиг хэрэг, архивын ажилтан</w:t>
      </w:r>
      <w:r w:rsidRPr="00EB6DF0">
        <w:rPr>
          <w:rFonts w:ascii="Arial" w:hAnsi="Arial" w:cs="Arial"/>
          <w:lang w:val="mn-MN"/>
        </w:rPr>
        <w:tab/>
      </w:r>
      <w:r w:rsidRPr="00EB6DF0">
        <w:rPr>
          <w:rFonts w:ascii="Arial" w:hAnsi="Arial" w:cs="Arial"/>
          <w:lang w:val="mn-MN"/>
        </w:rPr>
        <w:tab/>
        <w:t xml:space="preserve"> М.Мөнхжаргал</w:t>
      </w:r>
    </w:p>
    <w:p w14:paraId="7B598F8E" w14:textId="77777777" w:rsidR="00024833" w:rsidRPr="00EB6DF0" w:rsidRDefault="00024833" w:rsidP="00024833">
      <w:pPr>
        <w:spacing w:line="240" w:lineRule="auto"/>
        <w:jc w:val="center"/>
        <w:rPr>
          <w:rFonts w:ascii="Arial" w:hAnsi="Arial" w:cs="Arial"/>
          <w:lang w:val="mn-MN"/>
        </w:rPr>
      </w:pPr>
      <w:r>
        <w:rPr>
          <w:rFonts w:ascii="Arial" w:hAnsi="Arial" w:cs="Arial"/>
          <w:lang w:val="mn-MN"/>
        </w:rPr>
        <w:t xml:space="preserve">Хянсан: Дарга </w:t>
      </w:r>
      <w:r>
        <w:rPr>
          <w:rFonts w:ascii="Arial" w:hAnsi="Arial" w:cs="Arial"/>
          <w:lang w:val="mn-MN"/>
        </w:rPr>
        <w:tab/>
      </w:r>
      <w:r>
        <w:rPr>
          <w:rFonts w:ascii="Arial" w:hAnsi="Arial" w:cs="Arial"/>
          <w:lang w:val="mn-MN"/>
        </w:rPr>
        <w:tab/>
        <w:t>Ж.Идэрмөнх</w:t>
      </w:r>
    </w:p>
    <w:p w14:paraId="6A352C80" w14:textId="77777777" w:rsidR="00024833" w:rsidRPr="00EB6DF0" w:rsidRDefault="00024833" w:rsidP="00EB6DF0">
      <w:pPr>
        <w:spacing w:line="240" w:lineRule="auto"/>
        <w:jc w:val="center"/>
        <w:rPr>
          <w:rFonts w:ascii="Arial" w:hAnsi="Arial" w:cs="Arial"/>
          <w:lang w:val="mn-MN"/>
        </w:rPr>
      </w:pPr>
    </w:p>
    <w:sectPr w:rsidR="00024833" w:rsidRPr="00EB6DF0" w:rsidSect="00293F4B">
      <w:pgSz w:w="16840" w:h="11907" w:orient="landscape" w:code="9"/>
      <w:pgMar w:top="170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3011"/>
    <w:multiLevelType w:val="hybridMultilevel"/>
    <w:tmpl w:val="A0B0206A"/>
    <w:lvl w:ilvl="0" w:tplc="17D47EF2">
      <w:start w:val="20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3B4515"/>
    <w:multiLevelType w:val="multilevel"/>
    <w:tmpl w:val="0B54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6A"/>
    <w:rsid w:val="00001613"/>
    <w:rsid w:val="00022297"/>
    <w:rsid w:val="00024833"/>
    <w:rsid w:val="00026174"/>
    <w:rsid w:val="0002716D"/>
    <w:rsid w:val="00035CBD"/>
    <w:rsid w:val="0005542B"/>
    <w:rsid w:val="000C7B47"/>
    <w:rsid w:val="00121EF5"/>
    <w:rsid w:val="00125AD1"/>
    <w:rsid w:val="00133CE9"/>
    <w:rsid w:val="001676EF"/>
    <w:rsid w:val="001921F7"/>
    <w:rsid w:val="001A771E"/>
    <w:rsid w:val="001F5074"/>
    <w:rsid w:val="0020398F"/>
    <w:rsid w:val="00210B8F"/>
    <w:rsid w:val="0025363A"/>
    <w:rsid w:val="00291D27"/>
    <w:rsid w:val="00293F4B"/>
    <w:rsid w:val="002A15A5"/>
    <w:rsid w:val="002A5616"/>
    <w:rsid w:val="003269B4"/>
    <w:rsid w:val="00380641"/>
    <w:rsid w:val="0039051D"/>
    <w:rsid w:val="003B22C8"/>
    <w:rsid w:val="003B27D6"/>
    <w:rsid w:val="003C5F10"/>
    <w:rsid w:val="003E107F"/>
    <w:rsid w:val="003E49FF"/>
    <w:rsid w:val="003F233A"/>
    <w:rsid w:val="00401EBB"/>
    <w:rsid w:val="00424798"/>
    <w:rsid w:val="004335E6"/>
    <w:rsid w:val="00477E32"/>
    <w:rsid w:val="00491A36"/>
    <w:rsid w:val="004A67C2"/>
    <w:rsid w:val="004B1027"/>
    <w:rsid w:val="004E78FD"/>
    <w:rsid w:val="00502C4D"/>
    <w:rsid w:val="00534244"/>
    <w:rsid w:val="00544F52"/>
    <w:rsid w:val="005479F3"/>
    <w:rsid w:val="00560C50"/>
    <w:rsid w:val="005B5250"/>
    <w:rsid w:val="005D4C91"/>
    <w:rsid w:val="005E32C5"/>
    <w:rsid w:val="005F01F1"/>
    <w:rsid w:val="00671124"/>
    <w:rsid w:val="006A21BC"/>
    <w:rsid w:val="006A2871"/>
    <w:rsid w:val="006A3CFB"/>
    <w:rsid w:val="006D1741"/>
    <w:rsid w:val="006D6F21"/>
    <w:rsid w:val="00726209"/>
    <w:rsid w:val="00747390"/>
    <w:rsid w:val="0075677B"/>
    <w:rsid w:val="00794A49"/>
    <w:rsid w:val="007A7C9C"/>
    <w:rsid w:val="007C08EA"/>
    <w:rsid w:val="00821F73"/>
    <w:rsid w:val="00861F4B"/>
    <w:rsid w:val="008A6C89"/>
    <w:rsid w:val="009408D2"/>
    <w:rsid w:val="009667FB"/>
    <w:rsid w:val="009B62ED"/>
    <w:rsid w:val="009E082E"/>
    <w:rsid w:val="009E416D"/>
    <w:rsid w:val="009F7029"/>
    <w:rsid w:val="00A10E8C"/>
    <w:rsid w:val="00A259F2"/>
    <w:rsid w:val="00A34C72"/>
    <w:rsid w:val="00A6649C"/>
    <w:rsid w:val="00A828B4"/>
    <w:rsid w:val="00A85C6A"/>
    <w:rsid w:val="00AA4B35"/>
    <w:rsid w:val="00B40F27"/>
    <w:rsid w:val="00B5666E"/>
    <w:rsid w:val="00B848EC"/>
    <w:rsid w:val="00B96650"/>
    <w:rsid w:val="00BA4FB5"/>
    <w:rsid w:val="00BA58E9"/>
    <w:rsid w:val="00BC6DA4"/>
    <w:rsid w:val="00BD65B5"/>
    <w:rsid w:val="00BE18F1"/>
    <w:rsid w:val="00BE1F1C"/>
    <w:rsid w:val="00C144E7"/>
    <w:rsid w:val="00C92FAB"/>
    <w:rsid w:val="00CB5D70"/>
    <w:rsid w:val="00CE0178"/>
    <w:rsid w:val="00CE3B90"/>
    <w:rsid w:val="00CF790A"/>
    <w:rsid w:val="00D339DF"/>
    <w:rsid w:val="00D3619E"/>
    <w:rsid w:val="00D84AA4"/>
    <w:rsid w:val="00DE2C05"/>
    <w:rsid w:val="00E05E89"/>
    <w:rsid w:val="00E17D4F"/>
    <w:rsid w:val="00E26B4A"/>
    <w:rsid w:val="00E71D5B"/>
    <w:rsid w:val="00E74C83"/>
    <w:rsid w:val="00EA11AE"/>
    <w:rsid w:val="00EA5927"/>
    <w:rsid w:val="00EB6DF0"/>
    <w:rsid w:val="00EC3A16"/>
    <w:rsid w:val="00EC79F0"/>
    <w:rsid w:val="00EE28CA"/>
    <w:rsid w:val="00F00513"/>
    <w:rsid w:val="00F172D4"/>
    <w:rsid w:val="00F44270"/>
    <w:rsid w:val="00F77484"/>
    <w:rsid w:val="00F93651"/>
    <w:rsid w:val="00FE77C1"/>
    <w:rsid w:val="00FF20B0"/>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52E6"/>
  <w15:docId w15:val="{8DF5A2B6-600C-4381-B1E3-58B08CE5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C6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5C6A"/>
    <w:pPr>
      <w:spacing w:before="240" w:after="24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85C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4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FB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EC3A16"/>
    <w:rPr>
      <w:sz w:val="16"/>
      <w:szCs w:val="16"/>
    </w:rPr>
  </w:style>
  <w:style w:type="paragraph" w:styleId="CommentText">
    <w:name w:val="annotation text"/>
    <w:basedOn w:val="Normal"/>
    <w:link w:val="CommentTextChar"/>
    <w:uiPriority w:val="99"/>
    <w:semiHidden/>
    <w:unhideWhenUsed/>
    <w:rsid w:val="00EC3A16"/>
    <w:pPr>
      <w:spacing w:line="240" w:lineRule="auto"/>
    </w:pPr>
    <w:rPr>
      <w:sz w:val="20"/>
      <w:szCs w:val="20"/>
    </w:rPr>
  </w:style>
  <w:style w:type="character" w:customStyle="1" w:styleId="CommentTextChar">
    <w:name w:val="Comment Text Char"/>
    <w:basedOn w:val="DefaultParagraphFont"/>
    <w:link w:val="CommentText"/>
    <w:uiPriority w:val="99"/>
    <w:semiHidden/>
    <w:rsid w:val="00EC3A1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C3A16"/>
    <w:rPr>
      <w:b/>
      <w:bCs/>
    </w:rPr>
  </w:style>
  <w:style w:type="character" w:customStyle="1" w:styleId="CommentSubjectChar">
    <w:name w:val="Comment Subject Char"/>
    <w:basedOn w:val="CommentTextChar"/>
    <w:link w:val="CommentSubject"/>
    <w:uiPriority w:val="99"/>
    <w:semiHidden/>
    <w:rsid w:val="00EC3A16"/>
    <w:rPr>
      <w:rFonts w:eastAsiaTheme="minorEastAsia"/>
      <w:b/>
      <w:bCs/>
      <w:sz w:val="20"/>
      <w:szCs w:val="20"/>
    </w:rPr>
  </w:style>
  <w:style w:type="paragraph" w:styleId="ListParagraph">
    <w:name w:val="List Paragraph"/>
    <w:basedOn w:val="Normal"/>
    <w:uiPriority w:val="34"/>
    <w:qFormat/>
    <w:rsid w:val="00EA11AE"/>
    <w:pPr>
      <w:ind w:left="720"/>
      <w:contextualSpacing/>
    </w:pPr>
  </w:style>
  <w:style w:type="table" w:customStyle="1" w:styleId="TableGrid1">
    <w:name w:val="Table Grid1"/>
    <w:basedOn w:val="TableNormal"/>
    <w:next w:val="TableGrid"/>
    <w:uiPriority w:val="39"/>
    <w:rsid w:val="00BC6DA4"/>
    <w:pPr>
      <w:spacing w:after="0" w:line="240" w:lineRule="auto"/>
    </w:pPr>
    <w:rPr>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21546">
      <w:bodyDiv w:val="1"/>
      <w:marLeft w:val="0"/>
      <w:marRight w:val="0"/>
      <w:marTop w:val="0"/>
      <w:marBottom w:val="0"/>
      <w:divBdr>
        <w:top w:val="none" w:sz="0" w:space="0" w:color="auto"/>
        <w:left w:val="none" w:sz="0" w:space="0" w:color="auto"/>
        <w:bottom w:val="none" w:sz="0" w:space="0" w:color="auto"/>
        <w:right w:val="none" w:sz="0" w:space="0" w:color="auto"/>
      </w:divBdr>
      <w:divsChild>
        <w:div w:id="1679962947">
          <w:marLeft w:val="0"/>
          <w:marRight w:val="0"/>
          <w:marTop w:val="0"/>
          <w:marBottom w:val="0"/>
          <w:divBdr>
            <w:top w:val="none" w:sz="0" w:space="0" w:color="auto"/>
            <w:left w:val="none" w:sz="0" w:space="0" w:color="auto"/>
            <w:bottom w:val="none" w:sz="0" w:space="0" w:color="auto"/>
            <w:right w:val="none" w:sz="0" w:space="0" w:color="auto"/>
          </w:divBdr>
          <w:divsChild>
            <w:div w:id="1670712834">
              <w:marLeft w:val="0"/>
              <w:marRight w:val="0"/>
              <w:marTop w:val="0"/>
              <w:marBottom w:val="0"/>
              <w:divBdr>
                <w:top w:val="none" w:sz="0" w:space="0" w:color="auto"/>
                <w:left w:val="none" w:sz="0" w:space="0" w:color="auto"/>
                <w:bottom w:val="none" w:sz="0" w:space="0" w:color="auto"/>
                <w:right w:val="none" w:sz="0" w:space="0" w:color="auto"/>
              </w:divBdr>
              <w:divsChild>
                <w:div w:id="2066833377">
                  <w:marLeft w:val="0"/>
                  <w:marRight w:val="0"/>
                  <w:marTop w:val="0"/>
                  <w:marBottom w:val="0"/>
                  <w:divBdr>
                    <w:top w:val="none" w:sz="0" w:space="0" w:color="auto"/>
                    <w:left w:val="none" w:sz="0" w:space="0" w:color="auto"/>
                    <w:bottom w:val="none" w:sz="0" w:space="0" w:color="auto"/>
                    <w:right w:val="none" w:sz="0" w:space="0" w:color="auto"/>
                  </w:divBdr>
                  <w:divsChild>
                    <w:div w:id="2083215553">
                      <w:marLeft w:val="0"/>
                      <w:marRight w:val="0"/>
                      <w:marTop w:val="0"/>
                      <w:marBottom w:val="0"/>
                      <w:divBdr>
                        <w:top w:val="none" w:sz="0" w:space="0" w:color="auto"/>
                        <w:left w:val="none" w:sz="0" w:space="0" w:color="auto"/>
                        <w:bottom w:val="none" w:sz="0" w:space="0" w:color="auto"/>
                        <w:right w:val="none" w:sz="0" w:space="0" w:color="auto"/>
                      </w:divBdr>
                      <w:divsChild>
                        <w:div w:id="4528229">
                          <w:marLeft w:val="0"/>
                          <w:marRight w:val="0"/>
                          <w:marTop w:val="0"/>
                          <w:marBottom w:val="0"/>
                          <w:divBdr>
                            <w:top w:val="none" w:sz="0" w:space="0" w:color="auto"/>
                            <w:left w:val="none" w:sz="0" w:space="0" w:color="auto"/>
                            <w:bottom w:val="none" w:sz="0" w:space="0" w:color="auto"/>
                            <w:right w:val="none" w:sz="0" w:space="0" w:color="auto"/>
                          </w:divBdr>
                          <w:divsChild>
                            <w:div w:id="706023762">
                              <w:marLeft w:val="0"/>
                              <w:marRight w:val="0"/>
                              <w:marTop w:val="0"/>
                              <w:marBottom w:val="0"/>
                              <w:divBdr>
                                <w:top w:val="none" w:sz="0" w:space="0" w:color="auto"/>
                                <w:left w:val="none" w:sz="0" w:space="0" w:color="auto"/>
                                <w:bottom w:val="none" w:sz="0" w:space="0" w:color="auto"/>
                                <w:right w:val="none" w:sz="0" w:space="0" w:color="auto"/>
                              </w:divBdr>
                              <w:divsChild>
                                <w:div w:id="403646147">
                                  <w:marLeft w:val="0"/>
                                  <w:marRight w:val="0"/>
                                  <w:marTop w:val="0"/>
                                  <w:marBottom w:val="0"/>
                                  <w:divBdr>
                                    <w:top w:val="none" w:sz="0" w:space="0" w:color="auto"/>
                                    <w:left w:val="none" w:sz="0" w:space="0" w:color="auto"/>
                                    <w:bottom w:val="none" w:sz="0" w:space="0" w:color="auto"/>
                                    <w:right w:val="none" w:sz="0" w:space="0" w:color="auto"/>
                                  </w:divBdr>
                                  <w:divsChild>
                                    <w:div w:id="616907341">
                                      <w:marLeft w:val="0"/>
                                      <w:marRight w:val="0"/>
                                      <w:marTop w:val="0"/>
                                      <w:marBottom w:val="0"/>
                                      <w:divBdr>
                                        <w:top w:val="none" w:sz="0" w:space="0" w:color="auto"/>
                                        <w:left w:val="none" w:sz="0" w:space="0" w:color="auto"/>
                                        <w:bottom w:val="none" w:sz="0" w:space="0" w:color="auto"/>
                                        <w:right w:val="none" w:sz="0" w:space="0" w:color="auto"/>
                                      </w:divBdr>
                                      <w:divsChild>
                                        <w:div w:id="370737353">
                                          <w:marLeft w:val="0"/>
                                          <w:marRight w:val="0"/>
                                          <w:marTop w:val="0"/>
                                          <w:marBottom w:val="0"/>
                                          <w:divBdr>
                                            <w:top w:val="none" w:sz="0" w:space="0" w:color="auto"/>
                                            <w:left w:val="none" w:sz="0" w:space="0" w:color="auto"/>
                                            <w:bottom w:val="none" w:sz="0" w:space="0" w:color="auto"/>
                                            <w:right w:val="none" w:sz="0" w:space="0" w:color="auto"/>
                                          </w:divBdr>
                                          <w:divsChild>
                                            <w:div w:id="786956">
                                              <w:marLeft w:val="0"/>
                                              <w:marRight w:val="0"/>
                                              <w:marTop w:val="0"/>
                                              <w:marBottom w:val="0"/>
                                              <w:divBdr>
                                                <w:top w:val="none" w:sz="0" w:space="0" w:color="auto"/>
                                                <w:left w:val="none" w:sz="0" w:space="0" w:color="auto"/>
                                                <w:bottom w:val="none" w:sz="0" w:space="0" w:color="auto"/>
                                                <w:right w:val="none" w:sz="0" w:space="0" w:color="auto"/>
                                              </w:divBdr>
                                              <w:divsChild>
                                                <w:div w:id="21186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918044">
                      <w:marLeft w:val="0"/>
                      <w:marRight w:val="0"/>
                      <w:marTop w:val="0"/>
                      <w:marBottom w:val="0"/>
                      <w:divBdr>
                        <w:top w:val="single" w:sz="2" w:space="9" w:color="auto"/>
                        <w:left w:val="single" w:sz="2" w:space="9" w:color="auto"/>
                        <w:bottom w:val="single" w:sz="2" w:space="9" w:color="auto"/>
                        <w:right w:val="single" w:sz="2" w:space="9" w:color="auto"/>
                      </w:divBdr>
                      <w:divsChild>
                        <w:div w:id="1465923242">
                          <w:marLeft w:val="0"/>
                          <w:marRight w:val="0"/>
                          <w:marTop w:val="0"/>
                          <w:marBottom w:val="0"/>
                          <w:divBdr>
                            <w:top w:val="none" w:sz="0" w:space="0" w:color="auto"/>
                            <w:left w:val="none" w:sz="0" w:space="0" w:color="auto"/>
                            <w:bottom w:val="none" w:sz="0" w:space="0" w:color="auto"/>
                            <w:right w:val="none" w:sz="0" w:space="0" w:color="auto"/>
                          </w:divBdr>
                          <w:divsChild>
                            <w:div w:id="11997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26145457">
          <w:marLeft w:val="0"/>
          <w:marRight w:val="0"/>
          <w:marTop w:val="0"/>
          <w:marBottom w:val="0"/>
          <w:divBdr>
            <w:top w:val="none" w:sz="0" w:space="0" w:color="auto"/>
            <w:left w:val="none" w:sz="0" w:space="0" w:color="auto"/>
            <w:bottom w:val="none" w:sz="0" w:space="0" w:color="auto"/>
            <w:right w:val="none" w:sz="0" w:space="0" w:color="auto"/>
          </w:divBdr>
          <w:divsChild>
            <w:div w:id="514851297">
              <w:marLeft w:val="0"/>
              <w:marRight w:val="0"/>
              <w:marTop w:val="0"/>
              <w:marBottom w:val="0"/>
              <w:divBdr>
                <w:top w:val="none" w:sz="0" w:space="0" w:color="auto"/>
                <w:left w:val="none" w:sz="0" w:space="0" w:color="auto"/>
                <w:bottom w:val="none" w:sz="0" w:space="0" w:color="auto"/>
                <w:right w:val="none" w:sz="0" w:space="0" w:color="auto"/>
              </w:divBdr>
              <w:divsChild>
                <w:div w:id="61488934">
                  <w:marLeft w:val="0"/>
                  <w:marRight w:val="0"/>
                  <w:marTop w:val="0"/>
                  <w:marBottom w:val="0"/>
                  <w:divBdr>
                    <w:top w:val="none" w:sz="0" w:space="0" w:color="auto"/>
                    <w:left w:val="none" w:sz="0" w:space="0" w:color="auto"/>
                    <w:bottom w:val="none" w:sz="0" w:space="0" w:color="auto"/>
                    <w:right w:val="none" w:sz="0" w:space="0" w:color="auto"/>
                  </w:divBdr>
                  <w:divsChild>
                    <w:div w:id="269361688">
                      <w:marLeft w:val="0"/>
                      <w:marRight w:val="0"/>
                      <w:marTop w:val="0"/>
                      <w:marBottom w:val="0"/>
                      <w:divBdr>
                        <w:top w:val="none" w:sz="0" w:space="0" w:color="auto"/>
                        <w:left w:val="none" w:sz="0" w:space="0" w:color="auto"/>
                        <w:bottom w:val="none" w:sz="0" w:space="0" w:color="auto"/>
                        <w:right w:val="none" w:sz="0" w:space="0" w:color="auto"/>
                      </w:divBdr>
                      <w:divsChild>
                        <w:div w:id="1530222715">
                          <w:marLeft w:val="0"/>
                          <w:marRight w:val="0"/>
                          <w:marTop w:val="0"/>
                          <w:marBottom w:val="0"/>
                          <w:divBdr>
                            <w:top w:val="none" w:sz="0" w:space="0" w:color="auto"/>
                            <w:left w:val="none" w:sz="0" w:space="0" w:color="auto"/>
                            <w:bottom w:val="none" w:sz="0" w:space="0" w:color="auto"/>
                            <w:right w:val="none" w:sz="0" w:space="0" w:color="auto"/>
                          </w:divBdr>
                          <w:divsChild>
                            <w:div w:id="73207745">
                              <w:marLeft w:val="0"/>
                              <w:marRight w:val="0"/>
                              <w:marTop w:val="0"/>
                              <w:marBottom w:val="0"/>
                              <w:divBdr>
                                <w:top w:val="none" w:sz="0" w:space="0" w:color="auto"/>
                                <w:left w:val="none" w:sz="0" w:space="0" w:color="auto"/>
                                <w:bottom w:val="none" w:sz="0" w:space="0" w:color="auto"/>
                                <w:right w:val="none" w:sz="0" w:space="0" w:color="auto"/>
                              </w:divBdr>
                              <w:divsChild>
                                <w:div w:id="1755859696">
                                  <w:marLeft w:val="0"/>
                                  <w:marRight w:val="0"/>
                                  <w:marTop w:val="0"/>
                                  <w:marBottom w:val="0"/>
                                  <w:divBdr>
                                    <w:top w:val="none" w:sz="0" w:space="0" w:color="auto"/>
                                    <w:left w:val="none" w:sz="0" w:space="0" w:color="auto"/>
                                    <w:bottom w:val="none" w:sz="0" w:space="0" w:color="auto"/>
                                    <w:right w:val="none" w:sz="0" w:space="0" w:color="auto"/>
                                  </w:divBdr>
                                  <w:divsChild>
                                    <w:div w:id="1728718927">
                                      <w:marLeft w:val="0"/>
                                      <w:marRight w:val="0"/>
                                      <w:marTop w:val="0"/>
                                      <w:marBottom w:val="0"/>
                                      <w:divBdr>
                                        <w:top w:val="none" w:sz="0" w:space="0" w:color="auto"/>
                                        <w:left w:val="none" w:sz="0" w:space="0" w:color="auto"/>
                                        <w:bottom w:val="none" w:sz="0" w:space="0" w:color="auto"/>
                                        <w:right w:val="none" w:sz="0" w:space="0" w:color="auto"/>
                                      </w:divBdr>
                                      <w:divsChild>
                                        <w:div w:id="1171678958">
                                          <w:marLeft w:val="0"/>
                                          <w:marRight w:val="0"/>
                                          <w:marTop w:val="0"/>
                                          <w:marBottom w:val="0"/>
                                          <w:divBdr>
                                            <w:top w:val="none" w:sz="0" w:space="0" w:color="auto"/>
                                            <w:left w:val="none" w:sz="0" w:space="0" w:color="auto"/>
                                            <w:bottom w:val="none" w:sz="0" w:space="0" w:color="auto"/>
                                            <w:right w:val="none" w:sz="0" w:space="0" w:color="auto"/>
                                          </w:divBdr>
                                          <w:divsChild>
                                            <w:div w:id="544803993">
                                              <w:marLeft w:val="0"/>
                                              <w:marRight w:val="0"/>
                                              <w:marTop w:val="0"/>
                                              <w:marBottom w:val="0"/>
                                              <w:divBdr>
                                                <w:top w:val="none" w:sz="0" w:space="0" w:color="auto"/>
                                                <w:left w:val="none" w:sz="0" w:space="0" w:color="auto"/>
                                                <w:bottom w:val="none" w:sz="0" w:space="0" w:color="auto"/>
                                                <w:right w:val="none" w:sz="0" w:space="0" w:color="auto"/>
                                              </w:divBdr>
                                              <w:divsChild>
                                                <w:div w:id="454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309020">
                      <w:marLeft w:val="0"/>
                      <w:marRight w:val="0"/>
                      <w:marTop w:val="0"/>
                      <w:marBottom w:val="0"/>
                      <w:divBdr>
                        <w:top w:val="single" w:sz="2" w:space="9" w:color="auto"/>
                        <w:left w:val="single" w:sz="2" w:space="9" w:color="auto"/>
                        <w:bottom w:val="single" w:sz="2" w:space="9" w:color="auto"/>
                        <w:right w:val="single" w:sz="2" w:space="9" w:color="auto"/>
                      </w:divBdr>
                      <w:divsChild>
                        <w:div w:id="1825001406">
                          <w:marLeft w:val="0"/>
                          <w:marRight w:val="0"/>
                          <w:marTop w:val="0"/>
                          <w:marBottom w:val="0"/>
                          <w:divBdr>
                            <w:top w:val="none" w:sz="0" w:space="0" w:color="auto"/>
                            <w:left w:val="none" w:sz="0" w:space="0" w:color="auto"/>
                            <w:bottom w:val="none" w:sz="0" w:space="0" w:color="auto"/>
                            <w:right w:val="none" w:sz="0" w:space="0" w:color="auto"/>
                          </w:divBdr>
                          <w:divsChild>
                            <w:div w:id="206714018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92655975">
          <w:marLeft w:val="0"/>
          <w:marRight w:val="0"/>
          <w:marTop w:val="0"/>
          <w:marBottom w:val="0"/>
          <w:divBdr>
            <w:top w:val="none" w:sz="0" w:space="0" w:color="auto"/>
            <w:left w:val="none" w:sz="0" w:space="0" w:color="auto"/>
            <w:bottom w:val="none" w:sz="0" w:space="0" w:color="auto"/>
            <w:right w:val="none" w:sz="0" w:space="0" w:color="auto"/>
          </w:divBdr>
          <w:divsChild>
            <w:div w:id="941572862">
              <w:marLeft w:val="0"/>
              <w:marRight w:val="0"/>
              <w:marTop w:val="0"/>
              <w:marBottom w:val="0"/>
              <w:divBdr>
                <w:top w:val="none" w:sz="0" w:space="0" w:color="auto"/>
                <w:left w:val="none" w:sz="0" w:space="0" w:color="auto"/>
                <w:bottom w:val="none" w:sz="0" w:space="0" w:color="auto"/>
                <w:right w:val="none" w:sz="0" w:space="0" w:color="auto"/>
              </w:divBdr>
              <w:divsChild>
                <w:div w:id="647245015">
                  <w:marLeft w:val="0"/>
                  <w:marRight w:val="0"/>
                  <w:marTop w:val="0"/>
                  <w:marBottom w:val="0"/>
                  <w:divBdr>
                    <w:top w:val="none" w:sz="0" w:space="0" w:color="auto"/>
                    <w:left w:val="none" w:sz="0" w:space="0" w:color="auto"/>
                    <w:bottom w:val="none" w:sz="0" w:space="0" w:color="auto"/>
                    <w:right w:val="none" w:sz="0" w:space="0" w:color="auto"/>
                  </w:divBdr>
                  <w:divsChild>
                    <w:div w:id="318654802">
                      <w:marLeft w:val="0"/>
                      <w:marRight w:val="0"/>
                      <w:marTop w:val="0"/>
                      <w:marBottom w:val="0"/>
                      <w:divBdr>
                        <w:top w:val="none" w:sz="0" w:space="0" w:color="auto"/>
                        <w:left w:val="none" w:sz="0" w:space="0" w:color="auto"/>
                        <w:bottom w:val="none" w:sz="0" w:space="0" w:color="auto"/>
                        <w:right w:val="none" w:sz="0" w:space="0" w:color="auto"/>
                      </w:divBdr>
                      <w:divsChild>
                        <w:div w:id="1470437972">
                          <w:marLeft w:val="0"/>
                          <w:marRight w:val="0"/>
                          <w:marTop w:val="0"/>
                          <w:marBottom w:val="0"/>
                          <w:divBdr>
                            <w:top w:val="none" w:sz="0" w:space="0" w:color="auto"/>
                            <w:left w:val="none" w:sz="0" w:space="0" w:color="auto"/>
                            <w:bottom w:val="none" w:sz="0" w:space="0" w:color="auto"/>
                            <w:right w:val="none" w:sz="0" w:space="0" w:color="auto"/>
                          </w:divBdr>
                          <w:divsChild>
                            <w:div w:id="941648899">
                              <w:marLeft w:val="0"/>
                              <w:marRight w:val="0"/>
                              <w:marTop w:val="0"/>
                              <w:marBottom w:val="0"/>
                              <w:divBdr>
                                <w:top w:val="none" w:sz="0" w:space="0" w:color="auto"/>
                                <w:left w:val="none" w:sz="0" w:space="0" w:color="auto"/>
                                <w:bottom w:val="none" w:sz="0" w:space="0" w:color="auto"/>
                                <w:right w:val="none" w:sz="0" w:space="0" w:color="auto"/>
                              </w:divBdr>
                              <w:divsChild>
                                <w:div w:id="1124301404">
                                  <w:marLeft w:val="0"/>
                                  <w:marRight w:val="0"/>
                                  <w:marTop w:val="0"/>
                                  <w:marBottom w:val="0"/>
                                  <w:divBdr>
                                    <w:top w:val="none" w:sz="0" w:space="0" w:color="auto"/>
                                    <w:left w:val="none" w:sz="0" w:space="0" w:color="auto"/>
                                    <w:bottom w:val="none" w:sz="0" w:space="0" w:color="auto"/>
                                    <w:right w:val="none" w:sz="0" w:space="0" w:color="auto"/>
                                  </w:divBdr>
                                  <w:divsChild>
                                    <w:div w:id="489297386">
                                      <w:marLeft w:val="0"/>
                                      <w:marRight w:val="0"/>
                                      <w:marTop w:val="0"/>
                                      <w:marBottom w:val="0"/>
                                      <w:divBdr>
                                        <w:top w:val="none" w:sz="0" w:space="0" w:color="auto"/>
                                        <w:left w:val="none" w:sz="0" w:space="0" w:color="auto"/>
                                        <w:bottom w:val="none" w:sz="0" w:space="0" w:color="auto"/>
                                        <w:right w:val="none" w:sz="0" w:space="0" w:color="auto"/>
                                      </w:divBdr>
                                      <w:divsChild>
                                        <w:div w:id="1363675421">
                                          <w:marLeft w:val="0"/>
                                          <w:marRight w:val="0"/>
                                          <w:marTop w:val="0"/>
                                          <w:marBottom w:val="0"/>
                                          <w:divBdr>
                                            <w:top w:val="none" w:sz="0" w:space="0" w:color="auto"/>
                                            <w:left w:val="none" w:sz="0" w:space="0" w:color="auto"/>
                                            <w:bottom w:val="none" w:sz="0" w:space="0" w:color="auto"/>
                                            <w:right w:val="none" w:sz="0" w:space="0" w:color="auto"/>
                                          </w:divBdr>
                                          <w:divsChild>
                                            <w:div w:id="1238635340">
                                              <w:marLeft w:val="0"/>
                                              <w:marRight w:val="0"/>
                                              <w:marTop w:val="0"/>
                                              <w:marBottom w:val="0"/>
                                              <w:divBdr>
                                                <w:top w:val="none" w:sz="0" w:space="0" w:color="auto"/>
                                                <w:left w:val="none" w:sz="0" w:space="0" w:color="auto"/>
                                                <w:bottom w:val="none" w:sz="0" w:space="0" w:color="auto"/>
                                                <w:right w:val="none" w:sz="0" w:space="0" w:color="auto"/>
                                              </w:divBdr>
                                              <w:divsChild>
                                                <w:div w:id="103723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443348">
                      <w:marLeft w:val="0"/>
                      <w:marRight w:val="0"/>
                      <w:marTop w:val="0"/>
                      <w:marBottom w:val="0"/>
                      <w:divBdr>
                        <w:top w:val="single" w:sz="2" w:space="9" w:color="auto"/>
                        <w:left w:val="single" w:sz="2" w:space="9" w:color="auto"/>
                        <w:bottom w:val="single" w:sz="2" w:space="9" w:color="auto"/>
                        <w:right w:val="single" w:sz="2" w:space="9" w:color="auto"/>
                      </w:divBdr>
                      <w:divsChild>
                        <w:div w:id="1671760270">
                          <w:marLeft w:val="0"/>
                          <w:marRight w:val="0"/>
                          <w:marTop w:val="0"/>
                          <w:marBottom w:val="0"/>
                          <w:divBdr>
                            <w:top w:val="none" w:sz="0" w:space="0" w:color="auto"/>
                            <w:left w:val="none" w:sz="0" w:space="0" w:color="auto"/>
                            <w:bottom w:val="none" w:sz="0" w:space="0" w:color="auto"/>
                            <w:right w:val="none" w:sz="0" w:space="0" w:color="auto"/>
                          </w:divBdr>
                          <w:divsChild>
                            <w:div w:id="19277610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94084964">
          <w:marLeft w:val="0"/>
          <w:marRight w:val="0"/>
          <w:marTop w:val="0"/>
          <w:marBottom w:val="0"/>
          <w:divBdr>
            <w:top w:val="none" w:sz="0" w:space="0" w:color="auto"/>
            <w:left w:val="none" w:sz="0" w:space="0" w:color="auto"/>
            <w:bottom w:val="none" w:sz="0" w:space="0" w:color="auto"/>
            <w:right w:val="none" w:sz="0" w:space="0" w:color="auto"/>
          </w:divBdr>
          <w:divsChild>
            <w:div w:id="1459758984">
              <w:marLeft w:val="0"/>
              <w:marRight w:val="0"/>
              <w:marTop w:val="0"/>
              <w:marBottom w:val="0"/>
              <w:divBdr>
                <w:top w:val="none" w:sz="0" w:space="0" w:color="auto"/>
                <w:left w:val="none" w:sz="0" w:space="0" w:color="auto"/>
                <w:bottom w:val="none" w:sz="0" w:space="0" w:color="auto"/>
                <w:right w:val="none" w:sz="0" w:space="0" w:color="auto"/>
              </w:divBdr>
              <w:divsChild>
                <w:div w:id="1287276715">
                  <w:marLeft w:val="0"/>
                  <w:marRight w:val="0"/>
                  <w:marTop w:val="0"/>
                  <w:marBottom w:val="0"/>
                  <w:divBdr>
                    <w:top w:val="none" w:sz="0" w:space="0" w:color="auto"/>
                    <w:left w:val="none" w:sz="0" w:space="0" w:color="auto"/>
                    <w:bottom w:val="none" w:sz="0" w:space="0" w:color="auto"/>
                    <w:right w:val="none" w:sz="0" w:space="0" w:color="auto"/>
                  </w:divBdr>
                  <w:divsChild>
                    <w:div w:id="1251114898">
                      <w:marLeft w:val="0"/>
                      <w:marRight w:val="0"/>
                      <w:marTop w:val="0"/>
                      <w:marBottom w:val="0"/>
                      <w:divBdr>
                        <w:top w:val="none" w:sz="0" w:space="0" w:color="auto"/>
                        <w:left w:val="none" w:sz="0" w:space="0" w:color="auto"/>
                        <w:bottom w:val="none" w:sz="0" w:space="0" w:color="auto"/>
                        <w:right w:val="none" w:sz="0" w:space="0" w:color="auto"/>
                      </w:divBdr>
                      <w:divsChild>
                        <w:div w:id="339940779">
                          <w:marLeft w:val="0"/>
                          <w:marRight w:val="0"/>
                          <w:marTop w:val="0"/>
                          <w:marBottom w:val="0"/>
                          <w:divBdr>
                            <w:top w:val="none" w:sz="0" w:space="0" w:color="auto"/>
                            <w:left w:val="none" w:sz="0" w:space="0" w:color="auto"/>
                            <w:bottom w:val="none" w:sz="0" w:space="0" w:color="auto"/>
                            <w:right w:val="none" w:sz="0" w:space="0" w:color="auto"/>
                          </w:divBdr>
                          <w:divsChild>
                            <w:div w:id="692458905">
                              <w:marLeft w:val="0"/>
                              <w:marRight w:val="0"/>
                              <w:marTop w:val="0"/>
                              <w:marBottom w:val="0"/>
                              <w:divBdr>
                                <w:top w:val="none" w:sz="0" w:space="0" w:color="auto"/>
                                <w:left w:val="none" w:sz="0" w:space="0" w:color="auto"/>
                                <w:bottom w:val="none" w:sz="0" w:space="0" w:color="auto"/>
                                <w:right w:val="none" w:sz="0" w:space="0" w:color="auto"/>
                              </w:divBdr>
                              <w:divsChild>
                                <w:div w:id="2011374335">
                                  <w:marLeft w:val="0"/>
                                  <w:marRight w:val="0"/>
                                  <w:marTop w:val="0"/>
                                  <w:marBottom w:val="0"/>
                                  <w:divBdr>
                                    <w:top w:val="none" w:sz="0" w:space="0" w:color="auto"/>
                                    <w:left w:val="none" w:sz="0" w:space="0" w:color="auto"/>
                                    <w:bottom w:val="none" w:sz="0" w:space="0" w:color="auto"/>
                                    <w:right w:val="none" w:sz="0" w:space="0" w:color="auto"/>
                                  </w:divBdr>
                                  <w:divsChild>
                                    <w:div w:id="909002530">
                                      <w:marLeft w:val="0"/>
                                      <w:marRight w:val="0"/>
                                      <w:marTop w:val="0"/>
                                      <w:marBottom w:val="0"/>
                                      <w:divBdr>
                                        <w:top w:val="none" w:sz="0" w:space="0" w:color="auto"/>
                                        <w:left w:val="none" w:sz="0" w:space="0" w:color="auto"/>
                                        <w:bottom w:val="none" w:sz="0" w:space="0" w:color="auto"/>
                                        <w:right w:val="none" w:sz="0" w:space="0" w:color="auto"/>
                                      </w:divBdr>
                                      <w:divsChild>
                                        <w:div w:id="848133353">
                                          <w:marLeft w:val="0"/>
                                          <w:marRight w:val="0"/>
                                          <w:marTop w:val="0"/>
                                          <w:marBottom w:val="0"/>
                                          <w:divBdr>
                                            <w:top w:val="none" w:sz="0" w:space="0" w:color="auto"/>
                                            <w:left w:val="none" w:sz="0" w:space="0" w:color="auto"/>
                                            <w:bottom w:val="none" w:sz="0" w:space="0" w:color="auto"/>
                                            <w:right w:val="none" w:sz="0" w:space="0" w:color="auto"/>
                                          </w:divBdr>
                                          <w:divsChild>
                                            <w:div w:id="996763813">
                                              <w:marLeft w:val="0"/>
                                              <w:marRight w:val="0"/>
                                              <w:marTop w:val="0"/>
                                              <w:marBottom w:val="0"/>
                                              <w:divBdr>
                                                <w:top w:val="none" w:sz="0" w:space="0" w:color="auto"/>
                                                <w:left w:val="none" w:sz="0" w:space="0" w:color="auto"/>
                                                <w:bottom w:val="none" w:sz="0" w:space="0" w:color="auto"/>
                                                <w:right w:val="none" w:sz="0" w:space="0" w:color="auto"/>
                                              </w:divBdr>
                                              <w:divsChild>
                                                <w:div w:id="13512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957148">
                      <w:marLeft w:val="0"/>
                      <w:marRight w:val="0"/>
                      <w:marTop w:val="0"/>
                      <w:marBottom w:val="0"/>
                      <w:divBdr>
                        <w:top w:val="single" w:sz="2" w:space="9" w:color="auto"/>
                        <w:left w:val="single" w:sz="2" w:space="9" w:color="auto"/>
                        <w:bottom w:val="single" w:sz="2" w:space="9" w:color="auto"/>
                        <w:right w:val="single" w:sz="2" w:space="9" w:color="auto"/>
                      </w:divBdr>
                      <w:divsChild>
                        <w:div w:id="521670481">
                          <w:marLeft w:val="0"/>
                          <w:marRight w:val="0"/>
                          <w:marTop w:val="0"/>
                          <w:marBottom w:val="0"/>
                          <w:divBdr>
                            <w:top w:val="none" w:sz="0" w:space="0" w:color="auto"/>
                            <w:left w:val="none" w:sz="0" w:space="0" w:color="auto"/>
                            <w:bottom w:val="none" w:sz="0" w:space="0" w:color="auto"/>
                            <w:right w:val="none" w:sz="0" w:space="0" w:color="auto"/>
                          </w:divBdr>
                          <w:divsChild>
                            <w:div w:id="6447475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08445247">
          <w:marLeft w:val="0"/>
          <w:marRight w:val="0"/>
          <w:marTop w:val="0"/>
          <w:marBottom w:val="0"/>
          <w:divBdr>
            <w:top w:val="none" w:sz="0" w:space="0" w:color="auto"/>
            <w:left w:val="none" w:sz="0" w:space="0" w:color="auto"/>
            <w:bottom w:val="none" w:sz="0" w:space="0" w:color="auto"/>
            <w:right w:val="none" w:sz="0" w:space="0" w:color="auto"/>
          </w:divBdr>
          <w:divsChild>
            <w:div w:id="895504882">
              <w:marLeft w:val="0"/>
              <w:marRight w:val="0"/>
              <w:marTop w:val="0"/>
              <w:marBottom w:val="0"/>
              <w:divBdr>
                <w:top w:val="none" w:sz="0" w:space="0" w:color="auto"/>
                <w:left w:val="none" w:sz="0" w:space="0" w:color="auto"/>
                <w:bottom w:val="none" w:sz="0" w:space="0" w:color="auto"/>
                <w:right w:val="none" w:sz="0" w:space="0" w:color="auto"/>
              </w:divBdr>
              <w:divsChild>
                <w:div w:id="236787912">
                  <w:marLeft w:val="0"/>
                  <w:marRight w:val="0"/>
                  <w:marTop w:val="0"/>
                  <w:marBottom w:val="0"/>
                  <w:divBdr>
                    <w:top w:val="none" w:sz="0" w:space="0" w:color="auto"/>
                    <w:left w:val="none" w:sz="0" w:space="0" w:color="auto"/>
                    <w:bottom w:val="none" w:sz="0" w:space="0" w:color="auto"/>
                    <w:right w:val="none" w:sz="0" w:space="0" w:color="auto"/>
                  </w:divBdr>
                  <w:divsChild>
                    <w:div w:id="1496266886">
                      <w:marLeft w:val="0"/>
                      <w:marRight w:val="0"/>
                      <w:marTop w:val="0"/>
                      <w:marBottom w:val="0"/>
                      <w:divBdr>
                        <w:top w:val="none" w:sz="0" w:space="0" w:color="auto"/>
                        <w:left w:val="none" w:sz="0" w:space="0" w:color="auto"/>
                        <w:bottom w:val="none" w:sz="0" w:space="0" w:color="auto"/>
                        <w:right w:val="none" w:sz="0" w:space="0" w:color="auto"/>
                      </w:divBdr>
                      <w:divsChild>
                        <w:div w:id="954868701">
                          <w:marLeft w:val="0"/>
                          <w:marRight w:val="0"/>
                          <w:marTop w:val="0"/>
                          <w:marBottom w:val="0"/>
                          <w:divBdr>
                            <w:top w:val="none" w:sz="0" w:space="0" w:color="auto"/>
                            <w:left w:val="none" w:sz="0" w:space="0" w:color="auto"/>
                            <w:bottom w:val="none" w:sz="0" w:space="0" w:color="auto"/>
                            <w:right w:val="none" w:sz="0" w:space="0" w:color="auto"/>
                          </w:divBdr>
                          <w:divsChild>
                            <w:div w:id="44915643">
                              <w:marLeft w:val="0"/>
                              <w:marRight w:val="0"/>
                              <w:marTop w:val="0"/>
                              <w:marBottom w:val="0"/>
                              <w:divBdr>
                                <w:top w:val="none" w:sz="0" w:space="0" w:color="auto"/>
                                <w:left w:val="none" w:sz="0" w:space="0" w:color="auto"/>
                                <w:bottom w:val="none" w:sz="0" w:space="0" w:color="auto"/>
                                <w:right w:val="none" w:sz="0" w:space="0" w:color="auto"/>
                              </w:divBdr>
                              <w:divsChild>
                                <w:div w:id="49036506">
                                  <w:marLeft w:val="0"/>
                                  <w:marRight w:val="0"/>
                                  <w:marTop w:val="0"/>
                                  <w:marBottom w:val="0"/>
                                  <w:divBdr>
                                    <w:top w:val="none" w:sz="0" w:space="0" w:color="auto"/>
                                    <w:left w:val="none" w:sz="0" w:space="0" w:color="auto"/>
                                    <w:bottom w:val="none" w:sz="0" w:space="0" w:color="auto"/>
                                    <w:right w:val="none" w:sz="0" w:space="0" w:color="auto"/>
                                  </w:divBdr>
                                  <w:divsChild>
                                    <w:div w:id="461117905">
                                      <w:marLeft w:val="0"/>
                                      <w:marRight w:val="0"/>
                                      <w:marTop w:val="0"/>
                                      <w:marBottom w:val="0"/>
                                      <w:divBdr>
                                        <w:top w:val="none" w:sz="0" w:space="0" w:color="auto"/>
                                        <w:left w:val="none" w:sz="0" w:space="0" w:color="auto"/>
                                        <w:bottom w:val="none" w:sz="0" w:space="0" w:color="auto"/>
                                        <w:right w:val="none" w:sz="0" w:space="0" w:color="auto"/>
                                      </w:divBdr>
                                      <w:divsChild>
                                        <w:div w:id="61370563">
                                          <w:marLeft w:val="0"/>
                                          <w:marRight w:val="0"/>
                                          <w:marTop w:val="0"/>
                                          <w:marBottom w:val="0"/>
                                          <w:divBdr>
                                            <w:top w:val="none" w:sz="0" w:space="0" w:color="auto"/>
                                            <w:left w:val="none" w:sz="0" w:space="0" w:color="auto"/>
                                            <w:bottom w:val="none" w:sz="0" w:space="0" w:color="auto"/>
                                            <w:right w:val="none" w:sz="0" w:space="0" w:color="auto"/>
                                          </w:divBdr>
                                          <w:divsChild>
                                            <w:div w:id="1287003381">
                                              <w:marLeft w:val="0"/>
                                              <w:marRight w:val="0"/>
                                              <w:marTop w:val="0"/>
                                              <w:marBottom w:val="0"/>
                                              <w:divBdr>
                                                <w:top w:val="none" w:sz="0" w:space="0" w:color="auto"/>
                                                <w:left w:val="none" w:sz="0" w:space="0" w:color="auto"/>
                                                <w:bottom w:val="none" w:sz="0" w:space="0" w:color="auto"/>
                                                <w:right w:val="none" w:sz="0" w:space="0" w:color="auto"/>
                                              </w:divBdr>
                                              <w:divsChild>
                                                <w:div w:id="5136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26419">
                      <w:marLeft w:val="0"/>
                      <w:marRight w:val="0"/>
                      <w:marTop w:val="0"/>
                      <w:marBottom w:val="0"/>
                      <w:divBdr>
                        <w:top w:val="single" w:sz="2" w:space="9" w:color="auto"/>
                        <w:left w:val="single" w:sz="2" w:space="9" w:color="auto"/>
                        <w:bottom w:val="single" w:sz="2" w:space="9" w:color="auto"/>
                        <w:right w:val="single" w:sz="2" w:space="9" w:color="auto"/>
                      </w:divBdr>
                      <w:divsChild>
                        <w:div w:id="945579724">
                          <w:marLeft w:val="0"/>
                          <w:marRight w:val="0"/>
                          <w:marTop w:val="0"/>
                          <w:marBottom w:val="0"/>
                          <w:divBdr>
                            <w:top w:val="none" w:sz="0" w:space="0" w:color="auto"/>
                            <w:left w:val="none" w:sz="0" w:space="0" w:color="auto"/>
                            <w:bottom w:val="none" w:sz="0" w:space="0" w:color="auto"/>
                            <w:right w:val="none" w:sz="0" w:space="0" w:color="auto"/>
                          </w:divBdr>
                          <w:divsChild>
                            <w:div w:id="19230237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62326127">
          <w:marLeft w:val="0"/>
          <w:marRight w:val="0"/>
          <w:marTop w:val="0"/>
          <w:marBottom w:val="0"/>
          <w:divBdr>
            <w:top w:val="none" w:sz="0" w:space="0" w:color="auto"/>
            <w:left w:val="none" w:sz="0" w:space="0" w:color="auto"/>
            <w:bottom w:val="none" w:sz="0" w:space="0" w:color="auto"/>
            <w:right w:val="none" w:sz="0" w:space="0" w:color="auto"/>
          </w:divBdr>
          <w:divsChild>
            <w:div w:id="820803715">
              <w:marLeft w:val="0"/>
              <w:marRight w:val="0"/>
              <w:marTop w:val="0"/>
              <w:marBottom w:val="0"/>
              <w:divBdr>
                <w:top w:val="none" w:sz="0" w:space="0" w:color="auto"/>
                <w:left w:val="none" w:sz="0" w:space="0" w:color="auto"/>
                <w:bottom w:val="none" w:sz="0" w:space="0" w:color="auto"/>
                <w:right w:val="none" w:sz="0" w:space="0" w:color="auto"/>
              </w:divBdr>
              <w:divsChild>
                <w:div w:id="123427144">
                  <w:marLeft w:val="0"/>
                  <w:marRight w:val="0"/>
                  <w:marTop w:val="0"/>
                  <w:marBottom w:val="0"/>
                  <w:divBdr>
                    <w:top w:val="none" w:sz="0" w:space="0" w:color="auto"/>
                    <w:left w:val="none" w:sz="0" w:space="0" w:color="auto"/>
                    <w:bottom w:val="none" w:sz="0" w:space="0" w:color="auto"/>
                    <w:right w:val="none" w:sz="0" w:space="0" w:color="auto"/>
                  </w:divBdr>
                  <w:divsChild>
                    <w:div w:id="1300568477">
                      <w:marLeft w:val="0"/>
                      <w:marRight w:val="0"/>
                      <w:marTop w:val="0"/>
                      <w:marBottom w:val="0"/>
                      <w:divBdr>
                        <w:top w:val="none" w:sz="0" w:space="0" w:color="auto"/>
                        <w:left w:val="none" w:sz="0" w:space="0" w:color="auto"/>
                        <w:bottom w:val="none" w:sz="0" w:space="0" w:color="auto"/>
                        <w:right w:val="none" w:sz="0" w:space="0" w:color="auto"/>
                      </w:divBdr>
                      <w:divsChild>
                        <w:div w:id="75565025">
                          <w:marLeft w:val="0"/>
                          <w:marRight w:val="0"/>
                          <w:marTop w:val="0"/>
                          <w:marBottom w:val="0"/>
                          <w:divBdr>
                            <w:top w:val="none" w:sz="0" w:space="0" w:color="auto"/>
                            <w:left w:val="none" w:sz="0" w:space="0" w:color="auto"/>
                            <w:bottom w:val="none" w:sz="0" w:space="0" w:color="auto"/>
                            <w:right w:val="none" w:sz="0" w:space="0" w:color="auto"/>
                          </w:divBdr>
                          <w:divsChild>
                            <w:div w:id="1705472485">
                              <w:marLeft w:val="0"/>
                              <w:marRight w:val="0"/>
                              <w:marTop w:val="0"/>
                              <w:marBottom w:val="0"/>
                              <w:divBdr>
                                <w:top w:val="none" w:sz="0" w:space="0" w:color="auto"/>
                                <w:left w:val="none" w:sz="0" w:space="0" w:color="auto"/>
                                <w:bottom w:val="none" w:sz="0" w:space="0" w:color="auto"/>
                                <w:right w:val="none" w:sz="0" w:space="0" w:color="auto"/>
                              </w:divBdr>
                              <w:divsChild>
                                <w:div w:id="879243050">
                                  <w:marLeft w:val="0"/>
                                  <w:marRight w:val="0"/>
                                  <w:marTop w:val="0"/>
                                  <w:marBottom w:val="0"/>
                                  <w:divBdr>
                                    <w:top w:val="none" w:sz="0" w:space="0" w:color="auto"/>
                                    <w:left w:val="none" w:sz="0" w:space="0" w:color="auto"/>
                                    <w:bottom w:val="none" w:sz="0" w:space="0" w:color="auto"/>
                                    <w:right w:val="none" w:sz="0" w:space="0" w:color="auto"/>
                                  </w:divBdr>
                                  <w:divsChild>
                                    <w:div w:id="593436439">
                                      <w:marLeft w:val="0"/>
                                      <w:marRight w:val="0"/>
                                      <w:marTop w:val="0"/>
                                      <w:marBottom w:val="0"/>
                                      <w:divBdr>
                                        <w:top w:val="none" w:sz="0" w:space="0" w:color="auto"/>
                                        <w:left w:val="none" w:sz="0" w:space="0" w:color="auto"/>
                                        <w:bottom w:val="none" w:sz="0" w:space="0" w:color="auto"/>
                                        <w:right w:val="none" w:sz="0" w:space="0" w:color="auto"/>
                                      </w:divBdr>
                                      <w:divsChild>
                                        <w:div w:id="1460688613">
                                          <w:marLeft w:val="0"/>
                                          <w:marRight w:val="0"/>
                                          <w:marTop w:val="0"/>
                                          <w:marBottom w:val="0"/>
                                          <w:divBdr>
                                            <w:top w:val="none" w:sz="0" w:space="0" w:color="auto"/>
                                            <w:left w:val="none" w:sz="0" w:space="0" w:color="auto"/>
                                            <w:bottom w:val="none" w:sz="0" w:space="0" w:color="auto"/>
                                            <w:right w:val="none" w:sz="0" w:space="0" w:color="auto"/>
                                          </w:divBdr>
                                          <w:divsChild>
                                            <w:div w:id="780027924">
                                              <w:marLeft w:val="0"/>
                                              <w:marRight w:val="0"/>
                                              <w:marTop w:val="0"/>
                                              <w:marBottom w:val="0"/>
                                              <w:divBdr>
                                                <w:top w:val="none" w:sz="0" w:space="0" w:color="auto"/>
                                                <w:left w:val="none" w:sz="0" w:space="0" w:color="auto"/>
                                                <w:bottom w:val="none" w:sz="0" w:space="0" w:color="auto"/>
                                                <w:right w:val="none" w:sz="0" w:space="0" w:color="auto"/>
                                              </w:divBdr>
                                              <w:divsChild>
                                                <w:div w:id="12309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27953">
                      <w:marLeft w:val="0"/>
                      <w:marRight w:val="0"/>
                      <w:marTop w:val="0"/>
                      <w:marBottom w:val="0"/>
                      <w:divBdr>
                        <w:top w:val="single" w:sz="2" w:space="9" w:color="auto"/>
                        <w:left w:val="single" w:sz="2" w:space="9" w:color="auto"/>
                        <w:bottom w:val="single" w:sz="2" w:space="9" w:color="auto"/>
                        <w:right w:val="single" w:sz="2" w:space="9" w:color="auto"/>
                      </w:divBdr>
                      <w:divsChild>
                        <w:div w:id="1541936493">
                          <w:marLeft w:val="0"/>
                          <w:marRight w:val="0"/>
                          <w:marTop w:val="0"/>
                          <w:marBottom w:val="0"/>
                          <w:divBdr>
                            <w:top w:val="none" w:sz="0" w:space="0" w:color="auto"/>
                            <w:left w:val="none" w:sz="0" w:space="0" w:color="auto"/>
                            <w:bottom w:val="none" w:sz="0" w:space="0" w:color="auto"/>
                            <w:right w:val="none" w:sz="0" w:space="0" w:color="auto"/>
                          </w:divBdr>
                          <w:divsChild>
                            <w:div w:id="5783223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32822524">
          <w:marLeft w:val="0"/>
          <w:marRight w:val="0"/>
          <w:marTop w:val="0"/>
          <w:marBottom w:val="0"/>
          <w:divBdr>
            <w:top w:val="none" w:sz="0" w:space="0" w:color="auto"/>
            <w:left w:val="none" w:sz="0" w:space="0" w:color="auto"/>
            <w:bottom w:val="none" w:sz="0" w:space="0" w:color="auto"/>
            <w:right w:val="none" w:sz="0" w:space="0" w:color="auto"/>
          </w:divBdr>
          <w:divsChild>
            <w:div w:id="976832865">
              <w:marLeft w:val="0"/>
              <w:marRight w:val="0"/>
              <w:marTop w:val="0"/>
              <w:marBottom w:val="0"/>
              <w:divBdr>
                <w:top w:val="none" w:sz="0" w:space="0" w:color="auto"/>
                <w:left w:val="none" w:sz="0" w:space="0" w:color="auto"/>
                <w:bottom w:val="none" w:sz="0" w:space="0" w:color="auto"/>
                <w:right w:val="none" w:sz="0" w:space="0" w:color="auto"/>
              </w:divBdr>
              <w:divsChild>
                <w:div w:id="805199403">
                  <w:marLeft w:val="0"/>
                  <w:marRight w:val="0"/>
                  <w:marTop w:val="0"/>
                  <w:marBottom w:val="0"/>
                  <w:divBdr>
                    <w:top w:val="none" w:sz="0" w:space="0" w:color="auto"/>
                    <w:left w:val="none" w:sz="0" w:space="0" w:color="auto"/>
                    <w:bottom w:val="none" w:sz="0" w:space="0" w:color="auto"/>
                    <w:right w:val="none" w:sz="0" w:space="0" w:color="auto"/>
                  </w:divBdr>
                  <w:divsChild>
                    <w:div w:id="545684095">
                      <w:marLeft w:val="0"/>
                      <w:marRight w:val="0"/>
                      <w:marTop w:val="0"/>
                      <w:marBottom w:val="0"/>
                      <w:divBdr>
                        <w:top w:val="none" w:sz="0" w:space="0" w:color="auto"/>
                        <w:left w:val="none" w:sz="0" w:space="0" w:color="auto"/>
                        <w:bottom w:val="none" w:sz="0" w:space="0" w:color="auto"/>
                        <w:right w:val="none" w:sz="0" w:space="0" w:color="auto"/>
                      </w:divBdr>
                      <w:divsChild>
                        <w:div w:id="1360861533">
                          <w:marLeft w:val="0"/>
                          <w:marRight w:val="0"/>
                          <w:marTop w:val="0"/>
                          <w:marBottom w:val="0"/>
                          <w:divBdr>
                            <w:top w:val="none" w:sz="0" w:space="0" w:color="auto"/>
                            <w:left w:val="none" w:sz="0" w:space="0" w:color="auto"/>
                            <w:bottom w:val="none" w:sz="0" w:space="0" w:color="auto"/>
                            <w:right w:val="none" w:sz="0" w:space="0" w:color="auto"/>
                          </w:divBdr>
                          <w:divsChild>
                            <w:div w:id="674843338">
                              <w:marLeft w:val="0"/>
                              <w:marRight w:val="0"/>
                              <w:marTop w:val="0"/>
                              <w:marBottom w:val="0"/>
                              <w:divBdr>
                                <w:top w:val="none" w:sz="0" w:space="0" w:color="auto"/>
                                <w:left w:val="none" w:sz="0" w:space="0" w:color="auto"/>
                                <w:bottom w:val="none" w:sz="0" w:space="0" w:color="auto"/>
                                <w:right w:val="none" w:sz="0" w:space="0" w:color="auto"/>
                              </w:divBdr>
                              <w:divsChild>
                                <w:div w:id="1400055488">
                                  <w:marLeft w:val="0"/>
                                  <w:marRight w:val="0"/>
                                  <w:marTop w:val="0"/>
                                  <w:marBottom w:val="0"/>
                                  <w:divBdr>
                                    <w:top w:val="none" w:sz="0" w:space="0" w:color="auto"/>
                                    <w:left w:val="none" w:sz="0" w:space="0" w:color="auto"/>
                                    <w:bottom w:val="none" w:sz="0" w:space="0" w:color="auto"/>
                                    <w:right w:val="none" w:sz="0" w:space="0" w:color="auto"/>
                                  </w:divBdr>
                                  <w:divsChild>
                                    <w:div w:id="1859929001">
                                      <w:marLeft w:val="0"/>
                                      <w:marRight w:val="0"/>
                                      <w:marTop w:val="0"/>
                                      <w:marBottom w:val="0"/>
                                      <w:divBdr>
                                        <w:top w:val="none" w:sz="0" w:space="0" w:color="auto"/>
                                        <w:left w:val="none" w:sz="0" w:space="0" w:color="auto"/>
                                        <w:bottom w:val="none" w:sz="0" w:space="0" w:color="auto"/>
                                        <w:right w:val="none" w:sz="0" w:space="0" w:color="auto"/>
                                      </w:divBdr>
                                      <w:divsChild>
                                        <w:div w:id="885795939">
                                          <w:marLeft w:val="0"/>
                                          <w:marRight w:val="0"/>
                                          <w:marTop w:val="0"/>
                                          <w:marBottom w:val="0"/>
                                          <w:divBdr>
                                            <w:top w:val="none" w:sz="0" w:space="0" w:color="auto"/>
                                            <w:left w:val="none" w:sz="0" w:space="0" w:color="auto"/>
                                            <w:bottom w:val="none" w:sz="0" w:space="0" w:color="auto"/>
                                            <w:right w:val="none" w:sz="0" w:space="0" w:color="auto"/>
                                          </w:divBdr>
                                          <w:divsChild>
                                            <w:div w:id="54473780">
                                              <w:marLeft w:val="0"/>
                                              <w:marRight w:val="0"/>
                                              <w:marTop w:val="0"/>
                                              <w:marBottom w:val="0"/>
                                              <w:divBdr>
                                                <w:top w:val="none" w:sz="0" w:space="0" w:color="auto"/>
                                                <w:left w:val="none" w:sz="0" w:space="0" w:color="auto"/>
                                                <w:bottom w:val="none" w:sz="0" w:space="0" w:color="auto"/>
                                                <w:right w:val="none" w:sz="0" w:space="0" w:color="auto"/>
                                              </w:divBdr>
                                              <w:divsChild>
                                                <w:div w:id="5032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225815">
                      <w:marLeft w:val="0"/>
                      <w:marRight w:val="0"/>
                      <w:marTop w:val="0"/>
                      <w:marBottom w:val="0"/>
                      <w:divBdr>
                        <w:top w:val="single" w:sz="2" w:space="9" w:color="auto"/>
                        <w:left w:val="single" w:sz="2" w:space="9" w:color="auto"/>
                        <w:bottom w:val="single" w:sz="2" w:space="9" w:color="auto"/>
                        <w:right w:val="single" w:sz="2" w:space="9" w:color="auto"/>
                      </w:divBdr>
                      <w:divsChild>
                        <w:div w:id="171917239">
                          <w:marLeft w:val="0"/>
                          <w:marRight w:val="0"/>
                          <w:marTop w:val="0"/>
                          <w:marBottom w:val="0"/>
                          <w:divBdr>
                            <w:top w:val="none" w:sz="0" w:space="0" w:color="auto"/>
                            <w:left w:val="none" w:sz="0" w:space="0" w:color="auto"/>
                            <w:bottom w:val="none" w:sz="0" w:space="0" w:color="auto"/>
                            <w:right w:val="none" w:sz="0" w:space="0" w:color="auto"/>
                          </w:divBdr>
                          <w:divsChild>
                            <w:div w:id="4065352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88925759">
          <w:marLeft w:val="0"/>
          <w:marRight w:val="0"/>
          <w:marTop w:val="0"/>
          <w:marBottom w:val="0"/>
          <w:divBdr>
            <w:top w:val="none" w:sz="0" w:space="0" w:color="auto"/>
            <w:left w:val="none" w:sz="0" w:space="0" w:color="auto"/>
            <w:bottom w:val="none" w:sz="0" w:space="0" w:color="auto"/>
            <w:right w:val="none" w:sz="0" w:space="0" w:color="auto"/>
          </w:divBdr>
          <w:divsChild>
            <w:div w:id="211772278">
              <w:marLeft w:val="0"/>
              <w:marRight w:val="0"/>
              <w:marTop w:val="0"/>
              <w:marBottom w:val="0"/>
              <w:divBdr>
                <w:top w:val="none" w:sz="0" w:space="0" w:color="auto"/>
                <w:left w:val="none" w:sz="0" w:space="0" w:color="auto"/>
                <w:bottom w:val="none" w:sz="0" w:space="0" w:color="auto"/>
                <w:right w:val="none" w:sz="0" w:space="0" w:color="auto"/>
              </w:divBdr>
              <w:divsChild>
                <w:div w:id="785002169">
                  <w:marLeft w:val="0"/>
                  <w:marRight w:val="0"/>
                  <w:marTop w:val="0"/>
                  <w:marBottom w:val="0"/>
                  <w:divBdr>
                    <w:top w:val="none" w:sz="0" w:space="0" w:color="auto"/>
                    <w:left w:val="none" w:sz="0" w:space="0" w:color="auto"/>
                    <w:bottom w:val="none" w:sz="0" w:space="0" w:color="auto"/>
                    <w:right w:val="none" w:sz="0" w:space="0" w:color="auto"/>
                  </w:divBdr>
                  <w:divsChild>
                    <w:div w:id="1631594373">
                      <w:marLeft w:val="0"/>
                      <w:marRight w:val="0"/>
                      <w:marTop w:val="0"/>
                      <w:marBottom w:val="0"/>
                      <w:divBdr>
                        <w:top w:val="none" w:sz="0" w:space="0" w:color="auto"/>
                        <w:left w:val="none" w:sz="0" w:space="0" w:color="auto"/>
                        <w:bottom w:val="none" w:sz="0" w:space="0" w:color="auto"/>
                        <w:right w:val="none" w:sz="0" w:space="0" w:color="auto"/>
                      </w:divBdr>
                      <w:divsChild>
                        <w:div w:id="1908026981">
                          <w:marLeft w:val="0"/>
                          <w:marRight w:val="0"/>
                          <w:marTop w:val="0"/>
                          <w:marBottom w:val="0"/>
                          <w:divBdr>
                            <w:top w:val="none" w:sz="0" w:space="0" w:color="auto"/>
                            <w:left w:val="none" w:sz="0" w:space="0" w:color="auto"/>
                            <w:bottom w:val="none" w:sz="0" w:space="0" w:color="auto"/>
                            <w:right w:val="none" w:sz="0" w:space="0" w:color="auto"/>
                          </w:divBdr>
                          <w:divsChild>
                            <w:div w:id="1080911622">
                              <w:marLeft w:val="0"/>
                              <w:marRight w:val="0"/>
                              <w:marTop w:val="0"/>
                              <w:marBottom w:val="0"/>
                              <w:divBdr>
                                <w:top w:val="none" w:sz="0" w:space="0" w:color="auto"/>
                                <w:left w:val="none" w:sz="0" w:space="0" w:color="auto"/>
                                <w:bottom w:val="none" w:sz="0" w:space="0" w:color="auto"/>
                                <w:right w:val="none" w:sz="0" w:space="0" w:color="auto"/>
                              </w:divBdr>
                              <w:divsChild>
                                <w:div w:id="453331695">
                                  <w:marLeft w:val="0"/>
                                  <w:marRight w:val="0"/>
                                  <w:marTop w:val="0"/>
                                  <w:marBottom w:val="0"/>
                                  <w:divBdr>
                                    <w:top w:val="none" w:sz="0" w:space="0" w:color="auto"/>
                                    <w:left w:val="none" w:sz="0" w:space="0" w:color="auto"/>
                                    <w:bottom w:val="none" w:sz="0" w:space="0" w:color="auto"/>
                                    <w:right w:val="none" w:sz="0" w:space="0" w:color="auto"/>
                                  </w:divBdr>
                                  <w:divsChild>
                                    <w:div w:id="587351259">
                                      <w:marLeft w:val="0"/>
                                      <w:marRight w:val="0"/>
                                      <w:marTop w:val="0"/>
                                      <w:marBottom w:val="0"/>
                                      <w:divBdr>
                                        <w:top w:val="none" w:sz="0" w:space="0" w:color="auto"/>
                                        <w:left w:val="none" w:sz="0" w:space="0" w:color="auto"/>
                                        <w:bottom w:val="none" w:sz="0" w:space="0" w:color="auto"/>
                                        <w:right w:val="none" w:sz="0" w:space="0" w:color="auto"/>
                                      </w:divBdr>
                                      <w:divsChild>
                                        <w:div w:id="144517007">
                                          <w:marLeft w:val="0"/>
                                          <w:marRight w:val="0"/>
                                          <w:marTop w:val="0"/>
                                          <w:marBottom w:val="0"/>
                                          <w:divBdr>
                                            <w:top w:val="none" w:sz="0" w:space="0" w:color="auto"/>
                                            <w:left w:val="none" w:sz="0" w:space="0" w:color="auto"/>
                                            <w:bottom w:val="none" w:sz="0" w:space="0" w:color="auto"/>
                                            <w:right w:val="none" w:sz="0" w:space="0" w:color="auto"/>
                                          </w:divBdr>
                                          <w:divsChild>
                                            <w:div w:id="1776362782">
                                              <w:marLeft w:val="0"/>
                                              <w:marRight w:val="0"/>
                                              <w:marTop w:val="0"/>
                                              <w:marBottom w:val="0"/>
                                              <w:divBdr>
                                                <w:top w:val="none" w:sz="0" w:space="0" w:color="auto"/>
                                                <w:left w:val="none" w:sz="0" w:space="0" w:color="auto"/>
                                                <w:bottom w:val="none" w:sz="0" w:space="0" w:color="auto"/>
                                                <w:right w:val="none" w:sz="0" w:space="0" w:color="auto"/>
                                              </w:divBdr>
                                              <w:divsChild>
                                                <w:div w:id="1297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280351">
                      <w:marLeft w:val="0"/>
                      <w:marRight w:val="0"/>
                      <w:marTop w:val="0"/>
                      <w:marBottom w:val="0"/>
                      <w:divBdr>
                        <w:top w:val="single" w:sz="2" w:space="9" w:color="auto"/>
                        <w:left w:val="single" w:sz="2" w:space="9" w:color="auto"/>
                        <w:bottom w:val="single" w:sz="2" w:space="9" w:color="auto"/>
                        <w:right w:val="single" w:sz="2" w:space="9" w:color="auto"/>
                      </w:divBdr>
                      <w:divsChild>
                        <w:div w:id="1106923519">
                          <w:marLeft w:val="0"/>
                          <w:marRight w:val="0"/>
                          <w:marTop w:val="0"/>
                          <w:marBottom w:val="0"/>
                          <w:divBdr>
                            <w:top w:val="none" w:sz="0" w:space="0" w:color="auto"/>
                            <w:left w:val="none" w:sz="0" w:space="0" w:color="auto"/>
                            <w:bottom w:val="none" w:sz="0" w:space="0" w:color="auto"/>
                            <w:right w:val="none" w:sz="0" w:space="0" w:color="auto"/>
                          </w:divBdr>
                          <w:divsChild>
                            <w:div w:id="6825155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04809412">
          <w:marLeft w:val="0"/>
          <w:marRight w:val="0"/>
          <w:marTop w:val="0"/>
          <w:marBottom w:val="0"/>
          <w:divBdr>
            <w:top w:val="none" w:sz="0" w:space="0" w:color="auto"/>
            <w:left w:val="none" w:sz="0" w:space="0" w:color="auto"/>
            <w:bottom w:val="none" w:sz="0" w:space="0" w:color="auto"/>
            <w:right w:val="none" w:sz="0" w:space="0" w:color="auto"/>
          </w:divBdr>
          <w:divsChild>
            <w:div w:id="1852337399">
              <w:marLeft w:val="0"/>
              <w:marRight w:val="0"/>
              <w:marTop w:val="0"/>
              <w:marBottom w:val="0"/>
              <w:divBdr>
                <w:top w:val="none" w:sz="0" w:space="0" w:color="auto"/>
                <w:left w:val="none" w:sz="0" w:space="0" w:color="auto"/>
                <w:bottom w:val="none" w:sz="0" w:space="0" w:color="auto"/>
                <w:right w:val="none" w:sz="0" w:space="0" w:color="auto"/>
              </w:divBdr>
              <w:divsChild>
                <w:div w:id="280841634">
                  <w:marLeft w:val="0"/>
                  <w:marRight w:val="0"/>
                  <w:marTop w:val="0"/>
                  <w:marBottom w:val="0"/>
                  <w:divBdr>
                    <w:top w:val="none" w:sz="0" w:space="0" w:color="auto"/>
                    <w:left w:val="none" w:sz="0" w:space="0" w:color="auto"/>
                    <w:bottom w:val="none" w:sz="0" w:space="0" w:color="auto"/>
                    <w:right w:val="none" w:sz="0" w:space="0" w:color="auto"/>
                  </w:divBdr>
                  <w:divsChild>
                    <w:div w:id="769661919">
                      <w:marLeft w:val="0"/>
                      <w:marRight w:val="0"/>
                      <w:marTop w:val="0"/>
                      <w:marBottom w:val="0"/>
                      <w:divBdr>
                        <w:top w:val="none" w:sz="0" w:space="0" w:color="auto"/>
                        <w:left w:val="none" w:sz="0" w:space="0" w:color="auto"/>
                        <w:bottom w:val="none" w:sz="0" w:space="0" w:color="auto"/>
                        <w:right w:val="none" w:sz="0" w:space="0" w:color="auto"/>
                      </w:divBdr>
                      <w:divsChild>
                        <w:div w:id="1477648841">
                          <w:marLeft w:val="0"/>
                          <w:marRight w:val="0"/>
                          <w:marTop w:val="0"/>
                          <w:marBottom w:val="0"/>
                          <w:divBdr>
                            <w:top w:val="none" w:sz="0" w:space="0" w:color="auto"/>
                            <w:left w:val="none" w:sz="0" w:space="0" w:color="auto"/>
                            <w:bottom w:val="none" w:sz="0" w:space="0" w:color="auto"/>
                            <w:right w:val="none" w:sz="0" w:space="0" w:color="auto"/>
                          </w:divBdr>
                          <w:divsChild>
                            <w:div w:id="719671063">
                              <w:marLeft w:val="0"/>
                              <w:marRight w:val="0"/>
                              <w:marTop w:val="0"/>
                              <w:marBottom w:val="0"/>
                              <w:divBdr>
                                <w:top w:val="none" w:sz="0" w:space="0" w:color="auto"/>
                                <w:left w:val="none" w:sz="0" w:space="0" w:color="auto"/>
                                <w:bottom w:val="none" w:sz="0" w:space="0" w:color="auto"/>
                                <w:right w:val="none" w:sz="0" w:space="0" w:color="auto"/>
                              </w:divBdr>
                              <w:divsChild>
                                <w:div w:id="758871706">
                                  <w:marLeft w:val="0"/>
                                  <w:marRight w:val="0"/>
                                  <w:marTop w:val="0"/>
                                  <w:marBottom w:val="0"/>
                                  <w:divBdr>
                                    <w:top w:val="none" w:sz="0" w:space="0" w:color="auto"/>
                                    <w:left w:val="none" w:sz="0" w:space="0" w:color="auto"/>
                                    <w:bottom w:val="none" w:sz="0" w:space="0" w:color="auto"/>
                                    <w:right w:val="none" w:sz="0" w:space="0" w:color="auto"/>
                                  </w:divBdr>
                                  <w:divsChild>
                                    <w:div w:id="1873417752">
                                      <w:marLeft w:val="0"/>
                                      <w:marRight w:val="0"/>
                                      <w:marTop w:val="0"/>
                                      <w:marBottom w:val="0"/>
                                      <w:divBdr>
                                        <w:top w:val="none" w:sz="0" w:space="0" w:color="auto"/>
                                        <w:left w:val="none" w:sz="0" w:space="0" w:color="auto"/>
                                        <w:bottom w:val="none" w:sz="0" w:space="0" w:color="auto"/>
                                        <w:right w:val="none" w:sz="0" w:space="0" w:color="auto"/>
                                      </w:divBdr>
                                      <w:divsChild>
                                        <w:div w:id="1998612620">
                                          <w:marLeft w:val="0"/>
                                          <w:marRight w:val="0"/>
                                          <w:marTop w:val="0"/>
                                          <w:marBottom w:val="0"/>
                                          <w:divBdr>
                                            <w:top w:val="none" w:sz="0" w:space="0" w:color="auto"/>
                                            <w:left w:val="none" w:sz="0" w:space="0" w:color="auto"/>
                                            <w:bottom w:val="none" w:sz="0" w:space="0" w:color="auto"/>
                                            <w:right w:val="none" w:sz="0" w:space="0" w:color="auto"/>
                                          </w:divBdr>
                                          <w:divsChild>
                                            <w:div w:id="1100638615">
                                              <w:marLeft w:val="0"/>
                                              <w:marRight w:val="0"/>
                                              <w:marTop w:val="0"/>
                                              <w:marBottom w:val="0"/>
                                              <w:divBdr>
                                                <w:top w:val="none" w:sz="0" w:space="0" w:color="auto"/>
                                                <w:left w:val="none" w:sz="0" w:space="0" w:color="auto"/>
                                                <w:bottom w:val="none" w:sz="0" w:space="0" w:color="auto"/>
                                                <w:right w:val="none" w:sz="0" w:space="0" w:color="auto"/>
                                              </w:divBdr>
                                              <w:divsChild>
                                                <w:div w:id="7945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438901">
                      <w:marLeft w:val="0"/>
                      <w:marRight w:val="0"/>
                      <w:marTop w:val="0"/>
                      <w:marBottom w:val="0"/>
                      <w:divBdr>
                        <w:top w:val="single" w:sz="2" w:space="9" w:color="auto"/>
                        <w:left w:val="single" w:sz="2" w:space="9" w:color="auto"/>
                        <w:bottom w:val="single" w:sz="2" w:space="9" w:color="auto"/>
                        <w:right w:val="single" w:sz="2" w:space="9" w:color="auto"/>
                      </w:divBdr>
                      <w:divsChild>
                        <w:div w:id="354505436">
                          <w:marLeft w:val="0"/>
                          <w:marRight w:val="0"/>
                          <w:marTop w:val="0"/>
                          <w:marBottom w:val="0"/>
                          <w:divBdr>
                            <w:top w:val="none" w:sz="0" w:space="0" w:color="auto"/>
                            <w:left w:val="none" w:sz="0" w:space="0" w:color="auto"/>
                            <w:bottom w:val="none" w:sz="0" w:space="0" w:color="auto"/>
                            <w:right w:val="none" w:sz="0" w:space="0" w:color="auto"/>
                          </w:divBdr>
                          <w:divsChild>
                            <w:div w:id="12475689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46424064">
          <w:marLeft w:val="0"/>
          <w:marRight w:val="0"/>
          <w:marTop w:val="0"/>
          <w:marBottom w:val="0"/>
          <w:divBdr>
            <w:top w:val="none" w:sz="0" w:space="0" w:color="auto"/>
            <w:left w:val="none" w:sz="0" w:space="0" w:color="auto"/>
            <w:bottom w:val="none" w:sz="0" w:space="0" w:color="auto"/>
            <w:right w:val="none" w:sz="0" w:space="0" w:color="auto"/>
          </w:divBdr>
          <w:divsChild>
            <w:div w:id="420834304">
              <w:marLeft w:val="0"/>
              <w:marRight w:val="0"/>
              <w:marTop w:val="0"/>
              <w:marBottom w:val="0"/>
              <w:divBdr>
                <w:top w:val="none" w:sz="0" w:space="0" w:color="auto"/>
                <w:left w:val="none" w:sz="0" w:space="0" w:color="auto"/>
                <w:bottom w:val="none" w:sz="0" w:space="0" w:color="auto"/>
                <w:right w:val="none" w:sz="0" w:space="0" w:color="auto"/>
              </w:divBdr>
              <w:divsChild>
                <w:div w:id="1446339932">
                  <w:marLeft w:val="0"/>
                  <w:marRight w:val="0"/>
                  <w:marTop w:val="0"/>
                  <w:marBottom w:val="0"/>
                  <w:divBdr>
                    <w:top w:val="none" w:sz="0" w:space="0" w:color="auto"/>
                    <w:left w:val="none" w:sz="0" w:space="0" w:color="auto"/>
                    <w:bottom w:val="none" w:sz="0" w:space="0" w:color="auto"/>
                    <w:right w:val="none" w:sz="0" w:space="0" w:color="auto"/>
                  </w:divBdr>
                  <w:divsChild>
                    <w:div w:id="50348438">
                      <w:marLeft w:val="0"/>
                      <w:marRight w:val="0"/>
                      <w:marTop w:val="0"/>
                      <w:marBottom w:val="0"/>
                      <w:divBdr>
                        <w:top w:val="none" w:sz="0" w:space="0" w:color="auto"/>
                        <w:left w:val="none" w:sz="0" w:space="0" w:color="auto"/>
                        <w:bottom w:val="none" w:sz="0" w:space="0" w:color="auto"/>
                        <w:right w:val="none" w:sz="0" w:space="0" w:color="auto"/>
                      </w:divBdr>
                      <w:divsChild>
                        <w:div w:id="887228140">
                          <w:marLeft w:val="0"/>
                          <w:marRight w:val="0"/>
                          <w:marTop w:val="0"/>
                          <w:marBottom w:val="0"/>
                          <w:divBdr>
                            <w:top w:val="none" w:sz="0" w:space="0" w:color="auto"/>
                            <w:left w:val="none" w:sz="0" w:space="0" w:color="auto"/>
                            <w:bottom w:val="none" w:sz="0" w:space="0" w:color="auto"/>
                            <w:right w:val="none" w:sz="0" w:space="0" w:color="auto"/>
                          </w:divBdr>
                          <w:divsChild>
                            <w:div w:id="678655339">
                              <w:marLeft w:val="0"/>
                              <w:marRight w:val="0"/>
                              <w:marTop w:val="0"/>
                              <w:marBottom w:val="0"/>
                              <w:divBdr>
                                <w:top w:val="none" w:sz="0" w:space="0" w:color="auto"/>
                                <w:left w:val="none" w:sz="0" w:space="0" w:color="auto"/>
                                <w:bottom w:val="none" w:sz="0" w:space="0" w:color="auto"/>
                                <w:right w:val="none" w:sz="0" w:space="0" w:color="auto"/>
                              </w:divBdr>
                              <w:divsChild>
                                <w:div w:id="1722557006">
                                  <w:marLeft w:val="0"/>
                                  <w:marRight w:val="0"/>
                                  <w:marTop w:val="0"/>
                                  <w:marBottom w:val="0"/>
                                  <w:divBdr>
                                    <w:top w:val="none" w:sz="0" w:space="0" w:color="auto"/>
                                    <w:left w:val="none" w:sz="0" w:space="0" w:color="auto"/>
                                    <w:bottom w:val="none" w:sz="0" w:space="0" w:color="auto"/>
                                    <w:right w:val="none" w:sz="0" w:space="0" w:color="auto"/>
                                  </w:divBdr>
                                  <w:divsChild>
                                    <w:div w:id="156580340">
                                      <w:marLeft w:val="0"/>
                                      <w:marRight w:val="0"/>
                                      <w:marTop w:val="0"/>
                                      <w:marBottom w:val="0"/>
                                      <w:divBdr>
                                        <w:top w:val="none" w:sz="0" w:space="0" w:color="auto"/>
                                        <w:left w:val="none" w:sz="0" w:space="0" w:color="auto"/>
                                        <w:bottom w:val="none" w:sz="0" w:space="0" w:color="auto"/>
                                        <w:right w:val="none" w:sz="0" w:space="0" w:color="auto"/>
                                      </w:divBdr>
                                      <w:divsChild>
                                        <w:div w:id="1959214108">
                                          <w:marLeft w:val="0"/>
                                          <w:marRight w:val="0"/>
                                          <w:marTop w:val="0"/>
                                          <w:marBottom w:val="0"/>
                                          <w:divBdr>
                                            <w:top w:val="none" w:sz="0" w:space="0" w:color="auto"/>
                                            <w:left w:val="none" w:sz="0" w:space="0" w:color="auto"/>
                                            <w:bottom w:val="none" w:sz="0" w:space="0" w:color="auto"/>
                                            <w:right w:val="none" w:sz="0" w:space="0" w:color="auto"/>
                                          </w:divBdr>
                                          <w:divsChild>
                                            <w:div w:id="1810123117">
                                              <w:marLeft w:val="0"/>
                                              <w:marRight w:val="0"/>
                                              <w:marTop w:val="0"/>
                                              <w:marBottom w:val="0"/>
                                              <w:divBdr>
                                                <w:top w:val="none" w:sz="0" w:space="0" w:color="auto"/>
                                                <w:left w:val="none" w:sz="0" w:space="0" w:color="auto"/>
                                                <w:bottom w:val="none" w:sz="0" w:space="0" w:color="auto"/>
                                                <w:right w:val="none" w:sz="0" w:space="0" w:color="auto"/>
                                              </w:divBdr>
                                              <w:divsChild>
                                                <w:div w:id="14208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026196">
                      <w:marLeft w:val="0"/>
                      <w:marRight w:val="0"/>
                      <w:marTop w:val="0"/>
                      <w:marBottom w:val="0"/>
                      <w:divBdr>
                        <w:top w:val="single" w:sz="2" w:space="9" w:color="auto"/>
                        <w:left w:val="single" w:sz="2" w:space="9" w:color="auto"/>
                        <w:bottom w:val="single" w:sz="2" w:space="9" w:color="auto"/>
                        <w:right w:val="single" w:sz="2" w:space="9" w:color="auto"/>
                      </w:divBdr>
                      <w:divsChild>
                        <w:div w:id="1880436755">
                          <w:marLeft w:val="0"/>
                          <w:marRight w:val="0"/>
                          <w:marTop w:val="0"/>
                          <w:marBottom w:val="0"/>
                          <w:divBdr>
                            <w:top w:val="none" w:sz="0" w:space="0" w:color="auto"/>
                            <w:left w:val="none" w:sz="0" w:space="0" w:color="auto"/>
                            <w:bottom w:val="none" w:sz="0" w:space="0" w:color="auto"/>
                            <w:right w:val="none" w:sz="0" w:space="0" w:color="auto"/>
                          </w:divBdr>
                          <w:divsChild>
                            <w:div w:id="6111338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46960021">
          <w:marLeft w:val="0"/>
          <w:marRight w:val="0"/>
          <w:marTop w:val="0"/>
          <w:marBottom w:val="0"/>
          <w:divBdr>
            <w:top w:val="none" w:sz="0" w:space="0" w:color="auto"/>
            <w:left w:val="none" w:sz="0" w:space="0" w:color="auto"/>
            <w:bottom w:val="none" w:sz="0" w:space="0" w:color="auto"/>
            <w:right w:val="none" w:sz="0" w:space="0" w:color="auto"/>
          </w:divBdr>
          <w:divsChild>
            <w:div w:id="996300373">
              <w:marLeft w:val="0"/>
              <w:marRight w:val="0"/>
              <w:marTop w:val="0"/>
              <w:marBottom w:val="0"/>
              <w:divBdr>
                <w:top w:val="none" w:sz="0" w:space="0" w:color="auto"/>
                <w:left w:val="none" w:sz="0" w:space="0" w:color="auto"/>
                <w:bottom w:val="none" w:sz="0" w:space="0" w:color="auto"/>
                <w:right w:val="none" w:sz="0" w:space="0" w:color="auto"/>
              </w:divBdr>
              <w:divsChild>
                <w:div w:id="2009206009">
                  <w:marLeft w:val="0"/>
                  <w:marRight w:val="0"/>
                  <w:marTop w:val="0"/>
                  <w:marBottom w:val="0"/>
                  <w:divBdr>
                    <w:top w:val="none" w:sz="0" w:space="0" w:color="auto"/>
                    <w:left w:val="none" w:sz="0" w:space="0" w:color="auto"/>
                    <w:bottom w:val="none" w:sz="0" w:space="0" w:color="auto"/>
                    <w:right w:val="none" w:sz="0" w:space="0" w:color="auto"/>
                  </w:divBdr>
                  <w:divsChild>
                    <w:div w:id="1810053434">
                      <w:marLeft w:val="0"/>
                      <w:marRight w:val="0"/>
                      <w:marTop w:val="0"/>
                      <w:marBottom w:val="0"/>
                      <w:divBdr>
                        <w:top w:val="none" w:sz="0" w:space="0" w:color="auto"/>
                        <w:left w:val="none" w:sz="0" w:space="0" w:color="auto"/>
                        <w:bottom w:val="none" w:sz="0" w:space="0" w:color="auto"/>
                        <w:right w:val="none" w:sz="0" w:space="0" w:color="auto"/>
                      </w:divBdr>
                      <w:divsChild>
                        <w:div w:id="933515299">
                          <w:marLeft w:val="0"/>
                          <w:marRight w:val="0"/>
                          <w:marTop w:val="0"/>
                          <w:marBottom w:val="0"/>
                          <w:divBdr>
                            <w:top w:val="none" w:sz="0" w:space="0" w:color="auto"/>
                            <w:left w:val="none" w:sz="0" w:space="0" w:color="auto"/>
                            <w:bottom w:val="none" w:sz="0" w:space="0" w:color="auto"/>
                            <w:right w:val="none" w:sz="0" w:space="0" w:color="auto"/>
                          </w:divBdr>
                          <w:divsChild>
                            <w:div w:id="713693364">
                              <w:marLeft w:val="0"/>
                              <w:marRight w:val="0"/>
                              <w:marTop w:val="0"/>
                              <w:marBottom w:val="0"/>
                              <w:divBdr>
                                <w:top w:val="none" w:sz="0" w:space="0" w:color="auto"/>
                                <w:left w:val="none" w:sz="0" w:space="0" w:color="auto"/>
                                <w:bottom w:val="none" w:sz="0" w:space="0" w:color="auto"/>
                                <w:right w:val="none" w:sz="0" w:space="0" w:color="auto"/>
                              </w:divBdr>
                              <w:divsChild>
                                <w:div w:id="1414202419">
                                  <w:marLeft w:val="0"/>
                                  <w:marRight w:val="0"/>
                                  <w:marTop w:val="0"/>
                                  <w:marBottom w:val="0"/>
                                  <w:divBdr>
                                    <w:top w:val="none" w:sz="0" w:space="0" w:color="auto"/>
                                    <w:left w:val="none" w:sz="0" w:space="0" w:color="auto"/>
                                    <w:bottom w:val="none" w:sz="0" w:space="0" w:color="auto"/>
                                    <w:right w:val="none" w:sz="0" w:space="0" w:color="auto"/>
                                  </w:divBdr>
                                  <w:divsChild>
                                    <w:div w:id="2004821904">
                                      <w:marLeft w:val="0"/>
                                      <w:marRight w:val="0"/>
                                      <w:marTop w:val="0"/>
                                      <w:marBottom w:val="0"/>
                                      <w:divBdr>
                                        <w:top w:val="none" w:sz="0" w:space="0" w:color="auto"/>
                                        <w:left w:val="none" w:sz="0" w:space="0" w:color="auto"/>
                                        <w:bottom w:val="none" w:sz="0" w:space="0" w:color="auto"/>
                                        <w:right w:val="none" w:sz="0" w:space="0" w:color="auto"/>
                                      </w:divBdr>
                                      <w:divsChild>
                                        <w:div w:id="413824869">
                                          <w:marLeft w:val="0"/>
                                          <w:marRight w:val="0"/>
                                          <w:marTop w:val="0"/>
                                          <w:marBottom w:val="0"/>
                                          <w:divBdr>
                                            <w:top w:val="none" w:sz="0" w:space="0" w:color="auto"/>
                                            <w:left w:val="none" w:sz="0" w:space="0" w:color="auto"/>
                                            <w:bottom w:val="none" w:sz="0" w:space="0" w:color="auto"/>
                                            <w:right w:val="none" w:sz="0" w:space="0" w:color="auto"/>
                                          </w:divBdr>
                                          <w:divsChild>
                                            <w:div w:id="472449251">
                                              <w:marLeft w:val="0"/>
                                              <w:marRight w:val="0"/>
                                              <w:marTop w:val="0"/>
                                              <w:marBottom w:val="0"/>
                                              <w:divBdr>
                                                <w:top w:val="none" w:sz="0" w:space="0" w:color="auto"/>
                                                <w:left w:val="none" w:sz="0" w:space="0" w:color="auto"/>
                                                <w:bottom w:val="none" w:sz="0" w:space="0" w:color="auto"/>
                                                <w:right w:val="none" w:sz="0" w:space="0" w:color="auto"/>
                                              </w:divBdr>
                                              <w:divsChild>
                                                <w:div w:id="16824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150271">
      <w:bodyDiv w:val="1"/>
      <w:marLeft w:val="0"/>
      <w:marRight w:val="0"/>
      <w:marTop w:val="0"/>
      <w:marBottom w:val="0"/>
      <w:divBdr>
        <w:top w:val="none" w:sz="0" w:space="0" w:color="auto"/>
        <w:left w:val="none" w:sz="0" w:space="0" w:color="auto"/>
        <w:bottom w:val="none" w:sz="0" w:space="0" w:color="auto"/>
        <w:right w:val="none" w:sz="0" w:space="0" w:color="auto"/>
      </w:divBdr>
    </w:div>
    <w:div w:id="198608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19</Pages>
  <Words>4617</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tourism</dc:creator>
  <cp:lastModifiedBy>user</cp:lastModifiedBy>
  <cp:revision>23</cp:revision>
  <cp:lastPrinted>2025-09-24T02:13:00Z</cp:lastPrinted>
  <dcterms:created xsi:type="dcterms:W3CDTF">2024-07-01T01:28:00Z</dcterms:created>
  <dcterms:modified xsi:type="dcterms:W3CDTF">2025-09-24T02:23:00Z</dcterms:modified>
</cp:coreProperties>
</file>